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56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BB1">
        <w:rPr>
          <w:rFonts w:ascii="Times New Roman" w:hAnsi="Times New Roman" w:cs="Times New Roman"/>
          <w:b/>
          <w:sz w:val="24"/>
          <w:szCs w:val="24"/>
        </w:rPr>
        <w:t>Тема: «Организация самостоятельной работы на уроках математики»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1E49" w:rsidRPr="00790BB1" w:rsidRDefault="00B62C83" w:rsidP="00790BB1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90BB1">
        <w:rPr>
          <w:rFonts w:ascii="Times New Roman" w:hAnsi="Times New Roman" w:cs="Times New Roman"/>
          <w:sz w:val="24"/>
          <w:szCs w:val="24"/>
        </w:rPr>
        <w:t xml:space="preserve">Степень развитости студента измеряется и оценивается его способностью самостоятельно приобретать новые знания, использовать в учебной и практической деятельности уже полученные знания. Обучение не может считаться правильно ориентированным и не может протекать успешно, если не ставится задача вооружения студентов системой умений и навыков учебного труда. </w:t>
      </w:r>
    </w:p>
    <w:p w:rsidR="00971E49" w:rsidRPr="00790BB1" w:rsidRDefault="00B62C83" w:rsidP="00790BB1">
      <w:pPr>
        <w:numPr>
          <w:ilvl w:val="0"/>
          <w:numId w:val="1"/>
        </w:numPr>
        <w:tabs>
          <w:tab w:val="left" w:pos="851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учащихся, т.е. их работа в отсутствие преподавателя или, по крайней мере, без обращения к его помощи в течение какого-то промежутка времени, является важнейшей частью всей работы по изучению математики. </w:t>
      </w:r>
    </w:p>
    <w:p w:rsidR="00971E49" w:rsidRPr="00790BB1" w:rsidRDefault="0040174D" w:rsidP="00790BB1">
      <w:pPr>
        <w:numPr>
          <w:ilvl w:val="0"/>
          <w:numId w:val="1"/>
        </w:numPr>
        <w:tabs>
          <w:tab w:val="left" w:pos="851"/>
          <w:tab w:val="left" w:pos="1560"/>
          <w:tab w:val="left" w:pos="1843"/>
          <w:tab w:val="left" w:pos="2127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</w:t>
      </w:r>
      <w:r w:rsidR="00B62C83" w:rsidRPr="00790BB1">
        <w:rPr>
          <w:rFonts w:ascii="Times New Roman" w:hAnsi="Times New Roman" w:cs="Times New Roman"/>
          <w:sz w:val="24"/>
          <w:szCs w:val="24"/>
        </w:rPr>
        <w:t>Студент, получая знания и теоретически обоснованные способы действий, может самостоятельно вырабатывать способы решений поставленных проблем. Следует отметить, что в сохранении активности мыслительной деятельности на уроке и дома играет интерес учащегося к тому, что он делает. Одним из инструментов для развития мышления, ведущего к формированию творческой деятельности учащегося, является самостоятельная работа.</w:t>
      </w:r>
    </w:p>
    <w:bookmarkEnd w:id="0"/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>Цели</w:t>
      </w:r>
      <w:r w:rsidR="00597670" w:rsidRPr="00790BB1">
        <w:rPr>
          <w:rFonts w:ascii="Times New Roman" w:hAnsi="Times New Roman" w:cs="Times New Roman"/>
          <w:i/>
          <w:sz w:val="24"/>
          <w:szCs w:val="24"/>
        </w:rPr>
        <w:t xml:space="preserve"> и задачи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1E49" w:rsidRPr="00790BB1" w:rsidRDefault="00B62C83" w:rsidP="00790BB1">
      <w:pPr>
        <w:numPr>
          <w:ilvl w:val="0"/>
          <w:numId w:val="6"/>
        </w:numPr>
        <w:tabs>
          <w:tab w:val="left" w:pos="851"/>
          <w:tab w:val="left" w:pos="993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Формирование и дальнейшее развитие мыслительных операций: анализа, сравнения, обобщения и т. д.; </w:t>
      </w:r>
    </w:p>
    <w:p w:rsidR="00971E49" w:rsidRPr="00790BB1" w:rsidRDefault="00B62C83" w:rsidP="00790BB1">
      <w:pPr>
        <w:numPr>
          <w:ilvl w:val="0"/>
          <w:numId w:val="6"/>
        </w:num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Развитие и тренинг мышления вообще и творческого в частности; </w:t>
      </w:r>
    </w:p>
    <w:p w:rsidR="00971E49" w:rsidRPr="00790BB1" w:rsidRDefault="00B62C83" w:rsidP="00790BB1">
      <w:pPr>
        <w:numPr>
          <w:ilvl w:val="0"/>
          <w:numId w:val="6"/>
        </w:num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Поддерживание интереса к деятельности у учащихся вообще; </w:t>
      </w:r>
    </w:p>
    <w:p w:rsidR="00971E49" w:rsidRPr="00790BB1" w:rsidRDefault="00B62C83" w:rsidP="00790BB1">
      <w:pPr>
        <w:numPr>
          <w:ilvl w:val="0"/>
          <w:numId w:val="6"/>
        </w:num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Развитие качеств творческой личности, таких, как познавательная активность, упорство в достижения цели, самостоятельность; </w:t>
      </w:r>
    </w:p>
    <w:p w:rsidR="00971E49" w:rsidRPr="00790BB1" w:rsidRDefault="00B62C83" w:rsidP="00790BB1">
      <w:pPr>
        <w:numPr>
          <w:ilvl w:val="0"/>
          <w:numId w:val="6"/>
        </w:num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Регулярный контроль успеваемости учащихся по предмету.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Виды самостоятельных работ: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обучающие;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тренировочные;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закрепляющие;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развивающие;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творческие;</w:t>
      </w:r>
    </w:p>
    <w:p w:rsidR="00971E49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- </w:t>
      </w:r>
      <w:r w:rsidR="00B62C83" w:rsidRPr="00790BB1">
        <w:rPr>
          <w:rFonts w:ascii="Times New Roman" w:hAnsi="Times New Roman" w:cs="Times New Roman"/>
          <w:sz w:val="24"/>
          <w:szCs w:val="24"/>
        </w:rPr>
        <w:t>контрольные.</w:t>
      </w:r>
    </w:p>
    <w:p w:rsidR="00597670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97670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Как правило, однообразие любой работы снижает у учеников интерес к ней. Но в курсе математики довольно часто встречаются темы, изучение которых требует решения большого числа однотипных задач, без чего невозможно выработать устойчивые знания и умения. В таких ситуациях удержать внимание учащихся помогают тесты с выбором ответов.</w:t>
      </w:r>
      <w:r w:rsidR="00597670" w:rsidRPr="00790BB1">
        <w:rPr>
          <w:rFonts w:ascii="Times New Roman" w:hAnsi="Times New Roman" w:cs="Times New Roman"/>
          <w:sz w:val="24"/>
          <w:szCs w:val="24"/>
        </w:rPr>
        <w:t xml:space="preserve"> Например, при изучении темы «Привила дифференцирования» можно предложить следующий тест:</w:t>
      </w:r>
    </w:p>
    <w:p w:rsidR="00C23952" w:rsidRPr="00790BB1" w:rsidRDefault="00C23952" w:rsidP="00790BB1">
      <w:pPr>
        <w:pStyle w:val="a3"/>
        <w:numPr>
          <w:ilvl w:val="0"/>
          <w:numId w:val="7"/>
        </w:numPr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>Производная постоянной функции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С  _</w:t>
      </w:r>
      <w:proofErr w:type="gramEnd"/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_____________</w:t>
      </w:r>
    </w:p>
    <w:p w:rsidR="00597670" w:rsidRPr="00790BB1" w:rsidRDefault="00597670" w:rsidP="00790BB1">
      <w:pPr>
        <w:pStyle w:val="a3"/>
        <w:tabs>
          <w:tab w:val="left" w:pos="851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2)     </w:t>
      </w:r>
      <w:r w:rsidRPr="00790BB1">
        <w:rPr>
          <w:rFonts w:ascii="Times New Roman" w:hAnsi="Times New Roman" w:cs="Times New Roman"/>
          <w:i/>
          <w:sz w:val="24"/>
          <w:szCs w:val="24"/>
        </w:rPr>
        <w:t>Производная функции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 =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__________________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7670" w:rsidRPr="00790BB1" w:rsidRDefault="00597670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>3)Если функции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i/>
          <w:sz w:val="24"/>
          <w:szCs w:val="24"/>
        </w:rPr>
        <w:t>и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дифференцируемы в точке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, то их сумма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         __________________________________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4)Если функции 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дифференцируемы в точке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, то их произведение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             _____________________________________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i/>
          <w:sz w:val="24"/>
          <w:szCs w:val="24"/>
        </w:rPr>
        <w:t xml:space="preserve">5)Если функция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 дифференцируема в точке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, а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- постоянная, то функция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Cu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________________________________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6)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Если функции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дифференцируемы в точке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≠ 0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 в этой точке, то частное   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u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</w:rPr>
        <w:t>/</w:t>
      </w:r>
      <w:r w:rsidRPr="00790BB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v</w:t>
      </w:r>
      <w:r w:rsidRPr="00790BB1">
        <w:rPr>
          <w:rFonts w:ascii="Times New Roman" w:hAnsi="Times New Roman" w:cs="Times New Roman"/>
          <w:i/>
          <w:sz w:val="24"/>
          <w:szCs w:val="24"/>
        </w:rPr>
        <w:t xml:space="preserve">  ____________________</w:t>
      </w:r>
    </w:p>
    <w:p w:rsidR="00971E49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lastRenderedPageBreak/>
        <w:t>Важным условием эффективности самостоятельной работы является умение преподавателя руководить познавательной деятельностью учащихся. Познавательный интерес носит избирательный характер. Больший интерес можно развить к тому, что имеет жизненно важное значение. Лучшим мотивом активной самостоятельной деятельности является интерес к предмету, к  выбранной профессии.  Поэтому нужно активизировать самостоятельную деятельность учащихся при помощи профессиональной направленности преподавания математики.</w:t>
      </w:r>
      <w:r w:rsidR="00597670" w:rsidRPr="00790BB1">
        <w:rPr>
          <w:rFonts w:ascii="Times New Roman" w:hAnsi="Times New Roman" w:cs="Times New Roman"/>
          <w:sz w:val="24"/>
          <w:szCs w:val="24"/>
        </w:rPr>
        <w:t xml:space="preserve"> Примером являются следующие </w:t>
      </w:r>
      <w:r w:rsidR="002420B2" w:rsidRPr="00790BB1">
        <w:rPr>
          <w:rFonts w:ascii="Times New Roman" w:hAnsi="Times New Roman" w:cs="Times New Roman"/>
          <w:sz w:val="24"/>
          <w:szCs w:val="24"/>
        </w:rPr>
        <w:t>карточки</w:t>
      </w:r>
      <w:r w:rsidR="00597670" w:rsidRPr="00790BB1">
        <w:rPr>
          <w:rFonts w:ascii="Times New Roman" w:hAnsi="Times New Roman" w:cs="Times New Roman"/>
          <w:sz w:val="24"/>
          <w:szCs w:val="24"/>
        </w:rPr>
        <w:t>: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Тема: </w:t>
      </w:r>
      <w:r w:rsidR="00597670" w:rsidRPr="00790BB1">
        <w:rPr>
          <w:rFonts w:ascii="Times New Roman" w:hAnsi="Times New Roman" w:cs="Times New Roman"/>
          <w:sz w:val="24"/>
          <w:szCs w:val="24"/>
        </w:rPr>
        <w:t>«</w:t>
      </w:r>
      <w:r w:rsidRPr="00790BB1">
        <w:rPr>
          <w:rFonts w:ascii="Times New Roman" w:hAnsi="Times New Roman" w:cs="Times New Roman"/>
          <w:sz w:val="24"/>
          <w:szCs w:val="24"/>
        </w:rPr>
        <w:t>Боковая и полная поверхность цилиндра</w:t>
      </w:r>
      <w:r w:rsidR="00597670" w:rsidRPr="00790BB1">
        <w:rPr>
          <w:rFonts w:ascii="Times New Roman" w:hAnsi="Times New Roman" w:cs="Times New Roman"/>
          <w:sz w:val="24"/>
          <w:szCs w:val="24"/>
        </w:rPr>
        <w:t>»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Карточка № 1</w:t>
      </w:r>
      <w:r w:rsidRPr="00790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Найти площадь поверхности, которую нужно очистить при ремонте реактивного котла цилиндрической формы, если длина котла 6 м, а диаметр 4,5 м.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Карточка № 2</w:t>
      </w:r>
      <w:r w:rsidRPr="00790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Из заготовки  имеющей форму цилиндра, высота которого равна диаметру основания, выточен наибольший шар. Сколько процентов материала сточено? </w:t>
      </w:r>
    </w:p>
    <w:p w:rsidR="002420B2" w:rsidRPr="00790BB1" w:rsidRDefault="002420B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Тема:</w:t>
      </w:r>
      <w:r w:rsidR="002420B2" w:rsidRPr="00790BB1">
        <w:rPr>
          <w:rFonts w:ascii="Times New Roman" w:hAnsi="Times New Roman" w:cs="Times New Roman"/>
          <w:sz w:val="24"/>
          <w:szCs w:val="24"/>
        </w:rPr>
        <w:t xml:space="preserve"> «</w:t>
      </w:r>
      <w:r w:rsidRPr="00790BB1">
        <w:rPr>
          <w:rFonts w:ascii="Times New Roman" w:hAnsi="Times New Roman" w:cs="Times New Roman"/>
          <w:sz w:val="24"/>
          <w:szCs w:val="24"/>
        </w:rPr>
        <w:t xml:space="preserve"> Объем параллелепипеда</w:t>
      </w:r>
      <w:r w:rsidR="002420B2" w:rsidRPr="00790BB1">
        <w:rPr>
          <w:rFonts w:ascii="Times New Roman" w:hAnsi="Times New Roman" w:cs="Times New Roman"/>
          <w:sz w:val="24"/>
          <w:szCs w:val="24"/>
        </w:rPr>
        <w:t>»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Карточка № 1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Размеры кузовов самосвалов   МАЗ-205 и       ЗИЛ-130 соответственно равны (м):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6,07:2,64:2,446,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72:2,39:2,18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Какой из них менее вместителен? </w:t>
      </w:r>
    </w:p>
    <w:p w:rsidR="002420B2" w:rsidRPr="00790BB1" w:rsidRDefault="002420B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Как правило, почти на каждом уроке математики проводятся самостоятельные работы тренировочного характера, необходимые для закрепления  изученного, материала. Они состоят обычно из типовых  задач, аналогичных тем, которые выполнялись с помощью преподавателя.   </w:t>
      </w:r>
    </w:p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Это может быть также: самостоятельное воспроизведение известных учащимся выводов формул, доказательства теорем, составление таблиц и т.п., составление задач и упражнений самими учащимися, организация работы над ошибками.</w:t>
      </w:r>
      <w:r w:rsidR="002420B2" w:rsidRPr="00790BB1">
        <w:rPr>
          <w:rFonts w:ascii="Times New Roman" w:hAnsi="Times New Roman" w:cs="Times New Roman"/>
          <w:sz w:val="24"/>
          <w:szCs w:val="24"/>
        </w:rPr>
        <w:t xml:space="preserve"> Приведем пример.</w:t>
      </w:r>
    </w:p>
    <w:p w:rsidR="00C23952" w:rsidRPr="00790BB1" w:rsidRDefault="002420B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Тема: «</w:t>
      </w:r>
      <w:r w:rsidR="00C23952" w:rsidRPr="00790BB1">
        <w:rPr>
          <w:rFonts w:ascii="Times New Roman" w:hAnsi="Times New Roman" w:cs="Times New Roman"/>
          <w:sz w:val="24"/>
          <w:szCs w:val="24"/>
        </w:rPr>
        <w:t>Логарифмы и их свойства</w:t>
      </w:r>
      <w:r w:rsidRPr="00790BB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8791" w:type="dxa"/>
        <w:tblInd w:w="8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969"/>
        <w:gridCol w:w="2835"/>
      </w:tblGrid>
      <w:tr w:rsidR="00C23952" w:rsidRPr="00790BB1" w:rsidTr="00790BB1">
        <w:trPr>
          <w:trHeight w:val="51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Примеры  учащегося </w:t>
            </w:r>
          </w:p>
        </w:tc>
      </w:tr>
      <w:tr w:rsidR="00C23952" w:rsidRPr="00790BB1" w:rsidTr="00790BB1">
        <w:trPr>
          <w:trHeight w:val="119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= 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1 = 0, т. к. 4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= 1.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23952" w:rsidRPr="00790BB1" w:rsidTr="00790BB1">
        <w:trPr>
          <w:trHeight w:val="11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3 =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, т. к.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952" w:rsidRPr="00790BB1" w:rsidTr="00790BB1">
        <w:trPr>
          <w:trHeight w:val="119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х + 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="0040174D" w:rsidRPr="00790B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="0040174D" w:rsidRPr="00790B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+ 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( 6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3/2)=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9= 2,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23952" w:rsidRPr="00790BB1" w:rsidTr="00790BB1">
        <w:trPr>
          <w:trHeight w:val="1195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х - 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(х/у)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1/3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 –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1/3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=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1/3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( 54: 2)=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1/3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27= 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C23952" w:rsidRPr="00790BB1" w:rsidTr="00790BB1">
        <w:trPr>
          <w:trHeight w:val="1193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= р</w:t>
            </w:r>
            <w:proofErr w:type="spellStart"/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3 = 5.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2) -8 = 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= -8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log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 xml:space="preserve"> 3= -8</w:t>
            </w:r>
            <w:r w:rsidRPr="00790B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= -8.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23952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71E49" w:rsidRPr="00790BB1" w:rsidRDefault="00C23952" w:rsidP="00790BB1">
            <w:pPr>
              <w:tabs>
                <w:tab w:val="left" w:pos="851"/>
                <w:tab w:val="left" w:pos="1701"/>
              </w:tabs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B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23952" w:rsidRPr="00790BB1" w:rsidRDefault="00C2395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E49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Важным звеном процесса обучения математике является контроль знаний и умений учащихся. От того, как он организован, на что нацелен, существенно зависит эффективность учебной работы. Поэтому в учебной практике уделяется серьёзное внимание способам организации контроля, его содержанию.</w:t>
      </w:r>
    </w:p>
    <w:p w:rsidR="00971E49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Для проведения текущего контроля на уроках математики применяются различные карточки-задания. При их составлении используется уровневая дифференциация. Её основная особенность состоит в дифференциации требований к знаниям и умениям учащихся: явно выделяется уровень обязательной подготовки, который задаёт достаточную нижнюю границу усвоения материала. Этот уровень доступен и посилен всем учащимся. На его основе формируются повышенные уровни овладения курсом. Учащиеся получают право и возможность выбирать тот уровень усвоения, который соответствует их потребностям, интересам, способностям.</w:t>
      </w:r>
      <w:r w:rsidR="002420B2" w:rsidRPr="00790BB1">
        <w:rPr>
          <w:rFonts w:ascii="Times New Roman" w:hAnsi="Times New Roman" w:cs="Times New Roman"/>
          <w:sz w:val="24"/>
          <w:szCs w:val="24"/>
        </w:rPr>
        <w:t xml:space="preserve"> Например.</w:t>
      </w:r>
    </w:p>
    <w:p w:rsidR="0040174D" w:rsidRPr="00790BB1" w:rsidRDefault="002420B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Тема: «</w:t>
      </w:r>
      <w:r w:rsidR="0040174D" w:rsidRPr="00790BB1">
        <w:rPr>
          <w:rFonts w:ascii="Times New Roman" w:hAnsi="Times New Roman" w:cs="Times New Roman"/>
          <w:sz w:val="24"/>
          <w:szCs w:val="24"/>
        </w:rPr>
        <w:t>Решение тригонометрических уравнений и неравенств</w:t>
      </w:r>
      <w:r w:rsidRPr="00790BB1">
        <w:rPr>
          <w:rFonts w:ascii="Times New Roman" w:hAnsi="Times New Roman" w:cs="Times New Roman"/>
          <w:sz w:val="24"/>
          <w:szCs w:val="24"/>
        </w:rPr>
        <w:t>»</w:t>
      </w:r>
    </w:p>
    <w:p w:rsidR="0040174D" w:rsidRPr="00790BB1" w:rsidRDefault="002420B2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1) </w:t>
      </w:r>
      <w:r w:rsidR="0040174D" w:rsidRPr="00790BB1">
        <w:rPr>
          <w:rFonts w:ascii="Times New Roman" w:hAnsi="Times New Roman" w:cs="Times New Roman"/>
          <w:sz w:val="24"/>
          <w:szCs w:val="24"/>
        </w:rPr>
        <w:t>Решите уравнение: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90BB1">
        <w:rPr>
          <w:rFonts w:ascii="Times New Roman" w:hAnsi="Times New Roman" w:cs="Times New Roman"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sz w:val="24"/>
          <w:szCs w:val="24"/>
        </w:rPr>
        <w:t xml:space="preserve"> = 1; </w:t>
      </w:r>
    </w:p>
    <w:p w:rsidR="0040174D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="0040174D" w:rsidRPr="00790BB1">
        <w:rPr>
          <w:rFonts w:ascii="Times New Roman" w:hAnsi="Times New Roman" w:cs="Times New Roman"/>
          <w:sz w:val="24"/>
          <w:szCs w:val="24"/>
        </w:rPr>
        <w:t xml:space="preserve"> 2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= -√3; </w:t>
      </w:r>
    </w:p>
    <w:p w:rsidR="0040174D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в) 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3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= √3/2; </w:t>
      </w:r>
    </w:p>
    <w:p w:rsidR="0040174D" w:rsidRPr="00790BB1" w:rsidRDefault="00B62C83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174D" w:rsidRPr="00790BB1">
        <w:rPr>
          <w:rFonts w:ascii="Times New Roman" w:hAnsi="Times New Roman" w:cs="Times New Roman"/>
          <w:sz w:val="24"/>
          <w:szCs w:val="24"/>
        </w:rPr>
        <w:t>г) 2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2 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– 5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</w:t>
      </w:r>
      <w:r w:rsidR="0040174D"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40174D" w:rsidRPr="00790BB1">
        <w:rPr>
          <w:rFonts w:ascii="Times New Roman" w:hAnsi="Times New Roman" w:cs="Times New Roman"/>
          <w:sz w:val="24"/>
          <w:szCs w:val="24"/>
        </w:rPr>
        <w:t xml:space="preserve"> + 2 = 0. 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2) Решите неравенство</w:t>
      </w:r>
      <w:r w:rsidR="002420B2" w:rsidRPr="00790BB1">
        <w:rPr>
          <w:rFonts w:ascii="Times New Roman" w:hAnsi="Times New Roman" w:cs="Times New Roman"/>
          <w:sz w:val="24"/>
          <w:szCs w:val="24"/>
        </w:rPr>
        <w:t>:</w:t>
      </w:r>
      <w:r w:rsidRPr="00790BB1">
        <w:rPr>
          <w:rFonts w:ascii="Times New Roman" w:hAnsi="Times New Roman" w:cs="Times New Roman"/>
          <w:sz w:val="24"/>
          <w:szCs w:val="24"/>
        </w:rPr>
        <w:t xml:space="preserve">  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Pr="00790BB1">
        <w:rPr>
          <w:rFonts w:ascii="Times New Roman" w:hAnsi="Times New Roman" w:cs="Times New Roman"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sz w:val="24"/>
          <w:szCs w:val="24"/>
        </w:rPr>
        <w:t>≤-1/2.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3) Решите уравнение</w:t>
      </w:r>
      <w:r w:rsidR="002420B2" w:rsidRPr="00790BB1">
        <w:rPr>
          <w:rFonts w:ascii="Times New Roman" w:hAnsi="Times New Roman" w:cs="Times New Roman"/>
          <w:sz w:val="24"/>
          <w:szCs w:val="24"/>
        </w:rPr>
        <w:t>:</w:t>
      </w:r>
      <w:r w:rsidRPr="00790BB1">
        <w:rPr>
          <w:rFonts w:ascii="Times New Roman" w:hAnsi="Times New Roman" w:cs="Times New Roman"/>
          <w:sz w:val="24"/>
          <w:szCs w:val="24"/>
        </w:rPr>
        <w:t xml:space="preserve">  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90BB1">
        <w:rPr>
          <w:rFonts w:ascii="Times New Roman" w:hAnsi="Times New Roman" w:cs="Times New Roman"/>
          <w:sz w:val="24"/>
          <w:szCs w:val="24"/>
        </w:rPr>
        <w:t xml:space="preserve"> 5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sz w:val="24"/>
          <w:szCs w:val="24"/>
        </w:rPr>
        <w:t xml:space="preserve"> +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90BB1">
        <w:rPr>
          <w:rFonts w:ascii="Times New Roman" w:hAnsi="Times New Roman" w:cs="Times New Roman"/>
          <w:sz w:val="24"/>
          <w:szCs w:val="24"/>
        </w:rPr>
        <w:t xml:space="preserve"> 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sz w:val="24"/>
          <w:szCs w:val="24"/>
        </w:rPr>
        <w:t xml:space="preserve"> + 2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90BB1">
        <w:rPr>
          <w:rFonts w:ascii="Times New Roman" w:hAnsi="Times New Roman" w:cs="Times New Roman"/>
          <w:sz w:val="24"/>
          <w:szCs w:val="24"/>
        </w:rPr>
        <w:t>2</w:t>
      </w:r>
      <w:r w:rsidRPr="00790BB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90BB1"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790BB1">
        <w:rPr>
          <w:rFonts w:ascii="Times New Roman" w:hAnsi="Times New Roman" w:cs="Times New Roman"/>
          <w:sz w:val="24"/>
          <w:szCs w:val="24"/>
        </w:rPr>
        <w:t>Вычислите</w:t>
      </w:r>
      <w:r w:rsidR="002420B2" w:rsidRPr="00790BB1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790BB1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Pr="00790BB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90BB1">
        <w:rPr>
          <w:rFonts w:ascii="Times New Roman" w:hAnsi="Times New Roman" w:cs="Times New Roman"/>
          <w:sz w:val="24"/>
          <w:szCs w:val="24"/>
          <w:lang w:val="en-US"/>
        </w:rPr>
        <w:t>arcsin</w:t>
      </w:r>
      <w:proofErr w:type="spellEnd"/>
      <w:r w:rsidRPr="00790BB1">
        <w:rPr>
          <w:rFonts w:ascii="Times New Roman" w:hAnsi="Times New Roman" w:cs="Times New Roman"/>
          <w:sz w:val="24"/>
          <w:szCs w:val="24"/>
        </w:rPr>
        <w:t xml:space="preserve"> 1/3 ). 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 xml:space="preserve">    При овладении учащимися новым материалом можно рекомендовать самостоятельное изучение ими отдельных вопросов программы, составление планов текстов, выписыванием примеров, чтение дополнительной литературы, написание докладов, сообщений рефератов по отдельным вопросам данной темы и т. д. При обобщении и повторении учебного материала учащимся предлагаются следующие задания: самостоятельное повторение важнейших вопросов темы; составление таблиц, схем, обобщающих пройдённый материал; подготовка рефератов и докладов и т.д. 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B1">
        <w:rPr>
          <w:rFonts w:ascii="Times New Roman" w:hAnsi="Times New Roman" w:cs="Times New Roman"/>
          <w:sz w:val="24"/>
          <w:szCs w:val="24"/>
        </w:rPr>
        <w:t>Самостоятельная работа в обучении математики необходима для перевода знаний из вне во внутреннее достояние учащегося, необходима для овладения этими знаниями, а также для осуществления контроля со стороны преподавателя за их усвоением. Самостоятельные работы являются также необходимым условием развития мышления учащихся, воспитания самостоятельности и познавательной активности учащихся, привития навыков учебного труда.</w:t>
      </w:r>
    </w:p>
    <w:p w:rsidR="0040174D" w:rsidRPr="00790BB1" w:rsidRDefault="0040174D" w:rsidP="00790BB1">
      <w:pPr>
        <w:tabs>
          <w:tab w:val="left" w:pos="851"/>
          <w:tab w:val="left" w:pos="1701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174D" w:rsidRPr="00790BB1" w:rsidSect="00790B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B9F"/>
    <w:multiLevelType w:val="hybridMultilevel"/>
    <w:tmpl w:val="ED4AC102"/>
    <w:lvl w:ilvl="0" w:tplc="0A2235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A61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254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83D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0C8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675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E30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EC9A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C62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D40"/>
    <w:multiLevelType w:val="hybridMultilevel"/>
    <w:tmpl w:val="AC4094D8"/>
    <w:lvl w:ilvl="0" w:tplc="9552E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E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73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D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8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6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4B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B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3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46FF"/>
    <w:multiLevelType w:val="hybridMultilevel"/>
    <w:tmpl w:val="AFF4A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1EE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273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D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788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866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4B8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6EB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5A30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6288"/>
    <w:multiLevelType w:val="hybridMultilevel"/>
    <w:tmpl w:val="8A1A9334"/>
    <w:lvl w:ilvl="0" w:tplc="D2882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426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2CB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8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89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21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6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B26599"/>
    <w:multiLevelType w:val="hybridMultilevel"/>
    <w:tmpl w:val="E1B6A1F0"/>
    <w:lvl w:ilvl="0" w:tplc="12BA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8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CC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1C4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8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01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F8B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A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744E72"/>
    <w:multiLevelType w:val="hybridMultilevel"/>
    <w:tmpl w:val="5FDCCECC"/>
    <w:lvl w:ilvl="0" w:tplc="FFE212B8">
      <w:start w:val="1"/>
      <w:numFmt w:val="decimal"/>
      <w:lvlText w:val="%1)"/>
      <w:lvlJc w:val="left"/>
      <w:pPr>
        <w:ind w:left="1204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1D6B36"/>
    <w:multiLevelType w:val="hybridMultilevel"/>
    <w:tmpl w:val="82185F34"/>
    <w:lvl w:ilvl="0" w:tplc="E974C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8B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FE79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26C9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A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6EC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61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6D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A2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2"/>
    <w:rsid w:val="002420B2"/>
    <w:rsid w:val="0040174D"/>
    <w:rsid w:val="00434D2C"/>
    <w:rsid w:val="00597670"/>
    <w:rsid w:val="00790BB1"/>
    <w:rsid w:val="007A677F"/>
    <w:rsid w:val="00971E49"/>
    <w:rsid w:val="00B13056"/>
    <w:rsid w:val="00B62C83"/>
    <w:rsid w:val="00C2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5C04-5949-41AF-9622-2F014FC9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99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2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2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5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1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5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56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2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Inna</cp:lastModifiedBy>
  <cp:revision>2</cp:revision>
  <dcterms:created xsi:type="dcterms:W3CDTF">2016-06-20T10:57:00Z</dcterms:created>
  <dcterms:modified xsi:type="dcterms:W3CDTF">2016-06-20T10:57:00Z</dcterms:modified>
</cp:coreProperties>
</file>