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F" w:rsidRPr="0046116C" w:rsidRDefault="00FC562F" w:rsidP="00846DE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6C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="00846DE1">
        <w:rPr>
          <w:rFonts w:ascii="Times New Roman" w:hAnsi="Times New Roman" w:cs="Times New Roman"/>
          <w:b/>
          <w:sz w:val="28"/>
          <w:szCs w:val="28"/>
        </w:rPr>
        <w:t>,</w:t>
      </w:r>
      <w:r w:rsidRPr="0046116C">
        <w:rPr>
          <w:rFonts w:ascii="Times New Roman" w:hAnsi="Times New Roman" w:cs="Times New Roman"/>
          <w:b/>
          <w:sz w:val="28"/>
          <w:szCs w:val="28"/>
        </w:rPr>
        <w:t xml:space="preserve"> науки</w:t>
      </w:r>
      <w:r w:rsidR="00846DE1">
        <w:rPr>
          <w:rFonts w:ascii="Times New Roman" w:hAnsi="Times New Roman" w:cs="Times New Roman"/>
          <w:b/>
          <w:sz w:val="28"/>
          <w:szCs w:val="28"/>
        </w:rPr>
        <w:t xml:space="preserve"> и молодёжной политики</w:t>
      </w:r>
      <w:r w:rsidRPr="0046116C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116C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Краснодарского края            </w:t>
      </w:r>
    </w:p>
    <w:p w:rsidR="00FC562F" w:rsidRDefault="00FC562F" w:rsidP="00FC562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4611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6DE1">
        <w:rPr>
          <w:rFonts w:ascii="Times New Roman" w:hAnsi="Times New Roman" w:cs="Times New Roman"/>
          <w:sz w:val="28"/>
          <w:szCs w:val="28"/>
        </w:rPr>
        <w:t>«</w:t>
      </w:r>
      <w:r w:rsidRPr="0046116C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СНОДАРСКИЙ ТЕХНИЧЕСКИЙ КОЛЛЕДЖ</w:t>
      </w:r>
      <w:bookmarkStart w:id="0" w:name="_GoBack"/>
      <w:bookmarkEnd w:id="0"/>
      <w:r w:rsidR="00846DE1">
        <w:rPr>
          <w:rFonts w:ascii="Times New Roman" w:hAnsi="Times New Roman" w:cs="Times New Roman"/>
          <w:sz w:val="28"/>
          <w:szCs w:val="28"/>
        </w:rPr>
        <w:t>»</w:t>
      </w: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846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846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846D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«Работа со словарем при чтении общественно-политической литературы и текстов по специальности»</w:t>
      </w: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Автор С.В. Ратиева</w:t>
      </w: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Pr="002848FC" w:rsidRDefault="00FC562F" w:rsidP="00FC562F">
      <w:pPr>
        <w:rPr>
          <w:rFonts w:ascii="Times New Roman" w:hAnsi="Times New Roman" w:cs="Times New Roman"/>
          <w:sz w:val="28"/>
          <w:szCs w:val="28"/>
        </w:rPr>
      </w:pPr>
    </w:p>
    <w:p w:rsidR="00FC562F" w:rsidRDefault="00FC562F" w:rsidP="00FC562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FC562F" w:rsidRDefault="00FC562F" w:rsidP="00FC562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C562F" w:rsidRPr="002848FC" w:rsidRDefault="00FC562F" w:rsidP="00FC562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2016                                 </w:t>
      </w:r>
    </w:p>
    <w:p w:rsidR="00FC562F" w:rsidRDefault="00FC562F" w:rsidP="00FC562F">
      <w:pPr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учебно-методической работе</w:t>
      </w:r>
    </w:p>
    <w:p w:rsidR="00FC562F" w:rsidRDefault="00FC562F" w:rsidP="00FC562F">
      <w:pPr>
        <w:pBdr>
          <w:between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 »_______________ 2016 г.</w:t>
      </w:r>
    </w:p>
    <w:p w:rsidR="00FC562F" w:rsidRPr="00F904DE" w:rsidRDefault="00FC562F" w:rsidP="00FC5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И.Р.Мутьева</w:t>
      </w:r>
      <w:proofErr w:type="spellEnd"/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ОДОБРЕНА                                                                      </w:t>
      </w:r>
      <w:r w:rsidRPr="001502D6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цикловой комиссией</w:t>
      </w:r>
    </w:p>
    <w:p w:rsidR="00FC562F" w:rsidRDefault="00FC562F" w:rsidP="00FC562F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колледжа                                                               общеобразовательных дисциплин</w:t>
      </w:r>
    </w:p>
    <w:p w:rsidR="00FC562F" w:rsidRDefault="00FC562F" w:rsidP="00FC562F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№___«___»_____2016 г.                                Протокол №____«____»______2016        </w:t>
      </w:r>
    </w:p>
    <w:p w:rsidR="00FC562F" w:rsidRDefault="00FC562F" w:rsidP="00FC562F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______________ Н.В.Ищенко                      Председатель цикловой комиссии                                                                                              </w:t>
      </w:r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 С.О.Аветисова</w:t>
      </w:r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Организация    -   разработчик:    государственное   бюджетное     профессиональное   образовательное учреждение  Краснодарского края    «Краснодарский технический колледж»</w:t>
      </w:r>
    </w:p>
    <w:p w:rsidR="00FC562F" w:rsidRDefault="00FC562F" w:rsidP="00FC562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                                                           КК                                                                 КТК)</w:t>
      </w:r>
    </w:p>
    <w:p w:rsidR="00FC562F" w:rsidRDefault="00FC562F" w:rsidP="00FC56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Васильевны – «Работа со словарем при чтении общественно-политической  литературы и текстов по специальности, соответствуют программе по английскому языку. В нее включены источники для выработки умений и навыков чтения, понимания и перевода текстов общественно-политической литературы и текстов по специальности. Приведены различные виды заданий по работе со словарем. Методическая разработка предназначена для студентов колледжей и техникумов. Она может быть использована и для самостоятельного обучения в вузах.</w:t>
      </w:r>
    </w:p>
    <w:p w:rsidR="00FC562F" w:rsidRDefault="00FC562F" w:rsidP="00FC56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226A">
        <w:rPr>
          <w:rFonts w:ascii="Times New Roman" w:hAnsi="Times New Roman" w:cs="Times New Roman"/>
          <w:b/>
          <w:sz w:val="24"/>
          <w:szCs w:val="24"/>
        </w:rPr>
        <w:t xml:space="preserve"> 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226A">
        <w:rPr>
          <w:rFonts w:ascii="Times New Roman" w:hAnsi="Times New Roman" w:cs="Times New Roman"/>
          <w:sz w:val="24"/>
          <w:szCs w:val="24"/>
        </w:rPr>
        <w:t>Ратиева Светлана Ва</w:t>
      </w:r>
      <w:r>
        <w:rPr>
          <w:rFonts w:ascii="Times New Roman" w:hAnsi="Times New Roman" w:cs="Times New Roman"/>
          <w:sz w:val="24"/>
          <w:szCs w:val="24"/>
        </w:rPr>
        <w:t>сильевна преподаватель ГБПОУ КК КТК</w:t>
      </w:r>
    </w:p>
    <w:p w:rsidR="00FC562F" w:rsidRDefault="00FC562F" w:rsidP="00FC562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8B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FC562F" w:rsidRDefault="00FC562F" w:rsidP="00FC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1.__________________________________________,               ______________________</w:t>
      </w:r>
    </w:p>
    <w:p w:rsidR="00FC562F" w:rsidRDefault="00FC562F" w:rsidP="00FC562F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2.__________________________________________,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C562F" w:rsidRDefault="00FC562F" w:rsidP="00FC562F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2F" w:rsidRDefault="005B588B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FC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562F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62F" w:rsidRDefault="00FC562F" w:rsidP="00FC56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62F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9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Содержание</w:t>
      </w:r>
    </w:p>
    <w:p w:rsidR="00FC562F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62F" w:rsidRPr="00A237A0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C562F" w:rsidRPr="00A237A0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1.Основные источники для выработки  перевода текстов со словарем……………………………………………………………………..4-5</w:t>
      </w:r>
    </w:p>
    <w:p w:rsidR="00FC562F" w:rsidRPr="00A237A0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2.Особенности построения словаря……………………………….6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</w:p>
    <w:p w:rsidR="00FC562F" w:rsidRPr="00A237A0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3.Определение грамматической функции слова в переводимом предлож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ении………………………………………………………………..8-11</w:t>
      </w:r>
    </w:p>
    <w:p w:rsidR="00FC562F" w:rsidRPr="00A237A0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4.Синтаксический анализ - как основное средство правильного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вода…………………………………………………………………….12-13</w:t>
      </w:r>
    </w:p>
    <w:p w:rsidR="00FC562F" w:rsidRPr="00A237A0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………………………14</w:t>
      </w:r>
    </w:p>
    <w:p w:rsidR="00FC562F" w:rsidRPr="00A237A0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литературы……………………………………..15</w:t>
      </w:r>
    </w:p>
    <w:p w:rsidR="00FC562F" w:rsidRPr="00352D3B" w:rsidRDefault="00FC562F" w:rsidP="00FC562F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62F" w:rsidRPr="00C84106" w:rsidRDefault="00FC562F" w:rsidP="00FC562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62F" w:rsidRDefault="00FC562F" w:rsidP="00FC562F">
      <w:pPr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rPr>
          <w:rFonts w:ascii="Times New Roman" w:hAnsi="Times New Roman" w:cs="Times New Roman"/>
          <w:sz w:val="24"/>
          <w:szCs w:val="24"/>
        </w:rPr>
      </w:pPr>
    </w:p>
    <w:p w:rsidR="00FC562F" w:rsidRDefault="00FC562F" w:rsidP="00FC562F">
      <w:pPr>
        <w:rPr>
          <w:rFonts w:ascii="Times New Roman" w:hAnsi="Times New Roman" w:cs="Times New Roman"/>
          <w:sz w:val="24"/>
          <w:szCs w:val="24"/>
        </w:rPr>
      </w:pPr>
    </w:p>
    <w:p w:rsidR="00FB033C" w:rsidRPr="005B588B" w:rsidRDefault="00FC562F" w:rsidP="00C84A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</w:t>
      </w:r>
      <w:r w:rsidR="005B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</w:t>
      </w:r>
    </w:p>
    <w:p w:rsidR="005B588B" w:rsidRDefault="005B588B" w:rsidP="00C84A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33C" w:rsidRPr="00FB033C" w:rsidRDefault="00D57F72" w:rsidP="00C84A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</w:p>
    <w:p w:rsidR="00FB033C" w:rsidRPr="00D57F72" w:rsidRDefault="00FB033C" w:rsidP="00C84A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946" w:rsidRDefault="00C84A0E" w:rsidP="00C84A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ин</w:t>
      </w:r>
      <w:r w:rsid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остранных языков </w:t>
      </w:r>
      <w:r w:rsidR="00D5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колледжах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строится, как известно, на основе знаний, умений и навыков, полученных в V-VIII классах средней школы. Учащиеся, приходя из 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разных школ, имеют разный уровень языковой подготовки. Поэтому с самого начала обучения иностранному языку внимание п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реподавателя должно быть направ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 на исправление недостатков учащихся в произношении и чтении, на систематизацию и обобщение правил чтения, с тем, чтобы возможно быстрее подвести у к чтению и переводу сначала общественно-политической</w:t>
      </w:r>
      <w:proofErr w:type="gramStart"/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затем и специальной литератур.</w:t>
      </w:r>
    </w:p>
    <w:p w:rsidR="00EA349A" w:rsidRPr="00EA349A" w:rsidRDefault="00C84A0E" w:rsidP="00C84A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для выработки умений и навыков чтения, понимания и перевода текстов общественно-поли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характера в условиях колледжа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газеты, журналы и брошюры, издающиеся в России на английском, немецком и французском языках</w:t>
      </w:r>
      <w:proofErr w:type="gramStart"/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49A"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C00A2" w:rsidRDefault="00EA349A" w:rsidP="00EA349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84A0E"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общественно-политических текстов, специально составленных с учетом языковой базы учащихся прове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 бесед на темы, посвященные 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никам, знаменательным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датам и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общественно-политическим событиям, способствуют проведению целенаправленной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над обществен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но-политической тематикой, облег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чают усвоение общественно-политической лексики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 к чтению 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оригинальной общественно-полити</w:t>
      </w:r>
      <w:r w:rsidR="0064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литературы</w:t>
      </w:r>
      <w:proofErr w:type="gramStart"/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C00A2" w:rsidRDefault="006C00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03946" w:rsidRDefault="00F641E9" w:rsidP="00EA349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4</w:t>
      </w:r>
    </w:p>
    <w:p w:rsidR="006C00A2" w:rsidRDefault="006C00A2" w:rsidP="00EA349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 для выработки перевода текстов со словарем</w:t>
      </w:r>
    </w:p>
    <w:p w:rsidR="00603946" w:rsidRDefault="00EA349A" w:rsidP="00EA349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показывает, ч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 первом этап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работу над газетным материалом с учащимися I курса 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не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и достаточных знаний, следует начинать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аудитории. Можно взять небольшую статью объемом в 800-1000 п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ечатных знаков (в дальнейшем объ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статей может увеличиться 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1800-2000 знаков) и 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инать прора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ботку материала по абзацам. По ходу чтения выясняются незнакомые слова и вы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ражения, исправляется </w:t>
      </w:r>
      <w:proofErr w:type="gramStart"/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gramEnd"/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даются пояснения к переводу наиболее трудных мест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внимание об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ращается на умение учащихся пра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 произносить собственные имена государственных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политических деятеле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географические названия, рас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шифровывать сокращения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CD45DC" w:rsidRDefault="00EA349A" w:rsidP="006C00A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следующем занятии проверяется домашняя работа, связанная с пересказом, и ведется другой вид работы, на</w:t>
      </w:r>
      <w:r w:rsidR="0060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E3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отдельных абзацев и передача основного </w:t>
      </w:r>
      <w:r w:rsidR="00E3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одержания каждого из них двумя-тремя предложениям</w:t>
      </w:r>
      <w:proofErr w:type="gramStart"/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родном или иностранном языке в зависимости от уров</w:t>
      </w:r>
      <w:r w:rsidR="00E3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EA3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подготовленности учащихся)</w:t>
      </w:r>
      <w:r w:rsidR="00E35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</w:t>
      </w:r>
      <w:r w:rsidR="006C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шем, когда учащиеся накапливают определенный словарный запас общественно-политической лексики ,преподаватель поручает отдельным учащимся(одному-двум на каждом зан</w:t>
      </w:r>
      <w:r w:rsidR="00C5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ятии)выступить кратким сообщением </w:t>
      </w:r>
      <w:r w:rsidR="006C0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по тому или иному вопросу на иностранном языке. Если сообщение, сделанное учащимся</w:t>
      </w:r>
      <w:proofErr w:type="gramStart"/>
      <w:r w:rsid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трудным для понимания</w:t>
      </w:r>
      <w:r w:rsid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преподаватель задает выступавшему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ответы на которые позволяют группе по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такую работу обычно затрачивается 7-8 минут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5DC" w:rsidRDefault="00322C67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с учащимися </w:t>
      </w:r>
      <w:proofErr w:type="gramStart"/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общественно-политическими текстам в аудитор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приучает их к чтению газет на ино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странном языке и вызывает интерес к этой тематике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обществе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-политической тематике 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с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пециальных учебных заведений мо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быть сведена к следующим видам: </w:t>
      </w:r>
    </w:p>
    <w:p w:rsidR="00CD45DC" w:rsidRDefault="00AC7147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E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и перевод на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небольших текстов, в которых отражаются события сегодняшнего дня;</w:t>
      </w:r>
    </w:p>
    <w:p w:rsidR="00CD45DC" w:rsidRDefault="00AC7147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1E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материалов по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 общественн</w:t>
      </w:r>
      <w:proofErr w:type="gramStart"/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политической теме, связанной с знаменательной датой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45DC" w:rsidRDefault="00AC7147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1E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Краткие сообщения учащихся о текущих событиях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стране и за рубежом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45DC" w:rsidRDefault="00CD45DC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7A0" w:rsidRDefault="00F641E9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A237A0" w:rsidRDefault="00A237A0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1E9" w:rsidRDefault="00A237A0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F6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 </w:t>
      </w:r>
    </w:p>
    <w:p w:rsidR="00F641E9" w:rsidRDefault="00F641E9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5DC" w:rsidRDefault="00AC7147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E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из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небольших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(8-10 ст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рочек), включающих изученную политическую лексику;</w:t>
      </w:r>
    </w:p>
    <w:p w:rsidR="00CD45DC" w:rsidRDefault="00AC7147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1E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Реферирование текстов информа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ционного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подготовленных уча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6AC" w:rsidRDefault="00AC7147" w:rsidP="00322C6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1E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внеа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удиторной работы, т е. тематиче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вечеров 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специальных заня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на иностранном язы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священных знаменательным датам и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</w:t>
      </w:r>
      <w:proofErr w:type="gramStart"/>
      <w:r w:rsidR="00CD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политическим событиям (выступле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докла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 отрывков из политических текстов, декл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амация, демонстрация диафильмов и т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2C67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50E7" w:rsidRDefault="00322C67" w:rsidP="00BC50E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Словарь-м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мум, активно усвоенный учащимися к II</w:t>
      </w:r>
      <w:r w:rsidR="000006AC"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семестру, включает наиболее употребительные слова и соче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слов бытового характера, а также политическую терминологию в пределах строго ограниченных тем</w:t>
      </w:r>
      <w:proofErr w:type="gramStart"/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«Конституция России», «Российская Армия», «9 Мая</w:t>
      </w:r>
      <w:proofErr w:type="gramStart"/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образом, учащ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 практически овладевают сло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минимумом в 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 вышеуказанных тем и наиболее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характерными для живого (устного и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письменного) языка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морфологическими и 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синтаксическими явлениями .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вре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владеют 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определенными навыками 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чтения 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</w:t>
      </w:r>
      <w:r w:rsidR="0000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 над тек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стами общественно-полит</w:t>
      </w:r>
      <w:r w:rsid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ического характера. </w:t>
      </w:r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</w:t>
      </w:r>
      <w:r w:rsidRPr="003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базу для перехода на IV семестре</w:t>
      </w:r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новому этапу в работе над газетным материалом </w:t>
      </w:r>
      <w:proofErr w:type="gramStart"/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чтению и переводу более сложных текстов, публикуемых в газе</w:t>
      </w:r>
      <w:r w:rsid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тах.</w:t>
      </w:r>
    </w:p>
    <w:p w:rsidR="00BC50E7" w:rsidRDefault="00BC50E7" w:rsidP="00BC50E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отметить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успешной работе над чтением переводом общественн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о-политических текстов способст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 также и то, что газетный материал содержит большое число политических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нтернациональных терминов, тема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тика близка интересам молодежи, содержание знакомо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Российских 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газет, радио, телевидения</w:t>
      </w:r>
      <w:proofErr w:type="gramStart"/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C50E7" w:rsidRDefault="00BC50E7" w:rsidP="00BC50E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работы к концу второго курса целесообразно выделять по 15 минут в неделю из общего бюджета времени аудиторных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0E7" w:rsidRDefault="00BC50E7" w:rsidP="00BC50E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ныне действующих программах по иностранным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 для средних специал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учебных заведений в разделе «чтение» говорится: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«Учащиеся должны уметь:</w:t>
      </w:r>
    </w:p>
    <w:p w:rsidR="00BC50E7" w:rsidRDefault="00AC7147" w:rsidP="00BC50E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1E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 понимать литературу средней трудности и общественно-политические тексты с помощью словаря</w:t>
      </w:r>
      <w:r w:rsid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0E7" w:rsidRDefault="00AC7147" w:rsidP="00BC50E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1E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курс</w:t>
      </w:r>
      <w:r w:rsid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обучения учащиеся должны пере</w:t>
      </w:r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художественную</w:t>
      </w:r>
      <w:r w:rsid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общественно-политическую лите</w:t>
      </w:r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ратуру (800-900 печатных знаков в час 1000- 1100 знаков устно).</w:t>
      </w:r>
    </w:p>
    <w:p w:rsidR="00AC7147" w:rsidRPr="00F641E9" w:rsidRDefault="00F641E9" w:rsidP="00BC50E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6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</w:t>
      </w:r>
    </w:p>
    <w:p w:rsidR="00AC7147" w:rsidRPr="00AC7147" w:rsidRDefault="00AC7147" w:rsidP="00BC50E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2.Особенности построения словаря</w:t>
      </w:r>
    </w:p>
    <w:p w:rsidR="00EB2A05" w:rsidRDefault="00BC50E7" w:rsidP="00BC50E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вышеука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занными программными требования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весьма существенны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является умение учащихся поль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зоваться словарем. Остановимся несколько подробнее на этом вопросе. Как показывает опыт, учащиеся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имеют д</w:t>
      </w:r>
      <w:r w:rsid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остаточных навыков и умений поль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словарем, поэт</w:t>
      </w:r>
      <w:r w:rsid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перед преподавателями иност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ранных языков средних специальных учебных заведений встает задача как можн</w:t>
      </w:r>
      <w:r w:rsid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быстрее научить их этому. Уча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следует указать, что для овладения </w:t>
      </w:r>
      <w:r w:rsid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навыком работы не</w:t>
      </w:r>
      <w:r w:rsid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 хорошо знать особенно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построения словаря и име</w:t>
      </w:r>
      <w:r w:rsid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практический опыт по отыскани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нужного значения незнакомого слова. Следует познакомить учащихся с порядком построения словаря,</w:t>
      </w:r>
      <w:r w:rsid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условных обозначений и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сокращен</w:t>
      </w:r>
      <w:r w:rsid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</w:t>
      </w:r>
      <w:r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даются в предисловии</w:t>
      </w:r>
      <w:r w:rsid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8CD" w:rsidRDefault="00EB2A05" w:rsidP="00EB2A0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быстро находить незнакомое слово, надо твердо английский алфавит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расположения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букв. Для начала можно нап</w:t>
      </w:r>
      <w:r w:rsidR="00BC50E7" w:rsidRPr="00BC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исать алфавит на </w:t>
      </w:r>
      <w:r w:rsidR="00BC50E7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полоске бумаги и положить ее рядом со словарем при работе. Далее следует учесть, что слова,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начинающиеся на одну букву, расп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оложены не бессистемно, а в порядке последующих букв (т.е. внутреннего алфавита слова)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англо-русском словаре, составленном 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Start"/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Мюл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лером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(изд. 7-е, 2000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переработанное и дополненное),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углах верхней част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каждой страницы даются три ин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дексные буквы: на левой части страницы словаря 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буквы первого слова и на правой части той же страницы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буквы последнего слова 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8CD" w:rsidRDefault="00F148CD" w:rsidP="00EB2A0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 наименьшей затратой найти в словаре времени слово, рекомендуется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льзоваться этими индексными бук</w:t>
      </w:r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вами. Например, слово </w:t>
      </w:r>
      <w:proofErr w:type="spellStart"/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receive</w:t>
      </w:r>
      <w:proofErr w:type="spellEnd"/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искать на странице, имеющей индексные буквы </w:t>
      </w:r>
      <w:proofErr w:type="spellStart"/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</w:t>
      </w:r>
      <w:proofErr w:type="spellEnd"/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слово </w:t>
      </w:r>
      <w:proofErr w:type="spellStart"/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strength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</w:t>
      </w:r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дексным буквам </w:t>
      </w:r>
      <w:proofErr w:type="spellStart"/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слово со всеми примерами на употребление его во фразе, а также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выражениями и словосочета</w:t>
      </w:r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ниями, включающими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слово, образует самостоя</w:t>
      </w:r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тельную словарную статью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8CD" w:rsidRDefault="00EB2A05" w:rsidP="00EB2A0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за буквенным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написанием слова в словаре сле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 в квадратных скобках его произ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ношение, обозначае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знаками фонетической транскрипции </w:t>
      </w:r>
      <w:proofErr w:type="spellStart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climate</w:t>
      </w:r>
      <w:proofErr w:type="spellEnd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48CD" w:rsidRP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klaimit</w:t>
      </w:r>
      <w:proofErr w:type="spellEnd"/>
      <w:r w:rsid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</w:t>
      </w:r>
      <w:proofErr w:type="spellStart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fight</w:t>
      </w:r>
      <w:proofErr w:type="spellEnd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fait</w:t>
      </w:r>
      <w:proofErr w:type="spellEnd"/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A237A0" w:rsidRDefault="00F641E9" w:rsidP="00EB2A0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F641E9" w:rsidRDefault="00A237A0" w:rsidP="00EB2A0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F6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7</w:t>
      </w:r>
    </w:p>
    <w:p w:rsidR="00F148CD" w:rsidRDefault="00A237A0" w:rsidP="00EB2A0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термины снабжаются условными сокраще</w:t>
      </w:r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ниями, печатаемыми курсивом тех, </w:t>
      </w:r>
      <w:proofErr w:type="spellStart"/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proofErr w:type="spellEnd"/>
      <w:r w:rsidR="00EB2A05"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воен. 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 д.</w:t>
      </w:r>
    </w:p>
    <w:p w:rsidR="00F148CD" w:rsidRDefault="00EB2A05" w:rsidP="00EB2A0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конкретного слова в примерах обозначается двумя буква</w:t>
      </w:r>
      <w:r w:rsidR="001C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с точкой, например, </w:t>
      </w:r>
      <w:proofErr w:type="spellStart"/>
      <w:r w:rsidR="001C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dd</w:t>
      </w:r>
      <w:proofErr w:type="spellEnd"/>
      <w:r w:rsidR="001C4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proofErr w:type="spellStart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developments</w:t>
      </w:r>
      <w:proofErr w:type="spellEnd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meet</w:t>
      </w:r>
      <w:proofErr w:type="spellEnd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unexpected</w:t>
      </w:r>
      <w:proofErr w:type="spellEnd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dd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End"/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столкнуться непредвиденными обстоятельствами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A05" w:rsidRPr="00EB2A05" w:rsidRDefault="00EB2A05" w:rsidP="00EB2A0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тильда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8CD" w:rsidRP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</w:t>
      </w:r>
      <w:proofErr w:type="gramStart"/>
      <w:r w:rsid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C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 основе слова доб</w:t>
      </w:r>
      <w:r w:rsidRPr="00EB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авляется окончание, или когда дается производная от</w:t>
      </w:r>
      <w:r w:rsidR="00F1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 форма.</w:t>
      </w:r>
    </w:p>
    <w:p w:rsidR="00AC7147" w:rsidRDefault="00F148CD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48CD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148CD">
        <w:rPr>
          <w:rFonts w:ascii="Times New Roman" w:hAnsi="Times New Roman" w:cs="Times New Roman"/>
          <w:color w:val="000000"/>
          <w:sz w:val="24"/>
          <w:szCs w:val="24"/>
          <w:lang w:val="en-US"/>
        </w:rPr>
        <w:t>hold</w:t>
      </w:r>
      <w:proofErr w:type="gramStart"/>
      <w:r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proofErr w:type="spellStart"/>
      <w:proofErr w:type="gramEnd"/>
      <w:r w:rsidRPr="00F148CD">
        <w:rPr>
          <w:rFonts w:ascii="Times New Roman" w:hAnsi="Times New Roman" w:cs="Times New Roman"/>
          <w:color w:val="000000"/>
          <w:sz w:val="24"/>
          <w:szCs w:val="24"/>
          <w:lang w:val="en-US"/>
        </w:rPr>
        <w:t>hould</w:t>
      </w:r>
      <w:proofErr w:type="spellEnd"/>
      <w:r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Pr="00F148C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148CD">
        <w:rPr>
          <w:rFonts w:ascii="Times New Roman" w:hAnsi="Times New Roman" w:cs="Times New Roman"/>
          <w:color w:val="000000"/>
          <w:sz w:val="24"/>
          <w:szCs w:val="24"/>
          <w:lang w:val="en-US"/>
        </w:rPr>
        <w:t>held</w:t>
      </w:r>
      <w:r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) 1) </w:t>
      </w:r>
      <w:r w:rsidRPr="00F148CD">
        <w:rPr>
          <w:rFonts w:ascii="Times New Roman" w:hAnsi="Times New Roman" w:cs="Times New Roman"/>
          <w:color w:val="000000"/>
          <w:sz w:val="24"/>
          <w:szCs w:val="24"/>
        </w:rPr>
        <w:t>держать</w:t>
      </w:r>
      <w:r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; 2) </w:t>
      </w:r>
      <w:r w:rsidRPr="00F148CD">
        <w:rPr>
          <w:rFonts w:ascii="Times New Roman" w:hAnsi="Times New Roman" w:cs="Times New Roman"/>
          <w:color w:val="000000"/>
          <w:sz w:val="24"/>
          <w:szCs w:val="24"/>
        </w:rPr>
        <w:t>выдерживать</w:t>
      </w:r>
      <w:r w:rsidRPr="005F7657">
        <w:rPr>
          <w:rFonts w:ascii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F7657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ещать</w:t>
      </w:r>
      <w:r w:rsidR="005F7657"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657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</w:t>
      </w:r>
      <w:r w:rsidR="005F7657"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657">
        <w:rPr>
          <w:rFonts w:ascii="Times New Roman" w:hAnsi="Times New Roman" w:cs="Times New Roman"/>
          <w:color w:val="000000"/>
          <w:sz w:val="24"/>
          <w:szCs w:val="24"/>
          <w:lang w:val="en-US"/>
        </w:rPr>
        <w:t>room</w:t>
      </w:r>
      <w:r w:rsidR="005F7657" w:rsidRPr="005F7657">
        <w:rPr>
          <w:rFonts w:ascii="Times New Roman" w:hAnsi="Times New Roman" w:cs="Times New Roman"/>
          <w:color w:val="000000"/>
          <w:sz w:val="24"/>
          <w:szCs w:val="24"/>
        </w:rPr>
        <w:t>~</w:t>
      </w:r>
      <w:r w:rsidR="005F765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5F7657"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657">
        <w:rPr>
          <w:rFonts w:ascii="Times New Roman" w:hAnsi="Times New Roman" w:cs="Times New Roman"/>
          <w:color w:val="000000"/>
          <w:sz w:val="24"/>
          <w:szCs w:val="24"/>
          <w:lang w:val="en-US"/>
        </w:rPr>
        <w:t>two</w:t>
      </w:r>
      <w:r w:rsidR="005F7657"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657">
        <w:rPr>
          <w:rFonts w:ascii="Times New Roman" w:hAnsi="Times New Roman" w:cs="Times New Roman"/>
          <w:color w:val="000000"/>
          <w:sz w:val="24"/>
          <w:szCs w:val="24"/>
          <w:lang w:val="en-US"/>
        </w:rPr>
        <w:t>hundred</w:t>
      </w:r>
      <w:r w:rsidR="005F7657"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657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persons</w:t>
      </w:r>
      <w:r w:rsidR="005F7657" w:rsidRPr="005F765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7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CD">
        <w:rPr>
          <w:rFonts w:ascii="Times New Roman" w:hAnsi="Times New Roman" w:cs="Times New Roman"/>
          <w:color w:val="000000"/>
          <w:sz w:val="24"/>
          <w:szCs w:val="24"/>
        </w:rPr>
        <w:t>Эта комната вмещает 200 человек. Работа со словарем весьма упрощается и учащийся з</w:t>
      </w:r>
      <w:r w:rsidR="005F7657">
        <w:rPr>
          <w:rFonts w:ascii="Times New Roman" w:hAnsi="Times New Roman" w:cs="Times New Roman"/>
          <w:color w:val="000000"/>
          <w:sz w:val="24"/>
          <w:szCs w:val="24"/>
        </w:rPr>
        <w:t>начительно экономит свое время</w:t>
      </w:r>
      <w:r w:rsidRPr="00F148CD">
        <w:rPr>
          <w:rFonts w:ascii="Times New Roman" w:hAnsi="Times New Roman" w:cs="Times New Roman"/>
          <w:color w:val="000000"/>
          <w:sz w:val="24"/>
          <w:szCs w:val="24"/>
        </w:rPr>
        <w:t>, если он отыскивает слова по определенной, строго установленной системе.</w:t>
      </w: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A" w:rsidRDefault="001E331A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7A0" w:rsidRDefault="00F641E9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1E331A" w:rsidRDefault="00A237A0" w:rsidP="005F76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</w:t>
      </w:r>
      <w:r w:rsidR="00F641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8 </w:t>
      </w:r>
    </w:p>
    <w:p w:rsidR="001E331A" w:rsidRDefault="00AC7147" w:rsidP="005F765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31A">
        <w:rPr>
          <w:rFonts w:ascii="Times New Roman" w:hAnsi="Times New Roman" w:cs="Times New Roman"/>
          <w:color w:val="000000"/>
          <w:sz w:val="28"/>
          <w:szCs w:val="28"/>
        </w:rPr>
        <w:t xml:space="preserve">Раздел 3.Определение грамматической функции слова в переводимом </w:t>
      </w:r>
      <w:r w:rsidR="001E331A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021F19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CB4F88" w:rsidRDefault="00F148CD" w:rsidP="005F765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CD">
        <w:rPr>
          <w:rFonts w:ascii="Times New Roman" w:hAnsi="Times New Roman" w:cs="Times New Roman"/>
          <w:color w:val="000000"/>
          <w:sz w:val="24"/>
          <w:szCs w:val="24"/>
        </w:rPr>
        <w:t xml:space="preserve"> Первым условием успе</w:t>
      </w:r>
      <w:r w:rsidR="005F7657">
        <w:rPr>
          <w:rFonts w:ascii="Times New Roman" w:hAnsi="Times New Roman" w:cs="Times New Roman"/>
          <w:color w:val="000000"/>
          <w:sz w:val="24"/>
          <w:szCs w:val="24"/>
        </w:rPr>
        <w:t>шной работы со словарем являет</w:t>
      </w:r>
      <w:r w:rsidRPr="00F148CD">
        <w:rPr>
          <w:rFonts w:ascii="Times New Roman" w:hAnsi="Times New Roman" w:cs="Times New Roman"/>
          <w:color w:val="000000"/>
          <w:sz w:val="24"/>
          <w:szCs w:val="24"/>
        </w:rPr>
        <w:t>ся определение грамма</w:t>
      </w:r>
      <w:r w:rsidR="005F7657">
        <w:rPr>
          <w:rFonts w:ascii="Times New Roman" w:hAnsi="Times New Roman" w:cs="Times New Roman"/>
          <w:color w:val="000000"/>
          <w:sz w:val="24"/>
          <w:szCs w:val="24"/>
        </w:rPr>
        <w:t>тической функции слова в перево</w:t>
      </w:r>
      <w:r w:rsidRPr="00F148CD">
        <w:rPr>
          <w:rFonts w:ascii="Times New Roman" w:hAnsi="Times New Roman" w:cs="Times New Roman"/>
          <w:color w:val="000000"/>
          <w:sz w:val="24"/>
          <w:szCs w:val="24"/>
        </w:rPr>
        <w:t>димом предложении. Только после того, к</w:t>
      </w:r>
      <w:r w:rsidR="005F7657">
        <w:rPr>
          <w:rFonts w:ascii="Times New Roman" w:hAnsi="Times New Roman" w:cs="Times New Roman"/>
          <w:color w:val="000000"/>
          <w:sz w:val="24"/>
          <w:szCs w:val="24"/>
        </w:rPr>
        <w:t>ак точно установлено, каким чле</w:t>
      </w:r>
      <w:r w:rsidRPr="00F148CD">
        <w:rPr>
          <w:rFonts w:ascii="Times New Roman" w:hAnsi="Times New Roman" w:cs="Times New Roman"/>
          <w:color w:val="000000"/>
          <w:sz w:val="24"/>
          <w:szCs w:val="24"/>
        </w:rPr>
        <w:t>ном предложения является незнакомое слово (подлежащим, сказуемым и т. д.) и к какой части речи (имя существи</w:t>
      </w:r>
      <w:r w:rsidR="005F7657">
        <w:rPr>
          <w:rFonts w:ascii="Times New Roman" w:hAnsi="Times New Roman" w:cs="Times New Roman"/>
          <w:color w:val="000000"/>
          <w:sz w:val="24"/>
          <w:szCs w:val="24"/>
        </w:rPr>
        <w:t>тельное</w:t>
      </w:r>
      <w:proofErr w:type="gramStart"/>
      <w:r w:rsidR="005F765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C7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657">
        <w:rPr>
          <w:rFonts w:ascii="Times New Roman" w:hAnsi="Times New Roman" w:cs="Times New Roman"/>
          <w:color w:val="000000"/>
          <w:sz w:val="24"/>
          <w:szCs w:val="24"/>
        </w:rPr>
        <w:t>глагол и т. д.)</w:t>
      </w:r>
      <w:r w:rsidR="005F7657" w:rsidRPr="005F7657">
        <w:rPr>
          <w:rFonts w:ascii="Tahoma" w:hAnsi="Tahoma" w:cs="Tahoma"/>
          <w:color w:val="000000"/>
          <w:sz w:val="17"/>
          <w:szCs w:val="17"/>
        </w:rPr>
        <w:t xml:space="preserve"> 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относится, можно отыскивать 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значение с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оответствующей рубрике словаря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F88" w:rsidRDefault="00CB4F88" w:rsidP="005F765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отыскивании слов нужно учитыв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дает слова в исходных (основных) формах, тогда как тексте встреч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 большей частью в производн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F88" w:rsidRDefault="005F7657" w:rsidP="005F765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прежде чем обращаться к словарю, не обходимо восстановить исходную форму слова: для имени существительног</w:t>
      </w:r>
      <w:proofErr w:type="gramStart"/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падеж единственного числа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прилагательного и наречия- положительную степень;</w:t>
      </w:r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глагола -неопределенную форму (инфинитив)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слова, подходящее для данного текста, не всегда стоит в словаре первым. 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одной части речи слов</w:t>
      </w:r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расположены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словаре по степени их употре</w:t>
      </w:r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бительности, например: </w:t>
      </w:r>
    </w:p>
    <w:p w:rsidR="00CB4F88" w:rsidRDefault="005F7657" w:rsidP="005F765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dee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di:d</w:t>
      </w:r>
      <w:proofErr w:type="spellEnd"/>
      <w:proofErr w:type="gramStart"/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F88" w:rsidRP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End"/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дело, действие: поступок, факт: 2) под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</w:t>
      </w:r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документ, акт.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переводе слова нужно внима</w:t>
      </w:r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 посмотреть все приведенные значения для данной части речи и выбрать из них 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подходящее, исходя кон</w:t>
      </w:r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текста, а 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останавливаться на первом попавшемся</w:t>
      </w:r>
      <w:r w:rsidR="00CB4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значении.</w:t>
      </w:r>
    </w:p>
    <w:p w:rsidR="00D01915" w:rsidRDefault="00CB4F88" w:rsidP="005F765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г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лагол меняет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значение под влиянием стоящего за ним после</w:t>
      </w:r>
      <w:r w:rsidR="00D0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лога (предлога или наречия), например </w:t>
      </w:r>
      <w:proofErr w:type="spellStart"/>
      <w:r w:rsidR="00D0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D0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r w:rsidR="00D019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rr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="00D0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нести; </w:t>
      </w:r>
      <w:proofErr w:type="spellStart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carry</w:t>
      </w:r>
      <w:proofErr w:type="spellEnd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over</w:t>
      </w:r>
      <w:proofErr w:type="spellEnd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915" w:rsidRPr="00D0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перевозить; </w:t>
      </w:r>
      <w:proofErr w:type="spellStart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carry</w:t>
      </w:r>
      <w:proofErr w:type="spellEnd"/>
      <w:r w:rsidR="00D01915" w:rsidRPr="00D0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9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  <w:r w:rsidR="00D01915" w:rsidRPr="00D0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выполнять: </w:t>
      </w:r>
      <w:proofErr w:type="spellStart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carry</w:t>
      </w:r>
      <w:proofErr w:type="spellEnd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throug</w:t>
      </w:r>
      <w:proofErr w:type="spellEnd"/>
      <w:r w:rsidR="00D01915" w:rsidRPr="00D0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доводить до конца</w:t>
      </w:r>
      <w:r w:rsidR="00D0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915" w:rsidRDefault="00D01915" w:rsidP="005F765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нестандартных глаголов II и III формы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иводятся в 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скобках после 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крипции.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скобках стоит 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форма,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что II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III формы совпадают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2C67" w:rsidRPr="00322C67" w:rsidRDefault="00D01915" w:rsidP="00C8410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to take [</w:t>
      </w:r>
      <w:r w:rsidR="005F7657" w:rsidRPr="00D019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(took, taken)</w:t>
      </w:r>
      <w:r w:rsidRPr="00D019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pay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[ </w:t>
      </w:r>
      <w:proofErr w:type="gramEnd"/>
      <w:r w:rsidR="005F7657" w:rsidRPr="005F7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5F7657" w:rsidRPr="00D019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  <w:r w:rsidR="005F7657" w:rsidRPr="00D019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(paid)</w:t>
      </w:r>
      <w:r w:rsidRPr="00D019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237A0" w:rsidRDefault="00C84106" w:rsidP="00C84106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тексте встреча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производная II или III фор</w:t>
      </w:r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нестандартного глагола, то по ней можно найти в словаре исходную форму. Например, встретив в тексте слово </w:t>
      </w:r>
      <w:proofErr w:type="spellStart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sunk</w:t>
      </w:r>
      <w:proofErr w:type="spellEnd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A237A0" w:rsidRDefault="00A237A0" w:rsidP="00C84106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7A0" w:rsidRDefault="00A237A0" w:rsidP="00C84106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A237A0" w:rsidRDefault="00A237A0" w:rsidP="00C84106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9 </w:t>
      </w:r>
    </w:p>
    <w:p w:rsidR="00A237A0" w:rsidRDefault="00A237A0" w:rsidP="00C84106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106" w:rsidRDefault="00C84106" w:rsidP="00C84106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обратившись к словарю,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находим указание: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SAnk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End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 от </w:t>
      </w:r>
      <w:proofErr w:type="spellStart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sink</w:t>
      </w:r>
      <w:proofErr w:type="spellEnd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т.е., что нужно искать слово </w:t>
      </w:r>
      <w:proofErr w:type="spellStart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D3B" w:rsidRDefault="00C84106" w:rsidP="00C84106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Омографы, т.е. слова, одинаковые по написанию, но различные по смыслу, 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словаре отдельно под рим</w:t>
      </w:r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скими цифрами как различные слова: </w:t>
      </w:r>
      <w:proofErr w:type="spellStart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lead</w:t>
      </w:r>
      <w:proofErr w:type="spellEnd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I[</w:t>
      </w:r>
      <w:proofErr w:type="spellStart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led</w:t>
      </w:r>
      <w:proofErr w:type="spellEnd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spellStart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свинец, </w:t>
      </w:r>
      <w:proofErr w:type="spellStart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lead</w:t>
      </w:r>
      <w:proofErr w:type="spellEnd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[</w:t>
      </w:r>
      <w:proofErr w:type="spellStart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li:d</w:t>
      </w:r>
      <w:proofErr w:type="spellEnd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spellStart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</w:t>
      </w:r>
      <w:r w:rsid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D3B" w:rsidRDefault="00C84106" w:rsidP="00352D3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Встретив английское</w:t>
      </w:r>
      <w:r w:rsid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слово, напоминающее по написа</w:t>
      </w:r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русское, следует проверить по словарю, совпадает ли оно с русским по значению. Во многих случаях значения слов в двух языках различны, например </w:t>
      </w:r>
      <w:proofErr w:type="spellStart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</w:t>
      </w:r>
      <w:proofErr w:type="spellEnd"/>
      <w:r w:rsidRPr="00C8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</w:t>
      </w:r>
      <w:r w:rsid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D3B"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фамилия», а «семья»</w:t>
      </w:r>
      <w:r w:rsid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magazine</w:t>
      </w:r>
      <w:proofErr w:type="spellEnd"/>
      <w:r w:rsid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«магазин», а «жур</w:t>
      </w:r>
      <w:r w:rsidR="00352D3B"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нал», </w:t>
      </w:r>
      <w:proofErr w:type="spellStart"/>
      <w:r w:rsidR="00352D3B"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</w:t>
      </w:r>
      <w:proofErr w:type="spellEnd"/>
      <w:r w:rsidR="00352D3B"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«лист», а «список»</w:t>
      </w:r>
      <w:proofErr w:type="gramStart"/>
      <w:r w:rsidR="00352D3B"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52D3B" w:rsidRDefault="00352D3B" w:rsidP="00352D3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отыскивании слова в словаре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ужно быть внима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тельным в отношении его написания, так как ошибка в одной букве может привести к невозможности найти слово или к искажению смысла, например: 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несколько». 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same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«Такой же» 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cell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«элемент», 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sell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«продавать», 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low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-«низкий», 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law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закон»</w:t>
      </w:r>
      <w:proofErr w:type="gram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52D3B" w:rsidRDefault="00352D3B" w:rsidP="00352D3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встречается словосочетание, состоящее из двух лексических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иниц, выражающих одно понятие, т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оно обычно дается словарем по первому слову, но в некоторых случаях словарь дает значение по второму элементу</w:t>
      </w:r>
      <w:proofErr w:type="gram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B033C" w:rsidRDefault="00352D3B" w:rsidP="00352D3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Выписывая новое слово, рекомендуется написать рядом в скобках его фонетичес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транскрипцию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study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FB03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spellEnd"/>
      <w:r w:rsidR="00FB033C">
        <w:rPr>
          <w:rFonts w:ascii="Verdana" w:hAnsi="Verdana"/>
          <w:noProof/>
          <w:color w:val="003300"/>
          <w:sz w:val="21"/>
          <w:szCs w:val="21"/>
          <w:lang w:eastAsia="ru-RU"/>
        </w:rPr>
        <w:drawing>
          <wp:inline distT="0" distB="0" distL="0" distR="0">
            <wp:extent cx="93517" cy="85725"/>
            <wp:effectExtent l="19050" t="0" r="1733" b="0"/>
            <wp:docPr id="94" name="Рисунок 94" descr="http://4flaga.ru/sounds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4flaga.ru/sounds/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7970" cy="8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занятие». Если трудность представляет чтение лишь одной буквы, вполне допустимо дать только частичную транскрипцию. Например, то же слово 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study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записать так: 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study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FB033C">
        <w:rPr>
          <w:rFonts w:ascii="Verdana" w:hAnsi="Verdana"/>
          <w:noProof/>
          <w:color w:val="003300"/>
          <w:sz w:val="21"/>
          <w:szCs w:val="21"/>
          <w:lang w:eastAsia="ru-RU"/>
        </w:rPr>
        <w:drawing>
          <wp:inline distT="0" distB="0" distL="0" distR="0">
            <wp:extent cx="66675" cy="61119"/>
            <wp:effectExtent l="19050" t="0" r="9525" b="0"/>
            <wp:docPr id="97" name="Рисунок 97" descr="http://4flaga.ru/sounds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4flaga.ru/sounds/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D3B" w:rsidRDefault="00352D3B" w:rsidP="00352D3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слово читается в соответствии с правилами </w:t>
      </w:r>
      <w:proofErr w:type="gram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</w:t>
      </w:r>
      <w:proofErr w:type="gram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его можно вообще не записывать в фонетической 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D3B" w:rsidRDefault="00352D3B" w:rsidP="00352D3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иметь в виду, что не все производные слова включаются словарь. Формы </w:t>
      </w:r>
      <w:proofErr w:type="gram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</w:t>
      </w:r>
      <w:proofErr w:type="gram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образуемые от прилагательных с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ощью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существитель</w:t>
      </w: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оформленные суффиксами -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ness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даются лишь в том случае, если они имеют иные значения или оттенки значений, чем основная форма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D3B" w:rsidRDefault="00352D3B" w:rsidP="00352D3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словарь также включаются далеко не все слова, оформленные отрицательной приставкой </w:t>
      </w:r>
      <w:proofErr w:type="spellStart"/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A237A0" w:rsidRDefault="00352D3B" w:rsidP="00352D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словаре нельзя найти значение слова, 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подходило </w:t>
      </w:r>
      <w:r w:rsidRPr="00BF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BF6E3E" w:rsidRPr="00BF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E3E"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данному </w:t>
      </w:r>
      <w:r w:rsidR="00BF6E3E">
        <w:rPr>
          <w:rFonts w:ascii="Times New Roman" w:hAnsi="Times New Roman" w:cs="Times New Roman"/>
          <w:color w:val="000000"/>
          <w:sz w:val="24"/>
          <w:szCs w:val="24"/>
        </w:rPr>
        <w:t>контексту, необходимо самостоя</w:t>
      </w:r>
      <w:r w:rsidR="00BF6E3E"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тельно подобрать такое русское слово, которое наиболее полно </w:t>
      </w:r>
    </w:p>
    <w:p w:rsidR="00A237A0" w:rsidRDefault="00A237A0" w:rsidP="00352D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10</w:t>
      </w:r>
    </w:p>
    <w:p w:rsidR="00BF6E3E" w:rsidRDefault="00BF6E3E" w:rsidP="00352D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6E3E">
        <w:rPr>
          <w:rFonts w:ascii="Times New Roman" w:hAnsi="Times New Roman" w:cs="Times New Roman"/>
          <w:color w:val="000000"/>
          <w:sz w:val="24"/>
          <w:szCs w:val="24"/>
        </w:rPr>
        <w:t>отвечало бы общ</w:t>
      </w:r>
      <w:r>
        <w:rPr>
          <w:rFonts w:ascii="Times New Roman" w:hAnsi="Times New Roman" w:cs="Times New Roman"/>
          <w:color w:val="000000"/>
          <w:sz w:val="24"/>
          <w:szCs w:val="24"/>
        </w:rPr>
        <w:t>ей мысли переводимого предложе</w:t>
      </w:r>
      <w:r w:rsidRPr="00BF6E3E">
        <w:rPr>
          <w:rFonts w:ascii="Times New Roman" w:hAnsi="Times New Roman" w:cs="Times New Roman"/>
          <w:color w:val="000000"/>
          <w:sz w:val="24"/>
          <w:szCs w:val="24"/>
        </w:rPr>
        <w:t>ния, характеру текста и строю русской речи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D3B" w:rsidRDefault="00BF6E3E" w:rsidP="00352D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Примером может сл</w:t>
      </w:r>
      <w:r>
        <w:rPr>
          <w:rFonts w:ascii="Times New Roman" w:hAnsi="Times New Roman" w:cs="Times New Roman"/>
          <w:color w:val="000000"/>
          <w:sz w:val="24"/>
          <w:szCs w:val="24"/>
        </w:rPr>
        <w:t>ужить определение значения сло</w:t>
      </w:r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восочетания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civil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в тексте об использовании атомной энергии в мирных целях. В соответствии с общим содержанием предложения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Soviet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Union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assists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peaceable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civ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ato</w:t>
      </w:r>
      <w:r>
        <w:rPr>
          <w:rFonts w:ascii="Times New Roman" w:hAnsi="Times New Roman" w:cs="Times New Roman"/>
          <w:color w:val="000000"/>
          <w:sz w:val="24"/>
          <w:szCs w:val="24"/>
        </w:rPr>
        <w:t>mic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переводим словосоче</w:t>
      </w:r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тание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civil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-«использование в мирных целях (мирное использование)». К такому переводу приходим на основании приводимых в словаре значений слова: </w:t>
      </w:r>
      <w:proofErr w:type="spellStart"/>
      <w:r w:rsidRPr="00BF6E3E">
        <w:rPr>
          <w:rFonts w:ascii="Times New Roman" w:hAnsi="Times New Roman" w:cs="Times New Roman"/>
          <w:color w:val="000000"/>
          <w:sz w:val="24"/>
          <w:szCs w:val="24"/>
        </w:rPr>
        <w:t>civil</w:t>
      </w:r>
      <w:proofErr w:type="spellEnd"/>
      <w:r w:rsidRPr="00BF6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«гражданский, штатский»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A7C15" w:rsidRDefault="007A7C15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Подобным же образом,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основе данного в словаре зна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слова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necessary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«необходимый», подбираем соот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ветствующий русский 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вивалент и переводим словосоче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тание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necessaries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«предметы первой необходимо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сти», «все необходимое для жизни», или «материальные блага».</w:t>
      </w:r>
    </w:p>
    <w:p w:rsidR="007A7C15" w:rsidRDefault="007A7C15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фразеологи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словосочетания или идиомат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 выражения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искать в словаре по од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из знаменательных (самостоятельных, не служебных) слов, образующих это выражение, но не по служебным словам (предлогам, союзам, частицам), входящим в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15" w:rsidRDefault="007A7C15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вследствие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систем построения сло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варей нельзя с абсолютной точностью сказать, которое из знаменательных слов должно быть взято за основу</w:t>
      </w:r>
      <w:proofErr w:type="gram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апример, в словаре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В. К. Мюллера значение анг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лийского словосочетания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hearth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furnace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«Мартен мартеновская печь» входит в словарную статью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hearth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этого же слово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в англо-русском поли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 словаре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редакцией проф. Л.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Белькин</w:t>
      </w:r>
      <w:r w:rsidR="0064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находим по первому элементу словосочетания слову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15" w:rsidRDefault="007A7C15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устойчивого фразеологического сочетания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walk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life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отыскивается в словаре проф. В. К. Мюлле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в словарной статье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-«положе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 обществе», «занятие», «профессия»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15" w:rsidRDefault="007A7C15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выражения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thumb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означающего «пра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 (прием), основанно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опыте», «практикой установ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лено», нахо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дится в словарной статье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15" w:rsidRDefault="007A7C15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рупповые предлоги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искать по основному сло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ву. </w:t>
      </w:r>
      <w:proofErr w:type="gram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просмотреть все значения этого слова в окружении тех предлогов или словосочетаний, в котором оно дано, например, при определении значения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spite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accordance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находим в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spite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accor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словаре слова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dance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затем смотрим, нет ли специального значения для группового предлога: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spite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«несмотря на»,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cordance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соответствии с», «согласно»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237A0" w:rsidRDefault="007A7C15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7A0" w:rsidRDefault="00A237A0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11</w:t>
      </w:r>
    </w:p>
    <w:p w:rsidR="00A237A0" w:rsidRDefault="00A237A0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56B" w:rsidRDefault="007A7C15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составных союзов, например: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order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 тем, чтобы»,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soon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только»,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«так же, как» и др. в словаре Мюллера определяются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знаменательному элементу составного союза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order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soon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15" w:rsidRDefault="007A7C15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же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far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как по первому эле</w:t>
      </w:r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менту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«насколько» (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far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</w:t>
      </w:r>
      <w:proofErr w:type="spellEnd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«Насколько я знаю»), так и по элементу </w:t>
      </w:r>
      <w:proofErr w:type="spellStart"/>
      <w:r w:rsidRPr="007A7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far</w:t>
      </w:r>
      <w:proofErr w:type="spellEnd"/>
      <w:r w:rsid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56B" w:rsidRPr="007A7C15" w:rsidRDefault="0009556B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9556B" w:rsidRDefault="0009556B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также напомнить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щимся, что при определе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значений отдельного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или словосочетания не сле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дует сразу обращаться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словарю, нужно попытаться, ис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 из знакомого, установить значение незнакомого, т. е развить в себе языкову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догадку, приучать себя к пони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манию читаемого непосредственно в процессе чтения без перевода на родной язык</w:t>
      </w:r>
      <w:proofErr w:type="gramStart"/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9556B" w:rsidRDefault="0009556B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касается перевода, то мы хорошо знаем, что он практически постоянно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рименяется в самом процессе обу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чения: при пользовании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словарями, при некоторых объяс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нениях и при выполнении целого ряда упражнени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09556B" w:rsidRDefault="0009556B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должны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нять, что перевод не может «слу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чайно получиться», что перевод может строиться лишь на знании основ иностранного и родного языка, а также на знании того вопроса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которому посвящен переводимый т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56B" w:rsidRDefault="0009556B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перевести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аково элементарное и в то же время основное правило всякого перевода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2D8" w:rsidRDefault="0009556B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часто заявляют: «Все слова знаю, а перевести предложение не могу». Дело в том, что перевести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хороших слова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 нетрудно, но перевести правильно предложение, т.е. осмысленно связать все слова, входящие в предложение,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всегда легко. Для этого надо з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законы изучаемого языка, которые дает грамматика</w:t>
      </w:r>
      <w:proofErr w:type="gramStart"/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говоря, секрет перевода заключается не в знании или понимании отдельных слов предложения для разрешения этой трудности существует словарь), а в знании и умелом использовании сущес</w:t>
      </w:r>
      <w:r w:rsid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твующей связи между этими слов</w:t>
      </w:r>
      <w:r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56B" w:rsidRDefault="005352D8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9556B"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Лучшим переводом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итается тот, который точно пере</w:t>
      </w:r>
      <w:r w:rsidR="0009556B"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содержание перево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димого текста без излишнего сле</w:t>
      </w:r>
      <w:r w:rsidR="0009556B" w:rsidRPr="0009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дования подлиннику и который отвечает нормам русского литературного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331A" w:rsidRDefault="001E331A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A237A0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12</w:t>
      </w:r>
    </w:p>
    <w:p w:rsidR="001E331A" w:rsidRDefault="001E331A" w:rsidP="00A237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5352D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4.Синтаксический анализ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основное средство правильного перевода</w:t>
      </w:r>
      <w:r w:rsidR="005352D8" w:rsidRP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352D8" w:rsidRDefault="005352D8" w:rsidP="005352D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средство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правильного перевода и понима</w:t>
      </w:r>
      <w:r w:rsidRP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иностранного текста является анализ предложений синтаксический (по частям предложения) и морфологич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(по частям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52D8" w:rsidRDefault="005352D8" w:rsidP="005352D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.Синтаксический </w:t>
      </w:r>
      <w:r w:rsidRP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дает возможность определить</w:t>
      </w:r>
      <w:r w:rsidR="00F6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роль в предложении играют отдельные слова или отдельные группы слов</w:t>
      </w:r>
      <w:r w:rsidR="00F6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отношении друг к другу э</w:t>
      </w:r>
      <w:r w:rsidRPr="00535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слова находятся. Морфологический анализ помогает выяснить, к части речи относится слово, и дает указание на внутреннее содержание слова.</w:t>
      </w:r>
    </w:p>
    <w:p w:rsidR="000C0CD9" w:rsidRDefault="000C0CD9" w:rsidP="000C0C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Проведем для примера синтаксический анализ и морфологический разбор следующего предложения на англий</w:t>
      </w:r>
      <w:r w:rsidR="0064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0CD9" w:rsidRPr="0064001B" w:rsidRDefault="000C0CD9" w:rsidP="000C0C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4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 the end of the nineteenth century the whole territory of the globe has already been divided the capita up among list states.</w:t>
      </w:r>
    </w:p>
    <w:p w:rsidR="000C0CD9" w:rsidRDefault="000C0CD9" w:rsidP="000C0C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4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3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Сказуемое, выраженное личным глаголом </w:t>
      </w:r>
      <w:proofErr w:type="spellStart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been</w:t>
      </w:r>
      <w:proofErr w:type="spellEnd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divided</w:t>
      </w:r>
      <w:proofErr w:type="spellEnd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легко находится по вспомогательному глаголу </w:t>
      </w:r>
      <w:proofErr w:type="spellStart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been</w:t>
      </w:r>
      <w:proofErr w:type="spellEnd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окончанию -</w:t>
      </w:r>
      <w:proofErr w:type="spellStart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</w:t>
      </w:r>
      <w:proofErr w:type="spellEnd"/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смыслового глагола; нахожде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грамматического подлежа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territory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не представ</w:t>
      </w: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затруднений, поск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ольку в предложении это единст</w:t>
      </w: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венное существительное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именительном падеже, не имею</w:t>
      </w: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перед собой предлога и стоящее слева от глагола в личной форме. Предложение простое, так как содержит только одно подлежащее и один глагол в личной форме</w:t>
      </w:r>
    </w:p>
    <w:p w:rsidR="000C0CD9" w:rsidRDefault="001E331A" w:rsidP="000C0C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рамматическое сказуемое </w:t>
      </w:r>
      <w:proofErr w:type="gram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ростое, глагольное, выражено непереходным глаголом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been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divided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пассивной форме; грамматическое подлежащее выражено существительным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territory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7A0" w:rsidRDefault="001E331A" w:rsidP="000C0C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Группа слов сказуемого 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nine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teenth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century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already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been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divided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capitalist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states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грамматическое сказуемое;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слова, стоящие 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после грамматического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сказуемого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наречие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alre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ady</w:t>
      </w:r>
      <w:proofErr w:type="spellEnd"/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поставленное внутри грамма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тического сказуемого, и предложный оборот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nineteenth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стоящий в начале предложения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играющий роль обстоятельства времени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как г</w:t>
      </w:r>
      <w:r w:rsid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руппа</w:t>
      </w:r>
      <w:r w:rsidR="000C0CD9"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7A0" w:rsidRDefault="00A237A0" w:rsidP="000C0C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7A0" w:rsidRDefault="00A237A0" w:rsidP="000C0C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13</w:t>
      </w:r>
    </w:p>
    <w:p w:rsidR="000C0CD9" w:rsidRDefault="000C0CD9" w:rsidP="000C0C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сказуемого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только один глагол в л</w:t>
      </w: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ичной форме при наличии ряда второстепенных членов, она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</w:t>
      </w:r>
      <w:r w:rsidRPr="000C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 распространенное сказуемое.</w:t>
      </w:r>
    </w:p>
    <w:p w:rsidR="00D10082" w:rsidRDefault="00D10082" w:rsidP="00D10082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Группа слов подлежащего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whole</w:t>
      </w:r>
      <w:proofErr w:type="spellEnd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territory</w:t>
      </w:r>
      <w:proofErr w:type="spellEnd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globe</w:t>
      </w:r>
      <w:proofErr w:type="spellEnd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заключенная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обстоятельственным предлож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оборотом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nineteenth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грам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матическим сказуемым </w:t>
      </w:r>
      <w:proofErr w:type="spellStart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divided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содержит толь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одно грамматическое подлежащее с несколь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 второ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степенными членами и, следовательно, представляет собою распространенное подлежащее.</w:t>
      </w:r>
    </w:p>
    <w:p w:rsidR="00D10082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4 .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грамматическое подлежащее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territory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при себе три определения, выраженные определенным артиклем</w:t>
      </w:r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0082" w:rsidRPr="00D10082">
        <w:rPr>
          <w:rFonts w:ascii="Tahoma" w:hAnsi="Tahoma" w:cs="Tahoma"/>
          <w:color w:val="000000"/>
          <w:sz w:val="17"/>
          <w:szCs w:val="17"/>
        </w:rPr>
        <w:t xml:space="preserve"> 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прилагательным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whole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предложным оборотом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globe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082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слов ска</w:t>
      </w:r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зуемого содержит: предложное до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полнение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among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capitalist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states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два обстоятельства времени </w:t>
      </w:r>
      <w:proofErr w:type="gram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дно, выраженное предложным оборотом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nineteenth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другое, выраженное наречием неопределенного времени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already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082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6 .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слов сказуемого прилагательное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capitalist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определением </w:t>
      </w:r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существительному </w:t>
      </w:r>
      <w:proofErr w:type="spellStart"/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states</w:t>
      </w:r>
      <w:proofErr w:type="spellEnd"/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ложный оборот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neteenth</w:t>
      </w:r>
      <w:proofErr w:type="spellEnd"/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дополне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к существительному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порядковое числительное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nineteenth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</w:t>
      </w:r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собой определение к существи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тельному </w:t>
      </w:r>
      <w:proofErr w:type="spell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082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7 .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 предложения: уже в конце Х</w:t>
      </w:r>
      <w:proofErr w:type="gramStart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 вся территория земного шар</w:t>
      </w:r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оказалась поделенной между ка</w:t>
      </w:r>
      <w:r w:rsidR="00D10082"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питалистическими государствами</w:t>
      </w:r>
      <w:r w:rsid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331A" w:rsidRDefault="00D10082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E331A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1E331A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A237A0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14</w:t>
      </w:r>
    </w:p>
    <w:p w:rsidR="001E331A" w:rsidRPr="001E331A" w:rsidRDefault="001E331A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2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E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E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</w:t>
      </w:r>
    </w:p>
    <w:p w:rsidR="00D10082" w:rsidRDefault="00D10082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переводе нужно всегда помнить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учащихся на то, что каждый язык имеет свою историю развития и обусловленные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особенности, поэтому, срав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нивая оригинал и перевод, мы всегда будем наталкиваться на факты несовпадения грамматических форм и оборотов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082" w:rsidRDefault="00D10082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перевода следует обращать внимание на конструкцию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времена глаголов, страдатель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залог, причастия,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 предлогов, много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значные и сложные слова, перевод реалий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EF3" w:rsidRDefault="00D10082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Важным вопросом является передача собственных имен и географических названий. Здесь в основу должен быть положен фонетический</w:t>
      </w:r>
      <w:r w:rsidR="00C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принцип, т.е. максимальное при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ближение к звучанию </w:t>
      </w:r>
      <w:r w:rsidR="00C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на языке оригинала, напри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с немецкого Georg</w:t>
      </w:r>
      <w:r w:rsidR="00C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-Георг;</w:t>
      </w:r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английского George</w:t>
      </w:r>
      <w:r w:rsidR="00F9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-Джордж</w:t>
      </w:r>
      <w:proofErr w:type="gramStart"/>
      <w:r w:rsidR="00F9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082" w:rsidRPr="00FA5D42" w:rsidRDefault="00CF1EF3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английском</w:t>
      </w:r>
      <w:r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есть ряд звуков, отсутст</w:t>
      </w:r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вующих в русском языке</w:t>
      </w:r>
      <w:r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следует транскрибировать приближенно. Все долгие и все краткие гласные звуки передаются соответствующим одним знаком русского ал</w:t>
      </w:r>
      <w:r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фавита. Звук [</w:t>
      </w:r>
      <w:r w:rsidRPr="00FA5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æ</w:t>
      </w:r>
      <w:r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следует передавать русским «э», звук [</w:t>
      </w:r>
      <w:r w:rsidRPr="00FA5D42">
        <w:rPr>
          <w:rFonts w:ascii="Times New Roman" w:hAnsi="Times New Roman" w:cs="Times New Roman"/>
          <w:noProof/>
          <w:color w:val="003300"/>
          <w:sz w:val="24"/>
          <w:szCs w:val="24"/>
          <w:lang w:eastAsia="ru-RU"/>
        </w:rPr>
        <w:drawing>
          <wp:inline distT="0" distB="0" distL="0" distR="0">
            <wp:extent cx="114300" cy="104775"/>
            <wp:effectExtent l="19050" t="0" r="0" b="0"/>
            <wp:docPr id="79" name="Рисунок 79" descr="http://4flaga.ru/sounds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4flaga.ru/sounds/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]-русским «а», звук</w:t>
      </w:r>
      <w:proofErr w:type="gramStart"/>
      <w:r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и[</w:t>
      </w:r>
      <w:proofErr w:type="gramEnd"/>
      <w:r w:rsidRPr="00FA5D42">
        <w:rPr>
          <w:rFonts w:ascii="Times New Roman" w:hAnsi="Times New Roman" w:cs="Times New Roman"/>
          <w:noProof/>
          <w:color w:val="003300"/>
          <w:sz w:val="24"/>
          <w:szCs w:val="24"/>
          <w:lang w:eastAsia="ru-RU"/>
        </w:rPr>
        <w:drawing>
          <wp:inline distT="0" distB="0" distL="0" distR="0">
            <wp:extent cx="85725" cy="104775"/>
            <wp:effectExtent l="19050" t="0" r="9525" b="0"/>
            <wp:docPr id="82" name="Рисунок 82" descr="http://4flaga.ru/sounds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4flaga.ru/sounds/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 и[ </w:t>
      </w:r>
      <w:r w:rsidRPr="00FA5D42">
        <w:rPr>
          <w:rFonts w:ascii="Times New Roman" w:hAnsi="Times New Roman" w:cs="Times New Roman"/>
          <w:noProof/>
          <w:color w:val="003300"/>
          <w:sz w:val="24"/>
          <w:szCs w:val="24"/>
          <w:lang w:eastAsia="ru-RU"/>
        </w:rPr>
        <w:drawing>
          <wp:inline distT="0" distB="0" distL="0" distR="0">
            <wp:extent cx="70140" cy="85725"/>
            <wp:effectExtent l="19050" t="0" r="6060" b="0"/>
            <wp:docPr id="85" name="Рисунок 85" descr="http://4flaga.ru/sounds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4flaga.ru/sounds/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5615" cy="12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:] русским «о», звук [</w:t>
      </w:r>
      <w:r w:rsidR="00FB033C" w:rsidRPr="00FA5D42">
        <w:rPr>
          <w:rFonts w:ascii="Times New Roman" w:hAnsi="Times New Roman" w:cs="Times New Roman"/>
          <w:noProof/>
          <w:color w:val="003300"/>
          <w:sz w:val="24"/>
          <w:szCs w:val="24"/>
          <w:lang w:eastAsia="ru-RU"/>
        </w:rPr>
        <w:drawing>
          <wp:inline distT="0" distB="0" distL="0" distR="0">
            <wp:extent cx="76200" cy="123825"/>
            <wp:effectExtent l="19050" t="0" r="0" b="0"/>
            <wp:docPr id="88" name="Рисунок 88" descr="http://4flaga.ru/sounds/t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4flaga.ru/sounds/th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близким к нему русским «</w:t>
      </w:r>
      <w:proofErr w:type="spellStart"/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звук</w:t>
      </w:r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FB033C" w:rsidRPr="00FA5D42">
        <w:rPr>
          <w:rFonts w:ascii="Times New Roman" w:hAnsi="Times New Roman" w:cs="Times New Roman"/>
          <w:noProof/>
          <w:color w:val="003300"/>
          <w:sz w:val="24"/>
          <w:szCs w:val="24"/>
          <w:lang w:eastAsia="ru-RU"/>
        </w:rPr>
        <w:drawing>
          <wp:inline distT="0" distB="0" distL="0" distR="0">
            <wp:extent cx="76200" cy="133350"/>
            <wp:effectExtent l="19050" t="0" r="0" b="0"/>
            <wp:docPr id="91" name="Рисунок 91" descr="http://4flaga.ru/sounds/t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4flaga.ru/sounds/th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</w:t>
      </w:r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сским «Т», звук [</w:t>
      </w:r>
      <w:proofErr w:type="spellStart"/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proofErr w:type="spellEnd"/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 русским «у»</w:t>
      </w:r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</w:t>
      </w:r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тех случаев, когда за звуком [W] следует [</w:t>
      </w:r>
      <w:proofErr w:type="spellStart"/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spellEnd"/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как, например, в слове </w:t>
      </w:r>
      <w:proofErr w:type="spellStart"/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wood</w:t>
      </w:r>
      <w:proofErr w:type="spellEnd"/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[</w:t>
      </w:r>
      <w:proofErr w:type="spellStart"/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proofErr w:type="spellEnd"/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следует передавать через «в»-«</w:t>
      </w:r>
      <w:proofErr w:type="spellStart"/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</w:t>
      </w:r>
      <w:proofErr w:type="spellEnd"/>
      <w:r w:rsidR="00D10082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B033C" w:rsidRPr="00FA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0082" w:rsidRPr="00FA5D42" w:rsidRDefault="00D10082" w:rsidP="00D100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082" w:rsidRPr="00D10082" w:rsidRDefault="00D10082" w:rsidP="00D10082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082" w:rsidRPr="000C0CD9" w:rsidRDefault="00D10082" w:rsidP="000C0CD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D9" w:rsidRPr="005352D8" w:rsidRDefault="000C0CD9" w:rsidP="005352D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2D8" w:rsidRPr="005352D8" w:rsidRDefault="005352D8" w:rsidP="0009556B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C15" w:rsidRDefault="007A7C15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31A" w:rsidRDefault="001E331A" w:rsidP="007A7C15">
      <w:pPr>
        <w:spacing w:after="0" w:line="360" w:lineRule="auto"/>
        <w:ind w:left="-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5D" w:rsidRDefault="00BB065D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15</w:t>
      </w:r>
    </w:p>
    <w:p w:rsidR="00BB065D" w:rsidRDefault="00BB065D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5D" w:rsidRDefault="00BB065D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5D" w:rsidRDefault="00BB065D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F5" w:rsidRP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1F5">
        <w:rPr>
          <w:rFonts w:ascii="Times New Roman" w:hAnsi="Times New Roman" w:cs="Times New Roman"/>
          <w:sz w:val="28"/>
          <w:szCs w:val="28"/>
        </w:rPr>
        <w:t xml:space="preserve">                       Список использованной литературы</w:t>
      </w:r>
    </w:p>
    <w:p w:rsidR="001C41F5" w:rsidRP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1.А.А.Миролюбова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.В Рахманова. «Общая методика обучения иностранным языкам в средней школе» М.,2010</w:t>
      </w:r>
    </w:p>
    <w:p w:rsidR="001C41F5" w:rsidRDefault="001C41F5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2.Э.П.Шубин «</w:t>
      </w:r>
      <w:r w:rsidR="00390187">
        <w:rPr>
          <w:rFonts w:ascii="Times New Roman" w:hAnsi="Times New Roman" w:cs="Times New Roman"/>
          <w:sz w:val="24"/>
          <w:szCs w:val="24"/>
        </w:rPr>
        <w:t>Основные принципы методики обучения иностранным языкам» М.,2012</w:t>
      </w:r>
    </w:p>
    <w:p w:rsidR="00390187" w:rsidRDefault="0039018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3.А.Л.Лев, В.Д.Трифонова «Методические указания с текстами по развитию устной речи на уроках английского языка,</w:t>
      </w:r>
      <w:r w:rsidR="00C8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учащихся техникумов. Харьков,2012</w:t>
      </w:r>
    </w:p>
    <w:p w:rsidR="00390187" w:rsidRDefault="0039018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4.А.Л.Лев, Н.А.Мельников «Методические указания и тексты по развитию навыков разговорной речи на уроках английского языка. Харьков,2012</w:t>
      </w:r>
    </w:p>
    <w:p w:rsidR="00390187" w:rsidRDefault="0039018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5.А.Л.Лев,</w:t>
      </w:r>
      <w:r w:rsidR="00C8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Н.А.Мельников «Сборник Общественно-политических текстов на английском языке.</w:t>
      </w:r>
      <w:r w:rsidR="00C8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Харьков,2012</w:t>
      </w:r>
    </w:p>
    <w:p w:rsidR="00390187" w:rsidRDefault="0039018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6.В.Н.Кравченко, А.Л.Лев «Сборник</w:t>
      </w:r>
      <w:r w:rsidR="00C804D7">
        <w:rPr>
          <w:rFonts w:ascii="Times New Roman" w:hAnsi="Times New Roman" w:cs="Times New Roman"/>
          <w:sz w:val="24"/>
          <w:szCs w:val="24"/>
        </w:rPr>
        <w:t xml:space="preserve"> общественно-политических текстов на английском языке для чтения и бесед»</w:t>
      </w:r>
      <w:proofErr w:type="gramStart"/>
      <w:r w:rsidR="00C804D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C804D7">
        <w:rPr>
          <w:rFonts w:ascii="Times New Roman" w:hAnsi="Times New Roman" w:cs="Times New Roman"/>
          <w:sz w:val="24"/>
          <w:szCs w:val="24"/>
        </w:rPr>
        <w:t>арьков,2012</w:t>
      </w:r>
    </w:p>
    <w:p w:rsidR="00C804D7" w:rsidRPr="00C804D7" w:rsidRDefault="00C804D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4D7"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</w:rPr>
        <w:t>Газета</w:t>
      </w:r>
      <w:r w:rsidRPr="00C80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Moscow News </w:t>
      </w:r>
      <w:r w:rsidRPr="00C804D7">
        <w:rPr>
          <w:rFonts w:ascii="Times New Roman" w:hAnsi="Times New Roman" w:cs="Times New Roman"/>
          <w:sz w:val="24"/>
          <w:szCs w:val="24"/>
          <w:lang w:val="en-US"/>
        </w:rPr>
        <w:t xml:space="preserve">№ 3, 4, 5, 6, 7, 8, 2016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804D7" w:rsidRPr="00BB065D" w:rsidRDefault="00C804D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4D7"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</w:rPr>
        <w:t>Газета</w:t>
      </w:r>
      <w:r w:rsidRPr="00C80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Moscow Times </w:t>
      </w:r>
      <w:r w:rsidRPr="00BB065D">
        <w:rPr>
          <w:rFonts w:ascii="Times New Roman" w:hAnsi="Times New Roman" w:cs="Times New Roman"/>
          <w:sz w:val="24"/>
          <w:szCs w:val="24"/>
          <w:lang w:val="en-US"/>
        </w:rPr>
        <w:t>№1</w:t>
      </w:r>
      <w:proofErr w:type="gramStart"/>
      <w:r w:rsidRPr="00BB065D">
        <w:rPr>
          <w:rFonts w:ascii="Times New Roman" w:hAnsi="Times New Roman" w:cs="Times New Roman"/>
          <w:sz w:val="24"/>
          <w:szCs w:val="24"/>
          <w:lang w:val="en-US"/>
        </w:rPr>
        <w:t>,2,9,10</w:t>
      </w:r>
      <w:proofErr w:type="gramEnd"/>
    </w:p>
    <w:p w:rsidR="00C804D7" w:rsidRPr="00BB065D" w:rsidRDefault="00C804D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04D7" w:rsidRPr="00BB065D" w:rsidRDefault="00C804D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4D7">
        <w:rPr>
          <w:rFonts w:ascii="Times New Roman" w:hAnsi="Times New Roman" w:cs="Times New Roman"/>
          <w:sz w:val="28"/>
          <w:szCs w:val="28"/>
        </w:rPr>
        <w:t>Сайты</w:t>
      </w:r>
    </w:p>
    <w:p w:rsidR="00C804D7" w:rsidRDefault="00C804D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4D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C804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C804D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804D7" w:rsidRDefault="00C804D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804D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themosw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news</w:t>
      </w:r>
      <w:r w:rsidRPr="00C804D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804D7" w:rsidRDefault="00C804D7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E9">
        <w:rPr>
          <w:rFonts w:ascii="Times New Roman" w:hAnsi="Times New Roman" w:cs="Times New Roman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F64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641E9">
        <w:rPr>
          <w:rFonts w:ascii="Times New Roman" w:hAnsi="Times New Roman" w:cs="Times New Roman"/>
          <w:sz w:val="24"/>
          <w:szCs w:val="24"/>
        </w:rPr>
        <w:t xml:space="preserve"> «Московские новости»</w:t>
      </w:r>
    </w:p>
    <w:p w:rsidR="00F641E9" w:rsidRPr="00F641E9" w:rsidRDefault="00F641E9" w:rsidP="005B588B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calend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F641E9" w:rsidRPr="00F641E9" w:rsidSect="0086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8B" w:rsidRDefault="005B588B" w:rsidP="005B588B">
      <w:pPr>
        <w:spacing w:after="0" w:line="240" w:lineRule="auto"/>
      </w:pPr>
      <w:r>
        <w:separator/>
      </w:r>
    </w:p>
  </w:endnote>
  <w:endnote w:type="continuationSeparator" w:id="1">
    <w:p w:rsidR="005B588B" w:rsidRDefault="005B588B" w:rsidP="005B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8B" w:rsidRDefault="005B588B" w:rsidP="005B588B">
      <w:pPr>
        <w:spacing w:after="0" w:line="240" w:lineRule="auto"/>
      </w:pPr>
      <w:r>
        <w:separator/>
      </w:r>
    </w:p>
  </w:footnote>
  <w:footnote w:type="continuationSeparator" w:id="1">
    <w:p w:rsidR="005B588B" w:rsidRDefault="005B588B" w:rsidP="005B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075A"/>
    <w:multiLevelType w:val="hybridMultilevel"/>
    <w:tmpl w:val="2E48E9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A0E"/>
    <w:rsid w:val="000006AC"/>
    <w:rsid w:val="00021F19"/>
    <w:rsid w:val="00027A02"/>
    <w:rsid w:val="0004501B"/>
    <w:rsid w:val="0009556B"/>
    <w:rsid w:val="000C0CD9"/>
    <w:rsid w:val="001502D6"/>
    <w:rsid w:val="001802FA"/>
    <w:rsid w:val="001C41F5"/>
    <w:rsid w:val="001E331A"/>
    <w:rsid w:val="00281AB5"/>
    <w:rsid w:val="0029226A"/>
    <w:rsid w:val="002C3293"/>
    <w:rsid w:val="00322C67"/>
    <w:rsid w:val="00325C2E"/>
    <w:rsid w:val="00352D3B"/>
    <w:rsid w:val="00390187"/>
    <w:rsid w:val="005352D8"/>
    <w:rsid w:val="005B588B"/>
    <w:rsid w:val="005F7657"/>
    <w:rsid w:val="00603946"/>
    <w:rsid w:val="0064001B"/>
    <w:rsid w:val="0069564F"/>
    <w:rsid w:val="006C00A2"/>
    <w:rsid w:val="007961AF"/>
    <w:rsid w:val="007A7C15"/>
    <w:rsid w:val="007B17A8"/>
    <w:rsid w:val="00846DE1"/>
    <w:rsid w:val="00860D35"/>
    <w:rsid w:val="0093564A"/>
    <w:rsid w:val="009E5BEC"/>
    <w:rsid w:val="00A237A0"/>
    <w:rsid w:val="00AC7147"/>
    <w:rsid w:val="00AF5B1B"/>
    <w:rsid w:val="00B4050F"/>
    <w:rsid w:val="00BA4E52"/>
    <w:rsid w:val="00BB065D"/>
    <w:rsid w:val="00BC50E7"/>
    <w:rsid w:val="00BF6E3E"/>
    <w:rsid w:val="00C50319"/>
    <w:rsid w:val="00C804D7"/>
    <w:rsid w:val="00C84106"/>
    <w:rsid w:val="00C84A0E"/>
    <w:rsid w:val="00CB4F88"/>
    <w:rsid w:val="00CB5049"/>
    <w:rsid w:val="00CD45DC"/>
    <w:rsid w:val="00CE7F3B"/>
    <w:rsid w:val="00CF1EF3"/>
    <w:rsid w:val="00D01915"/>
    <w:rsid w:val="00D10082"/>
    <w:rsid w:val="00D57F72"/>
    <w:rsid w:val="00E353EA"/>
    <w:rsid w:val="00EA349A"/>
    <w:rsid w:val="00EB2A05"/>
    <w:rsid w:val="00EE1B53"/>
    <w:rsid w:val="00F148CD"/>
    <w:rsid w:val="00F17D17"/>
    <w:rsid w:val="00F641E9"/>
    <w:rsid w:val="00F904DE"/>
    <w:rsid w:val="00FA5D42"/>
    <w:rsid w:val="00FB033C"/>
    <w:rsid w:val="00FC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4106"/>
    <w:rPr>
      <w:strike w:val="0"/>
      <w:dstrike w:val="0"/>
      <w:color w:val="2B587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8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588B"/>
  </w:style>
  <w:style w:type="paragraph" w:styleId="a9">
    <w:name w:val="footer"/>
    <w:basedOn w:val="a"/>
    <w:link w:val="aa"/>
    <w:uiPriority w:val="99"/>
    <w:semiHidden/>
    <w:unhideWhenUsed/>
    <w:rsid w:val="005B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5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130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680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94305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93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458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8737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00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621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5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86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30277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9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3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62899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1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4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92896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6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69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91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26359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0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51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9526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60780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2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735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213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2316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7493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1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06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32620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5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4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90461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3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22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9046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275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1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229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4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377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854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4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23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8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8944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8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4359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4417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3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2546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0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5804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6946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2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49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79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545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791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9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5864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35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6337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14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11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4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53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82473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88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117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8219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9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4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848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16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241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57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4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4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48547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72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1319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41629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37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2799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9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1400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6757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4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607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75192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40010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2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85914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00534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25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800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55708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11004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5929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7193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2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9487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9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798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4448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5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3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3128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2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1253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5967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3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4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62820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2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70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854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50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5588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3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6433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8960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9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4947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574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40711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8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60334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67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338A-7BAD-43CF-ACFA-0051E25B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ИВГончаренко</cp:lastModifiedBy>
  <cp:revision>2</cp:revision>
  <dcterms:created xsi:type="dcterms:W3CDTF">2016-06-07T06:13:00Z</dcterms:created>
  <dcterms:modified xsi:type="dcterms:W3CDTF">2016-06-07T06:13:00Z</dcterms:modified>
</cp:coreProperties>
</file>