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FA" w:rsidRPr="00D83C9D" w:rsidRDefault="00784B51" w:rsidP="0070304F">
      <w:pPr>
        <w:pStyle w:val="c24"/>
        <w:spacing w:before="0" w:beforeAutospacing="0" w:after="0" w:afterAutospacing="0" w:line="270" w:lineRule="atLeast"/>
        <w:jc w:val="center"/>
        <w:rPr>
          <w:b/>
        </w:rPr>
      </w:pPr>
      <w:r w:rsidRPr="00D83C9D">
        <w:rPr>
          <w:b/>
        </w:rPr>
        <w:t xml:space="preserve">Урок на тему: </w:t>
      </w:r>
      <w:r w:rsidR="0070304F" w:rsidRPr="00D83C9D">
        <w:rPr>
          <w:b/>
        </w:rPr>
        <w:t xml:space="preserve">Система </w:t>
      </w:r>
      <w:r w:rsidRPr="00D83C9D">
        <w:rPr>
          <w:b/>
        </w:rPr>
        <w:t xml:space="preserve">питания </w:t>
      </w:r>
      <w:proofErr w:type="spellStart"/>
      <w:r w:rsidRPr="00D83C9D">
        <w:rPr>
          <w:b/>
        </w:rPr>
        <w:t>инжекторного</w:t>
      </w:r>
      <w:proofErr w:type="spellEnd"/>
      <w:r w:rsidRPr="00D83C9D">
        <w:rPr>
          <w:b/>
        </w:rPr>
        <w:t xml:space="preserve"> двигателя</w:t>
      </w:r>
    </w:p>
    <w:p w:rsidR="00D83C9D" w:rsidRPr="00D83C9D" w:rsidRDefault="00D83C9D" w:rsidP="00D83C9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C9D" w:rsidRPr="00D83C9D" w:rsidRDefault="00D83C9D" w:rsidP="00D83C9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83C9D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Тютин</w:t>
      </w:r>
      <w:proofErr w:type="spellEnd"/>
      <w:r w:rsidRPr="00D83C9D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Алексей Анатольевич, преподаватель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специальных дисциплин</w:t>
      </w:r>
      <w:r w:rsidRPr="00D83C9D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, ГБПОУ </w:t>
      </w:r>
      <w:proofErr w:type="gramStart"/>
      <w:r w:rsidRPr="00D83C9D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D83C9D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«Аннинский аграрно-промышленный техникум»</w:t>
      </w:r>
    </w:p>
    <w:p w:rsidR="009537FA" w:rsidRPr="00D83C9D" w:rsidRDefault="009537FA" w:rsidP="009537FA">
      <w:pPr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537FA" w:rsidRPr="00D83C9D" w:rsidRDefault="00784B51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9D">
        <w:rPr>
          <w:rFonts w:ascii="Times New Roman" w:hAnsi="Times New Roman" w:cs="Times New Roman"/>
          <w:b/>
          <w:sz w:val="24"/>
          <w:szCs w:val="24"/>
        </w:rPr>
        <w:t>МДК 01.01. Устройство автомобилей</w:t>
      </w:r>
    </w:p>
    <w:p w:rsidR="00784B51" w:rsidRPr="00D83C9D" w:rsidRDefault="00784B51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304F" w:rsidRPr="00D83C9D" w:rsidRDefault="00784B51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70304F"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 урока:</w:t>
      </w:r>
      <w:r w:rsidR="0070304F" w:rsidRPr="00D83C9D">
        <w:rPr>
          <w:rFonts w:ascii="Times New Roman" w:hAnsi="Times New Roman" w:cs="Times New Roman"/>
          <w:sz w:val="24"/>
          <w:szCs w:val="24"/>
        </w:rPr>
        <w:t> </w:t>
      </w:r>
    </w:p>
    <w:p w:rsidR="00700439" w:rsidRPr="00D83C9D" w:rsidRDefault="00700439" w:rsidP="0048657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сформировать новые понятия о системе</w:t>
      </w:r>
      <w:r w:rsidR="001B30B2" w:rsidRPr="00D83C9D">
        <w:rPr>
          <w:rFonts w:ascii="Times New Roman" w:hAnsi="Times New Roman" w:cs="Times New Roman"/>
          <w:sz w:val="24"/>
          <w:szCs w:val="24"/>
        </w:rPr>
        <w:t xml:space="preserve"> питания </w:t>
      </w:r>
      <w:proofErr w:type="spellStart"/>
      <w:r w:rsidR="001B30B2" w:rsidRPr="00D83C9D">
        <w:rPr>
          <w:rFonts w:ascii="Times New Roman" w:hAnsi="Times New Roman" w:cs="Times New Roman"/>
          <w:sz w:val="24"/>
          <w:szCs w:val="24"/>
        </w:rPr>
        <w:t>инжекторного</w:t>
      </w:r>
      <w:proofErr w:type="spellEnd"/>
      <w:r w:rsidR="001B30B2" w:rsidRPr="00D83C9D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Pr="00D83C9D">
        <w:rPr>
          <w:rFonts w:ascii="Times New Roman" w:hAnsi="Times New Roman" w:cs="Times New Roman"/>
          <w:sz w:val="24"/>
          <w:szCs w:val="24"/>
        </w:rPr>
        <w:t>;</w:t>
      </w:r>
    </w:p>
    <w:p w:rsidR="0070304F" w:rsidRPr="00D83C9D" w:rsidRDefault="00700439" w:rsidP="0048657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научить делать выводы;</w:t>
      </w:r>
    </w:p>
    <w:p w:rsidR="0070304F" w:rsidRPr="00D83C9D" w:rsidRDefault="00700439" w:rsidP="0048657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порученному делу, критического мышления;</w:t>
      </w:r>
    </w:p>
    <w:p w:rsidR="00486576" w:rsidRPr="00D83C9D" w:rsidRDefault="00486576" w:rsidP="0048657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развитие учебно-познавательной деятельности.</w:t>
      </w:r>
    </w:p>
    <w:p w:rsidR="009537FA" w:rsidRPr="00D83C9D" w:rsidRDefault="009537FA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7FA" w:rsidRPr="00D83C9D" w:rsidRDefault="0070304F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 </w:t>
      </w:r>
      <w:r w:rsidR="009537FA"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 урока:</w:t>
      </w:r>
      <w:r w:rsidR="009537FA" w:rsidRPr="00D83C9D">
        <w:rPr>
          <w:rFonts w:ascii="Times New Roman" w:hAnsi="Times New Roman" w:cs="Times New Roman"/>
          <w:sz w:val="24"/>
          <w:szCs w:val="24"/>
        </w:rPr>
        <w:t>  интерактивная доска, персональные компьютеры, карточки-задания, плакаты, специальная литература</w:t>
      </w:r>
      <w:r w:rsidR="0040064F" w:rsidRPr="00D83C9D">
        <w:rPr>
          <w:rFonts w:ascii="Times New Roman" w:hAnsi="Times New Roman" w:cs="Times New Roman"/>
          <w:sz w:val="24"/>
          <w:szCs w:val="24"/>
        </w:rPr>
        <w:t xml:space="preserve"> по </w:t>
      </w:r>
      <w:r w:rsidR="00486576" w:rsidRPr="00D83C9D">
        <w:rPr>
          <w:rFonts w:ascii="Times New Roman" w:hAnsi="Times New Roman" w:cs="Times New Roman"/>
          <w:sz w:val="24"/>
          <w:szCs w:val="24"/>
        </w:rPr>
        <w:t xml:space="preserve">изучаемой </w:t>
      </w:r>
      <w:r w:rsidR="0040064F" w:rsidRPr="00D83C9D">
        <w:rPr>
          <w:rFonts w:ascii="Times New Roman" w:hAnsi="Times New Roman" w:cs="Times New Roman"/>
          <w:sz w:val="24"/>
          <w:szCs w:val="24"/>
        </w:rPr>
        <w:t>теме.</w:t>
      </w:r>
    </w:p>
    <w:p w:rsidR="009537FA" w:rsidRPr="00D83C9D" w:rsidRDefault="009537FA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A98" w:rsidRPr="00D83C9D" w:rsidRDefault="00211A98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D83C9D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211A98" w:rsidRPr="00D83C9D" w:rsidRDefault="00211A98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Вид урока: </w:t>
      </w:r>
      <w:r w:rsidRPr="00D83C9D">
        <w:rPr>
          <w:rFonts w:ascii="Times New Roman" w:hAnsi="Times New Roman" w:cs="Times New Roman"/>
          <w:sz w:val="24"/>
          <w:szCs w:val="24"/>
        </w:rPr>
        <w:t>лекция.</w:t>
      </w:r>
    </w:p>
    <w:p w:rsidR="00211A98" w:rsidRPr="00D83C9D" w:rsidRDefault="00211A98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7FA" w:rsidRPr="00D83C9D" w:rsidRDefault="0070304F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9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9537FA" w:rsidRPr="00D83C9D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9537FA" w:rsidRPr="00D83C9D" w:rsidRDefault="009537FA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37FA" w:rsidRPr="00D83C9D" w:rsidRDefault="0070304F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537FA"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 Орг</w:t>
      </w:r>
      <w:r w:rsidR="00486576"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анизационный </w:t>
      </w:r>
      <w:r w:rsidRPr="00D83C9D">
        <w:rPr>
          <w:rFonts w:ascii="Times New Roman" w:hAnsi="Times New Roman" w:cs="Times New Roman"/>
          <w:b/>
          <w:i/>
          <w:sz w:val="24"/>
          <w:szCs w:val="24"/>
        </w:rPr>
        <w:t>момент</w:t>
      </w:r>
      <w:r w:rsidR="009537FA" w:rsidRPr="00D83C9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37FA" w:rsidRPr="00D8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4E" w:rsidRPr="00D83C9D" w:rsidRDefault="00FE184E" w:rsidP="00FE184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отметка</w:t>
      </w:r>
      <w:r w:rsidR="009537FA" w:rsidRPr="00D83C9D">
        <w:rPr>
          <w:rFonts w:ascii="Times New Roman" w:hAnsi="Times New Roman" w:cs="Times New Roman"/>
          <w:sz w:val="24"/>
          <w:szCs w:val="24"/>
        </w:rPr>
        <w:t xml:space="preserve"> отс</w:t>
      </w:r>
      <w:r w:rsidRPr="00D83C9D">
        <w:rPr>
          <w:rFonts w:ascii="Times New Roman" w:hAnsi="Times New Roman" w:cs="Times New Roman"/>
          <w:sz w:val="24"/>
          <w:szCs w:val="24"/>
        </w:rPr>
        <w:t>утствующих;</w:t>
      </w:r>
    </w:p>
    <w:p w:rsidR="009537FA" w:rsidRPr="00D83C9D" w:rsidRDefault="009537FA" w:rsidP="00FE184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проверка готовности группы к уроку.</w:t>
      </w:r>
    </w:p>
    <w:p w:rsidR="009537FA" w:rsidRPr="00D83C9D" w:rsidRDefault="009537FA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37FA" w:rsidRPr="00D83C9D" w:rsidRDefault="009537FA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2. Формирование новых знаний, умений и навыков </w:t>
      </w:r>
      <w:r w:rsidR="00BC3C0D" w:rsidRPr="00D83C9D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D83C9D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BC3C0D" w:rsidRPr="00D83C9D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D83C9D">
        <w:rPr>
          <w:rFonts w:ascii="Times New Roman" w:hAnsi="Times New Roman" w:cs="Times New Roman"/>
          <w:b/>
          <w:i/>
          <w:sz w:val="24"/>
          <w:szCs w:val="24"/>
        </w:rPr>
        <w:t>щихся:</w:t>
      </w:r>
      <w:r w:rsidR="00E26A94"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37FA" w:rsidRPr="00D83C9D" w:rsidRDefault="009537FA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7FA" w:rsidRPr="00D83C9D" w:rsidRDefault="00FE184E" w:rsidP="00FE184E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2.1 П</w:t>
      </w:r>
      <w:r w:rsidR="006761A8" w:rsidRPr="00D83C9D">
        <w:rPr>
          <w:rFonts w:ascii="Times New Roman" w:hAnsi="Times New Roman" w:cs="Times New Roman"/>
          <w:sz w:val="24"/>
          <w:szCs w:val="24"/>
        </w:rPr>
        <w:t>овторение темы</w:t>
      </w:r>
      <w:r w:rsidR="009537FA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="00BF35E2" w:rsidRPr="00D83C9D">
        <w:rPr>
          <w:rFonts w:ascii="Times New Roman" w:hAnsi="Times New Roman" w:cs="Times New Roman"/>
          <w:sz w:val="24"/>
          <w:szCs w:val="24"/>
        </w:rPr>
        <w:t>«</w:t>
      </w:r>
      <w:r w:rsidR="009537FA" w:rsidRPr="00D83C9D">
        <w:rPr>
          <w:rFonts w:ascii="Times New Roman" w:hAnsi="Times New Roman" w:cs="Times New Roman"/>
          <w:sz w:val="24"/>
          <w:szCs w:val="24"/>
        </w:rPr>
        <w:t>Си</w:t>
      </w:r>
      <w:r w:rsidR="00561E6E" w:rsidRPr="00D83C9D">
        <w:rPr>
          <w:rFonts w:ascii="Times New Roman" w:hAnsi="Times New Roman" w:cs="Times New Roman"/>
          <w:sz w:val="24"/>
          <w:szCs w:val="24"/>
        </w:rPr>
        <w:t>с</w:t>
      </w:r>
      <w:r w:rsidR="009537FA" w:rsidRPr="00D83C9D">
        <w:rPr>
          <w:rFonts w:ascii="Times New Roman" w:hAnsi="Times New Roman" w:cs="Times New Roman"/>
          <w:sz w:val="24"/>
          <w:szCs w:val="24"/>
        </w:rPr>
        <w:t>тем</w:t>
      </w:r>
      <w:r w:rsidRPr="00D83C9D">
        <w:rPr>
          <w:rFonts w:ascii="Times New Roman" w:hAnsi="Times New Roman" w:cs="Times New Roman"/>
          <w:sz w:val="24"/>
          <w:szCs w:val="24"/>
        </w:rPr>
        <w:t xml:space="preserve">а питания дизельного двигателя» - выполнение </w:t>
      </w:r>
      <w:proofErr w:type="gramStart"/>
      <w:r w:rsidRPr="00D83C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3C9D">
        <w:rPr>
          <w:rFonts w:ascii="Times New Roman" w:hAnsi="Times New Roman" w:cs="Times New Roman"/>
          <w:sz w:val="24"/>
          <w:szCs w:val="24"/>
        </w:rPr>
        <w:t xml:space="preserve"> тестовых заданий. (</w:t>
      </w:r>
      <w:r w:rsidRPr="00D83C9D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D83C9D">
        <w:rPr>
          <w:rFonts w:ascii="Times New Roman" w:hAnsi="Times New Roman" w:cs="Times New Roman"/>
          <w:sz w:val="24"/>
          <w:szCs w:val="24"/>
        </w:rPr>
        <w:t>)</w:t>
      </w:r>
    </w:p>
    <w:p w:rsidR="00FE184E" w:rsidRPr="00D83C9D" w:rsidRDefault="00FE184E" w:rsidP="00FE1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7FA" w:rsidRPr="00D83C9D" w:rsidRDefault="00FE184E" w:rsidP="00FE1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2.2 </w:t>
      </w:r>
      <w:r w:rsidR="006761A8" w:rsidRPr="00D83C9D">
        <w:rPr>
          <w:rFonts w:ascii="Times New Roman" w:hAnsi="Times New Roman" w:cs="Times New Roman"/>
          <w:sz w:val="24"/>
          <w:szCs w:val="24"/>
        </w:rPr>
        <w:t>Объяснение нового материала</w:t>
      </w:r>
      <w:r w:rsidR="008D15AE" w:rsidRPr="00D83C9D">
        <w:rPr>
          <w:rFonts w:ascii="Times New Roman" w:hAnsi="Times New Roman" w:cs="Times New Roman"/>
          <w:sz w:val="24"/>
          <w:szCs w:val="24"/>
        </w:rPr>
        <w:t>.</w:t>
      </w:r>
    </w:p>
    <w:p w:rsidR="00FE184E" w:rsidRPr="00D83C9D" w:rsidRDefault="00FE184E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30" w:rsidRPr="00D83C9D" w:rsidRDefault="00211A98" w:rsidP="00784B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Лекционный материал.</w:t>
      </w:r>
      <w:r w:rsidRPr="00D83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1E6E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середины 1980-х годов карбюраторы стали вытесняться более эффективными </w:t>
      </w:r>
      <w:proofErr w:type="spellStart"/>
      <w:r w:rsidR="00561E6E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инжекторными</w:t>
      </w:r>
      <w:proofErr w:type="spellEnd"/>
      <w:r w:rsidR="00561E6E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системами. Главными их преимуществами являются лучшие пусковые свойства (они меньше зависят от окружающей температуры), надежность, экономичность, лучшие </w:t>
      </w:r>
      <w:proofErr w:type="spellStart"/>
      <w:r w:rsidR="00561E6E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мощностные</w:t>
      </w:r>
      <w:proofErr w:type="spellEnd"/>
      <w:r w:rsidR="00561E6E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характеристики, а также меньшая токсичность выхлопа. Однако </w:t>
      </w:r>
      <w:proofErr w:type="spellStart"/>
      <w:r w:rsidR="00561E6E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инжекторные</w:t>
      </w:r>
      <w:proofErr w:type="spellEnd"/>
      <w:r w:rsidR="00561E6E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более привередливы к качеству бензина. Так, не допускается работа двигателей с системой впрыска топлива на этилированном бензине. Это приводит к выходу из строя нейтрализатора и датчика концентрации кислорода. </w:t>
      </w:r>
    </w:p>
    <w:p w:rsidR="009537FA" w:rsidRPr="00D83C9D" w:rsidRDefault="00E24830" w:rsidP="00211A9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«инжектор»  в переводе с </w:t>
      </w:r>
      <w:r w:rsidR="00E26A94"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английского означает «форсунка». </w:t>
      </w:r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системы питания, использовавшие принцип впрыска, появились в конце XIX века, однако из-за сложной конструкции и отсутствия должных систем управления не нашли широкого применения. Вновь о системах впрыска вспомнили в 1960-х годах. Тогда они были исключительно механическими, затем им на смену пришли современные системы впрыска с электронным управлением. Эти системы в зависимости от количества форсунок и места впрыска топлива делятся на </w:t>
      </w:r>
      <w:r w:rsidRPr="00D83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одноточечные</w:t>
      </w:r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моновпрысковые</w:t>
      </w:r>
      <w:proofErr w:type="spellEnd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83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(рис. 1, а)</w:t>
      </w:r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83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многоточечные</w:t>
      </w:r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них каждый цилиндр имеет персональную форсунку, впрыскивающую топливо во впускной коллектор в непосредственной близости от впускного клапана конкретного цилиндра)</w:t>
      </w:r>
      <w:r w:rsidR="00FF7911" w:rsidRPr="00D83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(рис. 1, б)</w:t>
      </w:r>
      <w:proofErr w:type="gramStart"/>
      <w:r w:rsidR="00FF7911" w:rsidRPr="00D83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D83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FF7911" w:rsidRPr="00D83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D83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D83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оказ слайда №1)</w:t>
      </w:r>
    </w:p>
    <w:p w:rsidR="00E24830" w:rsidRPr="00D83C9D" w:rsidRDefault="00E24830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30" w:rsidRPr="00D83C9D" w:rsidRDefault="00E24830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78475" cy="2223477"/>
            <wp:effectExtent l="19050" t="0" r="3175" b="0"/>
            <wp:docPr id="2" name="Рисунок 2" descr="Системы впры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ы впры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222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11" w:rsidRPr="00D83C9D" w:rsidRDefault="00FF7911" w:rsidP="00784B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830" w:rsidRPr="00D83C9D" w:rsidRDefault="00FF7911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 </w:t>
      </w:r>
      <w:r w:rsidR="00E24830" w:rsidRPr="00D8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24830"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впрыска:</w:t>
      </w:r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830" w:rsidRPr="00D83C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— одноточечная; б — многоточечная </w:t>
      </w:r>
      <w:r w:rsidR="009537FA" w:rsidRPr="00D83C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830" w:rsidRPr="00D83C9D" w:rsidRDefault="00E24830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4830" w:rsidRPr="00D83C9D" w:rsidRDefault="00E24830" w:rsidP="00FF7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Чтобы лучше ознакомит</w:t>
      </w:r>
      <w:r w:rsidR="002009A0" w:rsidRPr="00D83C9D">
        <w:rPr>
          <w:rFonts w:ascii="Times New Roman" w:hAnsi="Times New Roman" w:cs="Times New Roman"/>
          <w:sz w:val="24"/>
          <w:szCs w:val="24"/>
        </w:rPr>
        <w:t>ь</w:t>
      </w:r>
      <w:r w:rsidRPr="00D83C9D">
        <w:rPr>
          <w:rFonts w:ascii="Times New Roman" w:hAnsi="Times New Roman" w:cs="Times New Roman"/>
          <w:sz w:val="24"/>
          <w:szCs w:val="24"/>
        </w:rPr>
        <w:t xml:space="preserve">ся с принципом работы </w:t>
      </w:r>
      <w:proofErr w:type="spellStart"/>
      <w:r w:rsidRPr="00D83C9D">
        <w:rPr>
          <w:rFonts w:ascii="Times New Roman" w:hAnsi="Times New Roman" w:cs="Times New Roman"/>
          <w:sz w:val="24"/>
          <w:szCs w:val="24"/>
        </w:rPr>
        <w:t>инжекторной</w:t>
      </w:r>
      <w:proofErr w:type="spellEnd"/>
      <w:r w:rsidRPr="00D83C9D">
        <w:rPr>
          <w:rFonts w:ascii="Times New Roman" w:hAnsi="Times New Roman" w:cs="Times New Roman"/>
          <w:sz w:val="24"/>
          <w:szCs w:val="24"/>
        </w:rPr>
        <w:t xml:space="preserve"> системы питания посмотрите учебный фильм</w:t>
      </w:r>
      <w:r w:rsidR="00E26A94" w:rsidRPr="00D83C9D">
        <w:rPr>
          <w:rFonts w:ascii="Times New Roman" w:hAnsi="Times New Roman" w:cs="Times New Roman"/>
          <w:sz w:val="24"/>
          <w:szCs w:val="24"/>
        </w:rPr>
        <w:t xml:space="preserve">: - </w:t>
      </w:r>
      <w:r w:rsidR="00E26A94" w:rsidRPr="00D83C9D">
        <w:rPr>
          <w:rFonts w:ascii="Times New Roman" w:hAnsi="Times New Roman" w:cs="Times New Roman"/>
          <w:i/>
          <w:sz w:val="24"/>
          <w:szCs w:val="24"/>
        </w:rPr>
        <w:t>просмотр учебного фильма (8</w:t>
      </w:r>
      <w:r w:rsidRPr="00D83C9D">
        <w:rPr>
          <w:rFonts w:ascii="Times New Roman" w:hAnsi="Times New Roman" w:cs="Times New Roman"/>
          <w:i/>
          <w:sz w:val="24"/>
          <w:szCs w:val="24"/>
        </w:rPr>
        <w:t xml:space="preserve"> мин.</w:t>
      </w:r>
      <w:r w:rsidR="00FF7911" w:rsidRPr="00D83C9D">
        <w:rPr>
          <w:rFonts w:ascii="Times New Roman" w:hAnsi="Times New Roman" w:cs="Times New Roman"/>
          <w:i/>
          <w:sz w:val="24"/>
          <w:szCs w:val="24"/>
        </w:rPr>
        <w:t>).</w:t>
      </w:r>
      <w:r w:rsidR="002009A0" w:rsidRPr="00D83C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830" w:rsidRPr="00D83C9D" w:rsidRDefault="0070304F" w:rsidP="00FF7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Как вы поняли из фильма</w:t>
      </w:r>
      <w:r w:rsidR="00E24830" w:rsidRPr="00D83C9D">
        <w:rPr>
          <w:rFonts w:ascii="Times New Roman" w:hAnsi="Times New Roman" w:cs="Times New Roman"/>
          <w:sz w:val="24"/>
          <w:szCs w:val="24"/>
        </w:rPr>
        <w:t xml:space="preserve">, </w:t>
      </w:r>
      <w:r w:rsidR="00E26A94" w:rsidRPr="00D83C9D">
        <w:rPr>
          <w:rFonts w:ascii="Times New Roman" w:hAnsi="Times New Roman" w:cs="Times New Roman"/>
          <w:b/>
          <w:sz w:val="24"/>
          <w:szCs w:val="24"/>
        </w:rPr>
        <w:t xml:space="preserve">электронная </w:t>
      </w:r>
      <w:r w:rsidR="00E24830" w:rsidRPr="00D83C9D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276682" w:rsidRPr="00D83C9D">
        <w:rPr>
          <w:rFonts w:ascii="Times New Roman" w:hAnsi="Times New Roman" w:cs="Times New Roman"/>
          <w:b/>
          <w:sz w:val="24"/>
          <w:szCs w:val="24"/>
        </w:rPr>
        <w:t>управления двигателем</w:t>
      </w:r>
      <w:r w:rsidR="00FF7911" w:rsidRPr="00D83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94" w:rsidRPr="00D83C9D">
        <w:rPr>
          <w:rFonts w:ascii="Times New Roman" w:hAnsi="Times New Roman" w:cs="Times New Roman"/>
          <w:sz w:val="24"/>
          <w:szCs w:val="24"/>
        </w:rPr>
        <w:t>(сокращенно ЭСУД)</w:t>
      </w:r>
      <w:r w:rsidR="00E26A94"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682" w:rsidRPr="00D83C9D">
        <w:rPr>
          <w:rFonts w:ascii="Times New Roman" w:hAnsi="Times New Roman" w:cs="Times New Roman"/>
          <w:sz w:val="24"/>
          <w:szCs w:val="24"/>
        </w:rPr>
        <w:t xml:space="preserve"> с распределенным впрыском топлива </w:t>
      </w:r>
      <w:r w:rsidR="00276682"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количество воздуха и топлива, поступающего в цилиндры двигателя автомобиля, включает и выключает топливный насос, управляет искрообразованием на свечах</w:t>
      </w:r>
      <w:r w:rsidR="002009A0"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зажигания и </w:t>
      </w:r>
      <w:r w:rsidR="00276682"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корректирует угол опережения зажигания, регулирует частоту вращения коленчатого вала, управляет вентилятором системы охлаждения двигателя. </w:t>
      </w:r>
    </w:p>
    <w:p w:rsidR="00985AAC" w:rsidRPr="00D83C9D" w:rsidRDefault="00276682" w:rsidP="00FF7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b/>
          <w:sz w:val="24"/>
          <w:szCs w:val="24"/>
        </w:rPr>
        <w:t>ЭСУД (электронная система управления двигателем)</w:t>
      </w:r>
      <w:r w:rsidRPr="00D83C9D">
        <w:rPr>
          <w:rFonts w:ascii="Times New Roman" w:hAnsi="Times New Roman" w:cs="Times New Roman"/>
          <w:sz w:val="24"/>
          <w:szCs w:val="24"/>
        </w:rPr>
        <w:t xml:space="preserve"> состоит из следующих элементов: </w:t>
      </w:r>
    </w:p>
    <w:p w:rsidR="0020151B" w:rsidRPr="00D83C9D" w:rsidRDefault="00985AAC" w:rsidP="0020151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i/>
          <w:sz w:val="24"/>
          <w:szCs w:val="24"/>
        </w:rPr>
        <w:t xml:space="preserve">( показ слайда №2)     </w:t>
      </w:r>
    </w:p>
    <w:p w:rsidR="00985AAC" w:rsidRPr="00D83C9D" w:rsidRDefault="001B30B2" w:rsidP="0020151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Электронный блок управления (</w:t>
      </w:r>
      <w:r w:rsidR="00985AAC" w:rsidRPr="00D83C9D">
        <w:rPr>
          <w:rFonts w:ascii="Times New Roman" w:hAnsi="Times New Roman" w:cs="Times New Roman"/>
          <w:sz w:val="24"/>
          <w:szCs w:val="24"/>
        </w:rPr>
        <w:t>ЭБУ).</w:t>
      </w:r>
    </w:p>
    <w:p w:rsidR="00985AAC" w:rsidRPr="00D83C9D" w:rsidRDefault="0020151B" w:rsidP="002015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2) Датчики</w:t>
      </w:r>
      <w:r w:rsidR="00985AAC" w:rsidRPr="00D83C9D">
        <w:rPr>
          <w:rFonts w:ascii="Times New Roman" w:hAnsi="Times New Roman" w:cs="Times New Roman"/>
          <w:sz w:val="24"/>
          <w:szCs w:val="24"/>
        </w:rPr>
        <w:t>:</w:t>
      </w:r>
    </w:p>
    <w:p w:rsidR="0020151B" w:rsidRPr="00D83C9D" w:rsidRDefault="00985AAC" w:rsidP="0020151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положения коленчатого вала; </w:t>
      </w:r>
    </w:p>
    <w:p w:rsidR="00985AAC" w:rsidRPr="00D83C9D" w:rsidRDefault="00985AAC" w:rsidP="0020151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положения дроссельной заслонки;</w:t>
      </w:r>
    </w:p>
    <w:p w:rsidR="00985AAC" w:rsidRPr="00D83C9D" w:rsidRDefault="00985AAC" w:rsidP="0020151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концентрации кислорода;</w:t>
      </w:r>
    </w:p>
    <w:p w:rsidR="00985AAC" w:rsidRPr="00D83C9D" w:rsidRDefault="00985AAC" w:rsidP="0020151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температуры охлаждающей жидкости;</w:t>
      </w:r>
    </w:p>
    <w:p w:rsidR="00985AAC" w:rsidRPr="00D83C9D" w:rsidRDefault="00985AAC" w:rsidP="0020151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массового расхода воздуха;</w:t>
      </w:r>
    </w:p>
    <w:p w:rsidR="00985AAC" w:rsidRPr="00D83C9D" w:rsidRDefault="00985AAC" w:rsidP="0020151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скорости автомобиля.</w:t>
      </w:r>
    </w:p>
    <w:p w:rsidR="00985AAC" w:rsidRPr="00D83C9D" w:rsidRDefault="0020151B" w:rsidP="002015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3) </w:t>
      </w:r>
      <w:r w:rsidR="00985AAC" w:rsidRPr="00D83C9D">
        <w:rPr>
          <w:rFonts w:ascii="Times New Roman" w:hAnsi="Times New Roman" w:cs="Times New Roman"/>
          <w:sz w:val="24"/>
          <w:szCs w:val="24"/>
        </w:rPr>
        <w:t>Исполнительные устройства:</w:t>
      </w:r>
    </w:p>
    <w:p w:rsidR="00985AAC" w:rsidRPr="00D83C9D" w:rsidRDefault="00985AAC" w:rsidP="0020151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главное реле;</w:t>
      </w:r>
    </w:p>
    <w:p w:rsidR="0020151B" w:rsidRPr="00D83C9D" w:rsidRDefault="00985AAC" w:rsidP="0020151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реле топливного насоса;</w:t>
      </w:r>
    </w:p>
    <w:p w:rsidR="0020151B" w:rsidRPr="00D83C9D" w:rsidRDefault="00985AAC" w:rsidP="0020151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катушка зажигания;</w:t>
      </w:r>
    </w:p>
    <w:p w:rsidR="00985AAC" w:rsidRPr="00D83C9D" w:rsidRDefault="00985AAC" w:rsidP="0020151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реле </w:t>
      </w:r>
      <w:proofErr w:type="spellStart"/>
      <w:r w:rsidRPr="00D83C9D">
        <w:rPr>
          <w:rFonts w:ascii="Times New Roman" w:hAnsi="Times New Roman" w:cs="Times New Roman"/>
          <w:sz w:val="24"/>
          <w:szCs w:val="24"/>
        </w:rPr>
        <w:t>электровентилятора</w:t>
      </w:r>
      <w:proofErr w:type="spellEnd"/>
      <w:r w:rsidRPr="00D83C9D">
        <w:rPr>
          <w:rFonts w:ascii="Times New Roman" w:hAnsi="Times New Roman" w:cs="Times New Roman"/>
          <w:sz w:val="24"/>
          <w:szCs w:val="24"/>
        </w:rPr>
        <w:t xml:space="preserve"> системы охлаждения;</w:t>
      </w:r>
    </w:p>
    <w:p w:rsidR="00625AB0" w:rsidRPr="00D83C9D" w:rsidRDefault="00625AB0" w:rsidP="0020151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тахометра;</w:t>
      </w:r>
    </w:p>
    <w:p w:rsidR="00625AB0" w:rsidRPr="00D83C9D" w:rsidRDefault="00625AB0" w:rsidP="0020151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контрольной лампы неисправности системы управления двигателем;</w:t>
      </w:r>
    </w:p>
    <w:p w:rsidR="0020151B" w:rsidRPr="00D83C9D" w:rsidRDefault="00625AB0" w:rsidP="0020151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регулятора холостого хода;</w:t>
      </w:r>
    </w:p>
    <w:p w:rsidR="00625AB0" w:rsidRPr="00D83C9D" w:rsidRDefault="00625AB0" w:rsidP="0020151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клапана продувки адсорбера;</w:t>
      </w:r>
    </w:p>
    <w:p w:rsidR="00625AB0" w:rsidRPr="00D83C9D" w:rsidRDefault="00625AB0" w:rsidP="0020151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форсунок.</w:t>
      </w:r>
    </w:p>
    <w:p w:rsidR="00985AAC" w:rsidRPr="00D83C9D" w:rsidRDefault="0020151B" w:rsidP="0020151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4)</w:t>
      </w:r>
      <w:r w:rsidR="00625AB0" w:rsidRPr="00D83C9D">
        <w:rPr>
          <w:rFonts w:ascii="Times New Roman" w:hAnsi="Times New Roman" w:cs="Times New Roman"/>
          <w:sz w:val="24"/>
          <w:szCs w:val="24"/>
        </w:rPr>
        <w:t xml:space="preserve"> Соединительные провода.</w:t>
      </w:r>
    </w:p>
    <w:p w:rsidR="00625AB0" w:rsidRPr="00D83C9D" w:rsidRDefault="0020151B" w:rsidP="0020151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5)</w:t>
      </w:r>
      <w:r w:rsidR="00625AB0" w:rsidRPr="00D83C9D">
        <w:rPr>
          <w:rFonts w:ascii="Times New Roman" w:hAnsi="Times New Roman" w:cs="Times New Roman"/>
          <w:sz w:val="24"/>
          <w:szCs w:val="24"/>
        </w:rPr>
        <w:t xml:space="preserve"> Колодка </w:t>
      </w:r>
      <w:proofErr w:type="gramStart"/>
      <w:r w:rsidR="00625AB0" w:rsidRPr="00D83C9D">
        <w:rPr>
          <w:rFonts w:ascii="Times New Roman" w:hAnsi="Times New Roman" w:cs="Times New Roman"/>
          <w:sz w:val="24"/>
          <w:szCs w:val="24"/>
        </w:rPr>
        <w:t>диагностического</w:t>
      </w:r>
      <w:proofErr w:type="gramEnd"/>
      <w:r w:rsidR="00625AB0" w:rsidRPr="00D83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AB0" w:rsidRPr="00D83C9D">
        <w:rPr>
          <w:rFonts w:ascii="Times New Roman" w:hAnsi="Times New Roman" w:cs="Times New Roman"/>
          <w:sz w:val="24"/>
          <w:szCs w:val="24"/>
        </w:rPr>
        <w:t>разьема</w:t>
      </w:r>
      <w:proofErr w:type="spellEnd"/>
      <w:r w:rsidR="00625AB0" w:rsidRPr="00D83C9D">
        <w:rPr>
          <w:rFonts w:ascii="Times New Roman" w:hAnsi="Times New Roman" w:cs="Times New Roman"/>
          <w:sz w:val="24"/>
          <w:szCs w:val="24"/>
        </w:rPr>
        <w:t>.</w:t>
      </w:r>
    </w:p>
    <w:p w:rsidR="00276682" w:rsidRPr="00D83C9D" w:rsidRDefault="00985AAC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38625" cy="3952875"/>
            <wp:effectExtent l="19050" t="0" r="9525" b="0"/>
            <wp:docPr id="16" name="Рисунок 16" descr="схема системы управления двигателем автомобиля ваз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истемы управления двигателем автомобиля ваз 2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22" cy="395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AC" w:rsidRPr="00D83C9D" w:rsidRDefault="00276682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5AAC" w:rsidRPr="00D83C9D" w:rsidRDefault="00276682" w:rsidP="00784B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="00985AAC" w:rsidRPr="00D83C9D">
        <w:rPr>
          <w:rFonts w:ascii="Times New Roman" w:hAnsi="Times New Roman" w:cs="Times New Roman"/>
          <w:sz w:val="24"/>
          <w:szCs w:val="24"/>
        </w:rPr>
        <w:t xml:space="preserve">Рис.2. </w:t>
      </w:r>
      <w:r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="00985AAC"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системы управления двигателем автомобиля ваз 2107.</w:t>
      </w:r>
    </w:p>
    <w:p w:rsidR="002009A0" w:rsidRPr="00D83C9D" w:rsidRDefault="00985AAC" w:rsidP="00784B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колодка диагностики двигателя; 2 - тахометр; 3 - контрольная лампа неисправности системы управления двигателем ваз 2107; 4 - датчик положения дроссельной заслонки; 5 - корпус дроссельной заслонки; 6 - </w:t>
      </w:r>
      <w:proofErr w:type="spellStart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электровентилятор</w:t>
      </w:r>
      <w:proofErr w:type="spellEnd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радиатора; 7 - реле </w:t>
      </w:r>
      <w:proofErr w:type="spellStart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электровентилятора</w:t>
      </w:r>
      <w:proofErr w:type="spellEnd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8 - электронный блок управления; 9 - катушка (модуль) зажигания; 10 - датчик скорости автомобиля ваз 2107; 11 - свеча зажигания; 12 - датчик температуры охлаждающей жидкости;</w:t>
      </w:r>
      <w:proofErr w:type="gramEnd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13 - датчик положения коленчатого вала; 14 - реле </w:t>
      </w:r>
      <w:proofErr w:type="spellStart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электробензонасоса</w:t>
      </w:r>
      <w:proofErr w:type="spellEnd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15 - топливный бак; 16 - </w:t>
      </w:r>
      <w:proofErr w:type="spellStart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электробензонасос</w:t>
      </w:r>
      <w:proofErr w:type="spellEnd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17 - перепускной клапан; 18 - предохранительный клапан; 19 - гравитационный клапан; 20 - топливный фильтр; 21 - клапан продувки адсорбера; 22 - приемная труба; 23 - датчик концентрации кислорода; 24 - аккумуляторная батарея; 25 - выключатель (замок) зажигания; 26 - главное реле; 27 - форсунка; 28 - регулятор давления топлива;</w:t>
      </w:r>
      <w:proofErr w:type="gramEnd"/>
      <w:r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29 - регулятор холостого хода; 30 - корпус воздушного фильтра; 31 - </w:t>
      </w:r>
      <w:r w:rsidR="006761A8" w:rsidRPr="00D8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массового расхода воздуха.</w:t>
      </w:r>
    </w:p>
    <w:p w:rsidR="0040064F" w:rsidRPr="00D83C9D" w:rsidRDefault="00625AB0" w:rsidP="0030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На сегодняшнем занятии более подробно рассмотрим устройство и назначение датчиков </w:t>
      </w:r>
      <w:r w:rsidR="00BF35E2" w:rsidRPr="00D83C9D">
        <w:rPr>
          <w:rFonts w:ascii="Times New Roman" w:hAnsi="Times New Roman" w:cs="Times New Roman"/>
          <w:sz w:val="24"/>
          <w:szCs w:val="24"/>
        </w:rPr>
        <w:t xml:space="preserve">(ЭСУД) </w:t>
      </w:r>
      <w:r w:rsidRPr="00D83C9D">
        <w:rPr>
          <w:rFonts w:ascii="Times New Roman" w:hAnsi="Times New Roman" w:cs="Times New Roman"/>
          <w:sz w:val="24"/>
          <w:szCs w:val="24"/>
        </w:rPr>
        <w:t>и их расположение на автомобиле</w:t>
      </w:r>
      <w:r w:rsidR="00075276" w:rsidRPr="00D83C9D">
        <w:rPr>
          <w:rFonts w:ascii="Times New Roman" w:hAnsi="Times New Roman" w:cs="Times New Roman"/>
          <w:sz w:val="24"/>
          <w:szCs w:val="24"/>
        </w:rPr>
        <w:t>»</w:t>
      </w:r>
      <w:r w:rsidRPr="00D83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1A8" w:rsidRPr="00D83C9D" w:rsidRDefault="003073C6" w:rsidP="0030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На прошлом уроке было задано опережающее домашнее</w:t>
      </w:r>
      <w:r w:rsidR="004C2A2B" w:rsidRPr="00D83C9D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D83C9D">
        <w:rPr>
          <w:rFonts w:ascii="Times New Roman" w:hAnsi="Times New Roman" w:cs="Times New Roman"/>
          <w:sz w:val="24"/>
          <w:szCs w:val="24"/>
        </w:rPr>
        <w:t>е</w:t>
      </w:r>
      <w:r w:rsidR="00555387" w:rsidRPr="00D83C9D">
        <w:rPr>
          <w:rFonts w:ascii="Times New Roman" w:hAnsi="Times New Roman" w:cs="Times New Roman"/>
          <w:sz w:val="24"/>
          <w:szCs w:val="24"/>
        </w:rPr>
        <w:t xml:space="preserve"> – подготовка докладов на тем</w:t>
      </w:r>
      <w:r w:rsidR="009856D4" w:rsidRPr="00D83C9D">
        <w:rPr>
          <w:rFonts w:ascii="Times New Roman" w:hAnsi="Times New Roman" w:cs="Times New Roman"/>
          <w:sz w:val="24"/>
          <w:szCs w:val="24"/>
        </w:rPr>
        <w:t>у</w:t>
      </w:r>
      <w:r w:rsidR="00555387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="009856D4" w:rsidRPr="00D83C9D">
        <w:rPr>
          <w:rFonts w:ascii="Times New Roman" w:hAnsi="Times New Roman" w:cs="Times New Roman"/>
          <w:sz w:val="24"/>
          <w:szCs w:val="24"/>
        </w:rPr>
        <w:t>«Датчики электронной системы управления двигателя».</w:t>
      </w:r>
    </w:p>
    <w:p w:rsidR="0040064F" w:rsidRPr="00D83C9D" w:rsidRDefault="008D15AE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Д</w:t>
      </w:r>
      <w:r w:rsidR="0040064F" w:rsidRPr="00D83C9D">
        <w:rPr>
          <w:rFonts w:ascii="Times New Roman" w:hAnsi="Times New Roman" w:cs="Times New Roman"/>
          <w:sz w:val="24"/>
          <w:szCs w:val="24"/>
        </w:rPr>
        <w:t>оклад</w:t>
      </w:r>
      <w:r w:rsidR="006761A8" w:rsidRPr="00D83C9D">
        <w:rPr>
          <w:rFonts w:ascii="Times New Roman" w:hAnsi="Times New Roman" w:cs="Times New Roman"/>
          <w:sz w:val="24"/>
          <w:szCs w:val="24"/>
        </w:rPr>
        <w:t>ы</w:t>
      </w:r>
      <w:r w:rsidR="00555387" w:rsidRPr="00D83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387" w:rsidRPr="00D83C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5387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Pr="00D83C9D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555387" w:rsidRPr="00D83C9D">
        <w:rPr>
          <w:rFonts w:ascii="Times New Roman" w:hAnsi="Times New Roman" w:cs="Times New Roman"/>
          <w:i/>
          <w:sz w:val="24"/>
          <w:szCs w:val="24"/>
        </w:rPr>
        <w:t>2 и приложение 3</w:t>
      </w:r>
      <w:r w:rsidR="006761A8" w:rsidRPr="00D83C9D">
        <w:rPr>
          <w:rFonts w:ascii="Times New Roman" w:hAnsi="Times New Roman" w:cs="Times New Roman"/>
          <w:i/>
          <w:sz w:val="24"/>
          <w:szCs w:val="24"/>
        </w:rPr>
        <w:t>).</w:t>
      </w:r>
    </w:p>
    <w:p w:rsidR="00555387" w:rsidRPr="00D83C9D" w:rsidRDefault="00555387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C9D" w:rsidRDefault="00D83C9D" w:rsidP="00312DC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C9D" w:rsidRDefault="00D83C9D" w:rsidP="00312DC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C9D" w:rsidRDefault="00D83C9D" w:rsidP="00312DC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C9D" w:rsidRDefault="00D83C9D" w:rsidP="00312DC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C9D" w:rsidRDefault="00D83C9D" w:rsidP="00312DC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C9D" w:rsidRDefault="00D83C9D" w:rsidP="00312DC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C9D" w:rsidRDefault="00D83C9D" w:rsidP="00312DC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C9D" w:rsidRDefault="00D83C9D" w:rsidP="00312DC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C9D" w:rsidRDefault="00D83C9D" w:rsidP="00312DC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C9D" w:rsidRDefault="00D83C9D" w:rsidP="00312DC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2DCA" w:rsidRPr="00D83C9D" w:rsidRDefault="00312DCA" w:rsidP="00312DC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312DCA" w:rsidRPr="00D83C9D" w:rsidRDefault="00312DCA" w:rsidP="00312DC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2DCA" w:rsidRPr="00D83C9D" w:rsidRDefault="00312DCA" w:rsidP="00312DC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Тестовая проверка знаний по теме «Система питания дизельного двигателя»</w:t>
      </w:r>
    </w:p>
    <w:p w:rsidR="00312DCA" w:rsidRPr="00D83C9D" w:rsidRDefault="00312DCA" w:rsidP="0031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DCA" w:rsidRPr="00D83C9D" w:rsidRDefault="00312DCA" w:rsidP="00312DC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1. Степень сжатия у дизельного двигателя бывает</w:t>
      </w:r>
    </w:p>
    <w:p w:rsidR="00312DCA" w:rsidRPr="00D83C9D" w:rsidRDefault="00312DCA" w:rsidP="00312DC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а) 9-11 единиц</w:t>
      </w:r>
    </w:p>
    <w:p w:rsidR="00312DCA" w:rsidRPr="00D83C9D" w:rsidRDefault="00312DCA" w:rsidP="00312DC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б) 16-24 единицы</w:t>
      </w:r>
    </w:p>
    <w:p w:rsidR="00312DCA" w:rsidRPr="00D83C9D" w:rsidRDefault="00312DCA" w:rsidP="00312DCA">
      <w:pPr>
        <w:tabs>
          <w:tab w:val="left" w:pos="9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в)  7-9 единиц.</w:t>
      </w:r>
    </w:p>
    <w:p w:rsidR="00312DCA" w:rsidRPr="00D83C9D" w:rsidRDefault="00854445" w:rsidP="00854445">
      <w:pPr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2. </w:t>
      </w:r>
      <w:r w:rsidR="00312DCA" w:rsidRPr="00D83C9D">
        <w:rPr>
          <w:rFonts w:ascii="Times New Roman" w:hAnsi="Times New Roman" w:cs="Times New Roman"/>
          <w:sz w:val="24"/>
          <w:szCs w:val="24"/>
        </w:rPr>
        <w:t>В зависимости от конструкции различают следующие виды топливных насосов (ТНВД):</w:t>
      </w:r>
    </w:p>
    <w:p w:rsidR="00854445" w:rsidRPr="00D83C9D" w:rsidRDefault="00312DCA" w:rsidP="00A341FE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а) рядный, распределительный, магистральный,</w:t>
      </w:r>
    </w:p>
    <w:p w:rsidR="00312DCA" w:rsidRPr="00D83C9D" w:rsidRDefault="00A341FE" w:rsidP="00A341FE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б) рядный</w:t>
      </w:r>
      <w:r w:rsidR="00312DCA" w:rsidRPr="00D83C9D">
        <w:rPr>
          <w:rFonts w:ascii="Times New Roman" w:hAnsi="Times New Roman" w:cs="Times New Roman"/>
          <w:sz w:val="24"/>
          <w:szCs w:val="24"/>
        </w:rPr>
        <w:t>, магистральный, центробежный,</w:t>
      </w:r>
    </w:p>
    <w:p w:rsidR="00A341FE" w:rsidRPr="00D83C9D" w:rsidRDefault="00A341FE" w:rsidP="00A341FE">
      <w:pPr>
        <w:tabs>
          <w:tab w:val="left" w:pos="10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в) рядный</w:t>
      </w:r>
      <w:r w:rsidR="00312DCA" w:rsidRPr="00D83C9D">
        <w:rPr>
          <w:rFonts w:ascii="Times New Roman" w:hAnsi="Times New Roman" w:cs="Times New Roman"/>
          <w:sz w:val="24"/>
          <w:szCs w:val="24"/>
        </w:rPr>
        <w:t>, распределительный, центробежный.</w:t>
      </w:r>
    </w:p>
    <w:p w:rsidR="00A341FE" w:rsidRPr="00D83C9D" w:rsidRDefault="00A341FE" w:rsidP="00A341FE">
      <w:pPr>
        <w:tabs>
          <w:tab w:val="left" w:pos="10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3. У</w:t>
      </w:r>
      <w:r w:rsidR="00312DCA" w:rsidRPr="00D83C9D">
        <w:rPr>
          <w:rFonts w:ascii="Times New Roman" w:hAnsi="Times New Roman" w:cs="Times New Roman"/>
          <w:sz w:val="24"/>
          <w:szCs w:val="24"/>
        </w:rPr>
        <w:t>кажите тип топливоподкачивающ</w:t>
      </w:r>
      <w:r w:rsidRPr="00D83C9D">
        <w:rPr>
          <w:rFonts w:ascii="Times New Roman" w:hAnsi="Times New Roman" w:cs="Times New Roman"/>
          <w:sz w:val="24"/>
          <w:szCs w:val="24"/>
        </w:rPr>
        <w:t>его насоса дизельного двигателя</w:t>
      </w:r>
    </w:p>
    <w:p w:rsidR="00A341FE" w:rsidRPr="00D83C9D" w:rsidRDefault="00312DCA" w:rsidP="00A341FE">
      <w:pPr>
        <w:tabs>
          <w:tab w:val="left" w:pos="10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а) диафрагменный,</w:t>
      </w:r>
      <w:r w:rsidR="00A341FE" w:rsidRPr="00D8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FE" w:rsidRPr="00D83C9D" w:rsidRDefault="00312DCA" w:rsidP="00A341FE">
      <w:pPr>
        <w:tabs>
          <w:tab w:val="left" w:pos="10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б) поршневой,</w:t>
      </w:r>
    </w:p>
    <w:p w:rsidR="00A341FE" w:rsidRPr="00D83C9D" w:rsidRDefault="00312DCA" w:rsidP="00A341FE">
      <w:pPr>
        <w:tabs>
          <w:tab w:val="left" w:pos="10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в) шестеренчатый.</w:t>
      </w:r>
    </w:p>
    <w:p w:rsidR="00A341FE" w:rsidRPr="00D83C9D" w:rsidRDefault="00A341FE" w:rsidP="00A341FE">
      <w:pPr>
        <w:tabs>
          <w:tab w:val="left" w:pos="10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4. </w:t>
      </w:r>
      <w:r w:rsidR="00312DCA" w:rsidRPr="00D83C9D">
        <w:rPr>
          <w:rFonts w:ascii="Times New Roman" w:hAnsi="Times New Roman" w:cs="Times New Roman"/>
          <w:sz w:val="24"/>
          <w:szCs w:val="24"/>
        </w:rPr>
        <w:t>Чем и как изменяется количество топлива, впрыскиваемого в цилиндр двигателя?</w:t>
      </w:r>
    </w:p>
    <w:p w:rsidR="00A341FE" w:rsidRPr="00D83C9D" w:rsidRDefault="00312DCA" w:rsidP="00A341FE">
      <w:pPr>
        <w:tabs>
          <w:tab w:val="left" w:pos="10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а) диаметром толкателя,</w:t>
      </w:r>
      <w:r w:rsidR="00A341FE" w:rsidRPr="00D8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FE" w:rsidRPr="00D83C9D" w:rsidRDefault="00312DCA" w:rsidP="00A341FE">
      <w:pPr>
        <w:tabs>
          <w:tab w:val="left" w:pos="10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б) частотой вращения кулачкового вала,</w:t>
      </w:r>
      <w:r w:rsidR="00A341FE" w:rsidRPr="00D8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112" w:rsidRPr="00D83C9D" w:rsidRDefault="00312DCA" w:rsidP="00154112">
      <w:pPr>
        <w:tabs>
          <w:tab w:val="left" w:pos="10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в) поворотом плунжера в гильзе с помощью зубчатой рейки.</w:t>
      </w:r>
      <w:r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112" w:rsidRPr="00D83C9D" w:rsidRDefault="00154112" w:rsidP="00154112">
      <w:pPr>
        <w:tabs>
          <w:tab w:val="left" w:pos="10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5. </w:t>
      </w:r>
      <w:r w:rsidR="00312DCA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ответе правильно указан прибор, дозирующий количество топлива, подаваемого в цилиндр дизельного двигателя?</w:t>
      </w:r>
    </w:p>
    <w:p w:rsidR="00154112" w:rsidRPr="00D83C9D" w:rsidRDefault="00312DCA" w:rsidP="00154112">
      <w:pPr>
        <w:tabs>
          <w:tab w:val="left" w:pos="10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форсунка</w:t>
      </w:r>
      <w:r w:rsidR="00154112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4112" w:rsidRPr="00D83C9D" w:rsidRDefault="00312DCA" w:rsidP="00154112">
      <w:pPr>
        <w:tabs>
          <w:tab w:val="left" w:pos="10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насос высокого давления</w:t>
      </w:r>
      <w:r w:rsidR="00154112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4112" w:rsidRPr="00D83C9D" w:rsidRDefault="00312DCA" w:rsidP="00154112">
      <w:pPr>
        <w:tabs>
          <w:tab w:val="left" w:pos="10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топливоподкачивающий насос </w:t>
      </w:r>
    </w:p>
    <w:p w:rsidR="00312DCA" w:rsidRPr="00D83C9D" w:rsidRDefault="00154112" w:rsidP="00154112">
      <w:pPr>
        <w:tabs>
          <w:tab w:val="left" w:pos="10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12DCA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очистка топлива осуществляется:</w:t>
      </w:r>
    </w:p>
    <w:p w:rsidR="00312DCA" w:rsidRPr="00D83C9D" w:rsidRDefault="00312DCA" w:rsidP="00312DC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фильтре грубой очистки топлива</w:t>
      </w:r>
    </w:p>
    <w:p w:rsidR="00312DCA" w:rsidRPr="00D83C9D" w:rsidRDefault="00312DCA" w:rsidP="00312DC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фильтре тонкой очистки топлива</w:t>
      </w:r>
    </w:p>
    <w:p w:rsidR="00312DCA" w:rsidRPr="00D83C9D" w:rsidRDefault="00312DCA" w:rsidP="00312DC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насосе высокого давления</w:t>
      </w:r>
      <w:r w:rsidR="00154112" w:rsidRPr="00D83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DCA" w:rsidRPr="00D83C9D" w:rsidRDefault="00312DCA" w:rsidP="0031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9D">
        <w:rPr>
          <w:sz w:val="24"/>
          <w:szCs w:val="24"/>
        </w:rPr>
        <w:t xml:space="preserve">                                             </w:t>
      </w:r>
      <w:r w:rsidR="00154112" w:rsidRPr="00D83C9D">
        <w:rPr>
          <w:rFonts w:ascii="Times New Roman" w:hAnsi="Times New Roman" w:cs="Times New Roman"/>
          <w:sz w:val="24"/>
          <w:szCs w:val="24"/>
        </w:rPr>
        <w:t xml:space="preserve">      Ф, и, о  </w:t>
      </w:r>
      <w:proofErr w:type="spellStart"/>
      <w:r w:rsidR="00154112" w:rsidRPr="00D83C9D">
        <w:rPr>
          <w:rFonts w:ascii="Times New Roman" w:hAnsi="Times New Roman" w:cs="Times New Roman"/>
          <w:sz w:val="24"/>
          <w:szCs w:val="24"/>
        </w:rPr>
        <w:t>обчающегося</w:t>
      </w:r>
      <w:proofErr w:type="spellEnd"/>
      <w:r w:rsidRPr="00D83C9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312DCA" w:rsidRPr="00D83C9D" w:rsidRDefault="00312DCA" w:rsidP="0031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Style w:val="a7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216"/>
      </w:tblGrid>
      <w:tr w:rsidR="00312DCA" w:rsidRPr="00D83C9D" w:rsidTr="00D77864">
        <w:tc>
          <w:tcPr>
            <w:tcW w:w="1196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9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9D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96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9D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96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9D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196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9D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97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9D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197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9D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197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9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12DCA" w:rsidRPr="00D83C9D" w:rsidTr="00D77864">
        <w:tc>
          <w:tcPr>
            <w:tcW w:w="1196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9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12DCA" w:rsidRPr="00D83C9D" w:rsidRDefault="00312DCA" w:rsidP="00D7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DCA" w:rsidRPr="00D83C9D" w:rsidRDefault="00312DCA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2DCA" w:rsidRPr="00D83C9D" w:rsidRDefault="00312DCA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5553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65DC" w:rsidRPr="00D83C9D" w:rsidRDefault="006761A8" w:rsidP="00555387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31EEE" w:rsidRPr="00D83C9D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D83C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5AE" w:rsidRPr="00D83C9D" w:rsidRDefault="008D15AE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>ДАТЧИКИ ИНЖЕКТОРА</w:t>
      </w:r>
    </w:p>
    <w:p w:rsidR="004C2A2B" w:rsidRPr="00D83C9D" w:rsidRDefault="00031EEE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3C9D">
        <w:rPr>
          <w:rFonts w:ascii="Times New Roman" w:hAnsi="Times New Roman" w:cs="Times New Roman"/>
          <w:sz w:val="24"/>
          <w:szCs w:val="24"/>
        </w:rPr>
        <w:t>Л</w:t>
      </w:r>
      <w:r w:rsidR="004C2A2B" w:rsidRPr="00D83C9D">
        <w:rPr>
          <w:rFonts w:ascii="Times New Roman" w:hAnsi="Times New Roman" w:cs="Times New Roman"/>
          <w:sz w:val="24"/>
          <w:szCs w:val="24"/>
        </w:rPr>
        <w:t xml:space="preserve">юбая </w:t>
      </w:r>
      <w:proofErr w:type="spellStart"/>
      <w:r w:rsidR="004C2A2B" w:rsidRPr="00D83C9D">
        <w:rPr>
          <w:rFonts w:ascii="Times New Roman" w:hAnsi="Times New Roman" w:cs="Times New Roman"/>
          <w:sz w:val="24"/>
          <w:szCs w:val="24"/>
        </w:rPr>
        <w:t>инжекторная</w:t>
      </w:r>
      <w:proofErr w:type="spellEnd"/>
      <w:r w:rsidR="004C2A2B" w:rsidRPr="00D83C9D">
        <w:rPr>
          <w:rFonts w:ascii="Times New Roman" w:hAnsi="Times New Roman" w:cs="Times New Roman"/>
          <w:sz w:val="24"/>
          <w:szCs w:val="24"/>
        </w:rPr>
        <w:t xml:space="preserve"> система включает в себя комплект датчиков для сбора информации о состоянии и режиме работы мотора.</w:t>
      </w:r>
    </w:p>
    <w:p w:rsidR="00555387" w:rsidRPr="00D83C9D" w:rsidRDefault="009537FA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 </w:t>
      </w:r>
    </w:p>
    <w:p w:rsidR="004C2A2B" w:rsidRPr="00D83C9D" w:rsidRDefault="004C2A2B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ДАТЧИК МАССОВОГО РАСХОДА ВОЗДУХА (ДМРВ) </w:t>
      </w:r>
    </w:p>
    <w:p w:rsidR="006761A8" w:rsidRPr="00D83C9D" w:rsidRDefault="004916D3" w:rsidP="0055538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80645</wp:posOffset>
            </wp:positionV>
            <wp:extent cx="2324100" cy="2066925"/>
            <wp:effectExtent l="19050" t="0" r="0" b="0"/>
            <wp:wrapSquare wrapText="bothSides"/>
            <wp:docPr id="8" name="Рисунок 8" descr="https://c-a.d-cd.net/eab4b2u-48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-a.d-cd.net/eab4b2u-48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A2B" w:rsidRPr="00D83C9D">
        <w:rPr>
          <w:rFonts w:ascii="Times New Roman" w:hAnsi="Times New Roman" w:cs="Times New Roman"/>
          <w:sz w:val="24"/>
          <w:szCs w:val="24"/>
        </w:rPr>
        <w:t>Датчик массового расхода воздуха ВАЗ установлен на корпусе воздушного фильтра. Датчик массового расхода воздуха измеряет количество всасы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ваемого двигателем воздуха в </w:t>
      </w:r>
      <w:proofErr w:type="gramStart"/>
      <w:r w:rsidR="00031EEE" w:rsidRPr="00D83C9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031EEE" w:rsidRPr="00D83C9D">
        <w:rPr>
          <w:rFonts w:ascii="Times New Roman" w:hAnsi="Times New Roman" w:cs="Times New Roman"/>
          <w:sz w:val="24"/>
          <w:szCs w:val="24"/>
        </w:rPr>
        <w:t>/</w:t>
      </w:r>
      <w:r w:rsidR="004C2A2B" w:rsidRPr="00D83C9D">
        <w:rPr>
          <w:rFonts w:ascii="Times New Roman" w:hAnsi="Times New Roman" w:cs="Times New Roman"/>
          <w:sz w:val="24"/>
          <w:szCs w:val="24"/>
        </w:rPr>
        <w:t>час. Устройство достаточно надежное. Основной враг — влага, всасываемая вместе с воздухом. Основное нарушение работы датчика ма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ссового расхода воздуха (ДМРВ) - </w:t>
      </w:r>
      <w:r w:rsidR="004C2A2B" w:rsidRPr="00D83C9D">
        <w:rPr>
          <w:rFonts w:ascii="Times New Roman" w:hAnsi="Times New Roman" w:cs="Times New Roman"/>
          <w:sz w:val="24"/>
          <w:szCs w:val="24"/>
        </w:rPr>
        <w:t xml:space="preserve"> завышение пока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заний на малых оборотах на 10  - </w:t>
      </w:r>
      <w:r w:rsidR="004C2A2B" w:rsidRPr="00D83C9D">
        <w:rPr>
          <w:rFonts w:ascii="Times New Roman" w:hAnsi="Times New Roman" w:cs="Times New Roman"/>
          <w:sz w:val="24"/>
          <w:szCs w:val="24"/>
        </w:rPr>
        <w:t>20%. Это приводит к неустойчивой работе двигателя на холостом ходу</w:t>
      </w:r>
      <w:r w:rsidR="004C2A2B" w:rsidRPr="00D83C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C9D">
        <w:rPr>
          <w:rFonts w:ascii="Times New Roman" w:hAnsi="Times New Roman" w:cs="Times New Roman"/>
          <w:i/>
          <w:sz w:val="24"/>
          <w:szCs w:val="24"/>
          <w:u w:val="single"/>
        </w:rPr>
        <w:t>(слайд №3</w:t>
      </w:r>
      <w:r w:rsidR="00555387" w:rsidRPr="00D83C9D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6761A8" w:rsidRPr="00D83C9D" w:rsidRDefault="006761A8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6D3" w:rsidRPr="00D83C9D" w:rsidRDefault="004C2A2B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ДАТЧИК ПОЛОЖЕНИЯ ДРОССЕЛЬНОЙ ЗАСЛОНКИ </w:t>
      </w:r>
    </w:p>
    <w:p w:rsidR="004C2A2B" w:rsidRPr="00D83C9D" w:rsidRDefault="004916D3" w:rsidP="0055538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71755</wp:posOffset>
            </wp:positionV>
            <wp:extent cx="2400300" cy="2162175"/>
            <wp:effectExtent l="19050" t="0" r="0" b="0"/>
            <wp:wrapSquare wrapText="bothSides"/>
            <wp:docPr id="7" name="Рисунок 7" descr="https://h-a.d-cd.net/96b4b2u-480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-a.d-cd.net/96b4b2u-480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A2B" w:rsidRPr="00D83C9D">
        <w:rPr>
          <w:rFonts w:ascii="Times New Roman" w:hAnsi="Times New Roman" w:cs="Times New Roman"/>
          <w:sz w:val="24"/>
          <w:szCs w:val="24"/>
        </w:rPr>
        <w:t>Датчик положения дроссельной заслонки ВАЗ установлен сбоку на дроссельном патрубке на одной оси с приводом дроссельной заслонки. Датчик положения дроссельной заслонки считывает показания с положения педали "газа". Срок службы датчика положения дроссельной заслонки совершенно непредсказуем. Нарушения в работе датчика положения дроссельной заслонки проявляются в повышенных оборотах на холостом ходу, в рывках и провалах при малых нагрузках</w:t>
      </w:r>
      <w:r w:rsidR="004C2A2B" w:rsidRPr="00D83C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C9D">
        <w:rPr>
          <w:rFonts w:ascii="Times New Roman" w:hAnsi="Times New Roman" w:cs="Times New Roman"/>
          <w:i/>
          <w:sz w:val="24"/>
          <w:szCs w:val="24"/>
          <w:u w:val="single"/>
        </w:rPr>
        <w:t>(слайд №4)</w:t>
      </w:r>
      <w:r w:rsidR="00555387" w:rsidRPr="00D83C9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55387" w:rsidRPr="00D83C9D" w:rsidRDefault="00555387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6D3" w:rsidRPr="00D83C9D" w:rsidRDefault="004916D3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ДАТЧИК ТЕМПЕРАТУРЫ ОХЛАЖДАЮЩЕЙ ЖИДКОСТИ </w:t>
      </w:r>
    </w:p>
    <w:p w:rsidR="00031EEE" w:rsidRPr="00D83C9D" w:rsidRDefault="004916D3" w:rsidP="00031EE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C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150495</wp:posOffset>
            </wp:positionV>
            <wp:extent cx="2762250" cy="1733550"/>
            <wp:effectExtent l="19050" t="0" r="0" b="0"/>
            <wp:wrapSquare wrapText="bothSides"/>
            <wp:docPr id="6" name="Рисунок 6" descr="https://b-a.d-cd.net/c6b4b2u-480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-a.d-cd.net/c6b4b2u-480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C9D">
        <w:rPr>
          <w:rFonts w:ascii="Times New Roman" w:hAnsi="Times New Roman" w:cs="Times New Roman"/>
          <w:sz w:val="24"/>
          <w:szCs w:val="24"/>
        </w:rPr>
        <w:t xml:space="preserve">Датчик температуры охлаждающей жидкости ВАЗ установлен между головкой блока и термостатом. Датчик температуры охлаждающей жидкости имеет два контакта. Основное функциональное назначение датчика температуры охлаждающей </w:t>
      </w:r>
      <w:proofErr w:type="gramStart"/>
      <w:r w:rsidRPr="00D83C9D">
        <w:rPr>
          <w:rFonts w:ascii="Times New Roman" w:hAnsi="Times New Roman" w:cs="Times New Roman"/>
          <w:sz w:val="24"/>
          <w:szCs w:val="24"/>
        </w:rPr>
        <w:t>жидкости</w:t>
      </w:r>
      <w:proofErr w:type="gramEnd"/>
      <w:r w:rsidRPr="00D83C9D">
        <w:rPr>
          <w:rFonts w:ascii="Times New Roman" w:hAnsi="Times New Roman" w:cs="Times New Roman"/>
          <w:sz w:val="24"/>
          <w:szCs w:val="24"/>
        </w:rPr>
        <w:t xml:space="preserve"> как и "подсос" на карбюраторном двигателе — чем холоднее мотор, тем богаче топливная смесь. Конструктивно датчик температуры охлаждающей жидкости</w:t>
      </w:r>
      <w:r w:rsidR="006761A8" w:rsidRPr="00D83C9D">
        <w:rPr>
          <w:rFonts w:ascii="Times New Roman" w:hAnsi="Times New Roman" w:cs="Times New Roman"/>
          <w:sz w:val="24"/>
          <w:szCs w:val="24"/>
        </w:rPr>
        <w:t xml:space="preserve"> представляет собой термистор (резистор</w:t>
      </w:r>
      <w:r w:rsidRPr="00D83C9D">
        <w:rPr>
          <w:rFonts w:ascii="Times New Roman" w:hAnsi="Times New Roman" w:cs="Times New Roman"/>
          <w:sz w:val="24"/>
          <w:szCs w:val="24"/>
        </w:rPr>
        <w:t>), сопротивление которого изменяется в зависимости от температуры. Датчик температуры охлаждающей жидкости весьма надежен. Основные неисправности — нарушение электрического контакта внутри датчика, нарушение изоляции или обрыв проводов вблизи датчика Отказ датчика температуры охлаждающей жидкости — включение вентилятора на холодном двигателе, трудность запуска горячего мот</w:t>
      </w:r>
      <w:r w:rsidR="006D0515" w:rsidRPr="00D83C9D">
        <w:rPr>
          <w:rFonts w:ascii="Times New Roman" w:hAnsi="Times New Roman" w:cs="Times New Roman"/>
          <w:sz w:val="24"/>
          <w:szCs w:val="24"/>
        </w:rPr>
        <w:t>ора, повышенный расход топлива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="00031EEE" w:rsidRPr="00D83C9D">
        <w:rPr>
          <w:rFonts w:ascii="Times New Roman" w:hAnsi="Times New Roman" w:cs="Times New Roman"/>
          <w:i/>
          <w:sz w:val="24"/>
          <w:szCs w:val="24"/>
          <w:u w:val="single"/>
        </w:rPr>
        <w:t>(слайд №5).</w:t>
      </w:r>
    </w:p>
    <w:p w:rsidR="00031EEE" w:rsidRPr="00D83C9D" w:rsidRDefault="00031EEE" w:rsidP="00031EE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C61" w:rsidRDefault="00354C61" w:rsidP="00031EE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C61" w:rsidRDefault="00354C61" w:rsidP="00031EE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C61" w:rsidRDefault="00354C61" w:rsidP="00031EE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0515" w:rsidRPr="00D83C9D" w:rsidRDefault="006D0515" w:rsidP="00031EE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ДАТЧИК ДЕТОНАЦИИ </w:t>
      </w:r>
    </w:p>
    <w:p w:rsidR="006D0515" w:rsidRPr="00D83C9D" w:rsidRDefault="00031EEE" w:rsidP="00784B5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288290</wp:posOffset>
            </wp:positionV>
            <wp:extent cx="2305050" cy="2781300"/>
            <wp:effectExtent l="19050" t="0" r="0" b="0"/>
            <wp:wrapTight wrapText="bothSides">
              <wp:wrapPolygon edited="0">
                <wp:start x="-179" y="0"/>
                <wp:lineTo x="-179" y="21452"/>
                <wp:lineTo x="21600" y="21452"/>
                <wp:lineTo x="21600" y="0"/>
                <wp:lineTo x="-179" y="0"/>
              </wp:wrapPolygon>
            </wp:wrapTight>
            <wp:docPr id="5" name="Рисунок 5" descr="https://a-a.d-cd.net/26b4b2u-480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-a.d-cd.net/26b4b2u-480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515" w:rsidRPr="00D83C9D">
        <w:rPr>
          <w:rFonts w:ascii="Times New Roman" w:hAnsi="Times New Roman" w:cs="Times New Roman"/>
          <w:sz w:val="24"/>
          <w:szCs w:val="24"/>
        </w:rPr>
        <w:t>Датчик детонации ВАЗ установлен на блоке двигателя между 2-м и 3-им цилиндрами. Датчик детонации — это надежный элемент, но требует регулярной чистки разъема. Принцип работы датчика детонации как у</w:t>
      </w:r>
      <w:r w:rsidRPr="00D83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C9D">
        <w:rPr>
          <w:rFonts w:ascii="Times New Roman" w:hAnsi="Times New Roman" w:cs="Times New Roman"/>
          <w:sz w:val="24"/>
          <w:szCs w:val="24"/>
        </w:rPr>
        <w:t>пьезо</w:t>
      </w:r>
      <w:proofErr w:type="spellEnd"/>
      <w:r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="006D0515" w:rsidRPr="00D83C9D">
        <w:rPr>
          <w:rFonts w:ascii="Times New Roman" w:hAnsi="Times New Roman" w:cs="Times New Roman"/>
          <w:sz w:val="24"/>
          <w:szCs w:val="24"/>
        </w:rPr>
        <w:t>зажигалки. Чем сильнее удар, тем больше напряжение. Отслеживает детонационные стуки двигателя. В соответствии с сигналом датчика детонации контроллер устанавливает угол опережения зажигания. Отказ или обрыв датчика детонации проявляются в "тупости" мотора и повышенному расходу топлива</w:t>
      </w:r>
      <w:r w:rsidR="006D0515" w:rsidRPr="00D83C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515" w:rsidRPr="00D83C9D">
        <w:rPr>
          <w:rFonts w:ascii="Times New Roman" w:hAnsi="Times New Roman" w:cs="Times New Roman"/>
          <w:i/>
          <w:sz w:val="24"/>
          <w:szCs w:val="24"/>
          <w:u w:val="single"/>
        </w:rPr>
        <w:t>(слайд №6)</w:t>
      </w:r>
      <w:r w:rsidR="0040064F" w:rsidRPr="00D83C9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C2A2B" w:rsidRPr="00D83C9D" w:rsidRDefault="004C2A2B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5DC" w:rsidRPr="00D83C9D" w:rsidRDefault="00E165DC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EEE" w:rsidRPr="00D83C9D" w:rsidRDefault="00031EEE" w:rsidP="00031EE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EEE" w:rsidRPr="00D83C9D" w:rsidRDefault="00031EEE" w:rsidP="00031EE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4112" w:rsidRPr="00D83C9D" w:rsidRDefault="00154112" w:rsidP="00031EEE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4112" w:rsidRPr="00D83C9D" w:rsidRDefault="00154112" w:rsidP="00031EEE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4112" w:rsidRPr="00D83C9D" w:rsidRDefault="00154112" w:rsidP="00031EEE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4112" w:rsidRPr="00D83C9D" w:rsidRDefault="00154112" w:rsidP="00031EEE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65DC" w:rsidRPr="00D83C9D" w:rsidRDefault="00031EEE" w:rsidP="00031EEE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4C2A2B" w:rsidRPr="00D83C9D" w:rsidRDefault="004C2A2B" w:rsidP="00784B5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5DC" w:rsidRPr="00D83C9D" w:rsidRDefault="00E165DC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>ДАТЧИК КИСЛОРОДА</w:t>
      </w:r>
    </w:p>
    <w:p w:rsidR="00E165DC" w:rsidRPr="00D83C9D" w:rsidRDefault="00E165DC" w:rsidP="00784B5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5DC" w:rsidRPr="00D83C9D" w:rsidRDefault="00E165DC" w:rsidP="00784B5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41910</wp:posOffset>
            </wp:positionV>
            <wp:extent cx="2952750" cy="2038350"/>
            <wp:effectExtent l="19050" t="0" r="0" b="0"/>
            <wp:wrapSquare wrapText="bothSides"/>
            <wp:docPr id="4" name="Рисунок 4" descr="https://h-a.d-cd.net/a6b4b2u-480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-a.d-cd.net/a6b4b2u-480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64F" w:rsidRPr="00D83C9D">
        <w:rPr>
          <w:rFonts w:ascii="Times New Roman" w:hAnsi="Times New Roman" w:cs="Times New Roman"/>
          <w:sz w:val="24"/>
          <w:szCs w:val="24"/>
        </w:rPr>
        <w:t>«</w:t>
      </w:r>
      <w:r w:rsidRPr="00D83C9D">
        <w:rPr>
          <w:rFonts w:ascii="Times New Roman" w:hAnsi="Times New Roman" w:cs="Times New Roman"/>
          <w:sz w:val="24"/>
          <w:szCs w:val="24"/>
        </w:rPr>
        <w:t>Датчик кислорода ВАЗ установлен на приемной трубе глушителя. Серьезный, надежный электрохимический прибор. Задача датчика кислорода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Pr="00D83C9D">
        <w:rPr>
          <w:rFonts w:ascii="Times New Roman" w:hAnsi="Times New Roman" w:cs="Times New Roman"/>
          <w:sz w:val="24"/>
          <w:szCs w:val="24"/>
        </w:rPr>
        <w:t>-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Pr="00D83C9D">
        <w:rPr>
          <w:rFonts w:ascii="Times New Roman" w:hAnsi="Times New Roman" w:cs="Times New Roman"/>
          <w:sz w:val="24"/>
          <w:szCs w:val="24"/>
        </w:rPr>
        <w:t>определение наличия остатков кислорода в отр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аботавших газах. Есть кислород - </w:t>
      </w:r>
      <w:r w:rsidRPr="00D83C9D">
        <w:rPr>
          <w:rFonts w:ascii="Times New Roman" w:hAnsi="Times New Roman" w:cs="Times New Roman"/>
          <w:sz w:val="24"/>
          <w:szCs w:val="24"/>
        </w:rPr>
        <w:t xml:space="preserve"> бедная т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опливная смесь, нет кислорода - </w:t>
      </w:r>
      <w:r w:rsidRPr="00D83C9D">
        <w:rPr>
          <w:rFonts w:ascii="Times New Roman" w:hAnsi="Times New Roman" w:cs="Times New Roman"/>
          <w:sz w:val="24"/>
          <w:szCs w:val="24"/>
        </w:rPr>
        <w:t>богатая. Показания датчика кислорода используются для корректировки подачи топлива. Категорически запрещается использование этилированного бензина. Выход из строя датчика кислорода приводит к увеличению расхода топлива и вредных выбросов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Pr="00D83C9D">
        <w:rPr>
          <w:rFonts w:ascii="Times New Roman" w:hAnsi="Times New Roman" w:cs="Times New Roman"/>
          <w:i/>
          <w:sz w:val="24"/>
          <w:szCs w:val="24"/>
          <w:u w:val="single"/>
        </w:rPr>
        <w:t>(слайд №7)</w:t>
      </w:r>
      <w:r w:rsidR="00031EEE" w:rsidRPr="00D83C9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54112" w:rsidRPr="00D83C9D" w:rsidRDefault="00154112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84B" w:rsidRPr="00D83C9D" w:rsidRDefault="0097784B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ДАТЧИК ПОЛОЖЕНИЯ КОЛЕНЧАТОГО ВАЛА </w:t>
      </w:r>
    </w:p>
    <w:p w:rsidR="0097784B" w:rsidRPr="00D83C9D" w:rsidRDefault="0040064F" w:rsidP="00784B5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7784B" w:rsidRPr="00D83C9D" w:rsidRDefault="001B30B2" w:rsidP="00031EE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37465</wp:posOffset>
            </wp:positionV>
            <wp:extent cx="2762250" cy="1990725"/>
            <wp:effectExtent l="19050" t="0" r="0" b="0"/>
            <wp:wrapTight wrapText="bothSides">
              <wp:wrapPolygon edited="0">
                <wp:start x="-149" y="0"/>
                <wp:lineTo x="-149" y="21497"/>
                <wp:lineTo x="21600" y="21497"/>
                <wp:lineTo x="21600" y="0"/>
                <wp:lineTo x="-149" y="0"/>
              </wp:wrapPolygon>
            </wp:wrapTight>
            <wp:docPr id="3" name="Рисунок 3" descr="https://e-a.d-cd.net/66b4b2u-48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-a.d-cd.net/66b4b2u-48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Датчик положения </w:t>
      </w:r>
      <w:proofErr w:type="spellStart"/>
      <w:r w:rsidR="00031EEE" w:rsidRPr="00D83C9D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="0097784B" w:rsidRPr="00D83C9D">
        <w:rPr>
          <w:rFonts w:ascii="Times New Roman" w:hAnsi="Times New Roman" w:cs="Times New Roman"/>
          <w:sz w:val="24"/>
          <w:szCs w:val="24"/>
        </w:rPr>
        <w:t xml:space="preserve"> ВАЗ предназначен для формирования электрического сигнала при изменении углового положения специального зубчатого диска, установленного на </w:t>
      </w:r>
      <w:proofErr w:type="spellStart"/>
      <w:r w:rsidR="0097784B" w:rsidRPr="00D83C9D">
        <w:rPr>
          <w:rFonts w:ascii="Times New Roman" w:hAnsi="Times New Roman" w:cs="Times New Roman"/>
          <w:sz w:val="24"/>
          <w:szCs w:val="24"/>
        </w:rPr>
        <w:t>коленвале</w:t>
      </w:r>
      <w:proofErr w:type="spellEnd"/>
      <w:r w:rsidR="0097784B" w:rsidRPr="00D83C9D">
        <w:rPr>
          <w:rFonts w:ascii="Times New Roman" w:hAnsi="Times New Roman" w:cs="Times New Roman"/>
          <w:sz w:val="24"/>
          <w:szCs w:val="24"/>
        </w:rPr>
        <w:t xml:space="preserve"> двигателя. Датчик положения </w:t>
      </w:r>
      <w:proofErr w:type="spellStart"/>
      <w:r w:rsidR="0097784B" w:rsidRPr="00D83C9D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="0097784B" w:rsidRPr="00D83C9D">
        <w:rPr>
          <w:rFonts w:ascii="Times New Roman" w:hAnsi="Times New Roman" w:cs="Times New Roman"/>
          <w:sz w:val="24"/>
          <w:szCs w:val="24"/>
        </w:rPr>
        <w:t xml:space="preserve"> установлен на крышке масляного насоса. Это основной датчик, по показаниям которого определяется цилиндр, время подачи топлива и искры. Конструктивно датчик положения </w:t>
      </w:r>
      <w:proofErr w:type="spellStart"/>
      <w:r w:rsidR="0097784B" w:rsidRPr="00D83C9D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="0097784B" w:rsidRPr="00D83C9D">
        <w:rPr>
          <w:rFonts w:ascii="Times New Roman" w:hAnsi="Times New Roman" w:cs="Times New Roman"/>
          <w:sz w:val="24"/>
          <w:szCs w:val="24"/>
        </w:rPr>
        <w:t xml:space="preserve"> представляет собой кусок магнита с катушкой тонкого провода. Очень вынослив. Датчик положения </w:t>
      </w:r>
      <w:proofErr w:type="spellStart"/>
      <w:r w:rsidR="0097784B" w:rsidRPr="00D83C9D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="0097784B" w:rsidRPr="00D83C9D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97784B" w:rsidRPr="00D83C9D">
        <w:rPr>
          <w:rFonts w:ascii="Times New Roman" w:hAnsi="Times New Roman" w:cs="Times New Roman"/>
          <w:sz w:val="24"/>
          <w:szCs w:val="24"/>
        </w:rPr>
        <w:lastRenderedPageBreak/>
        <w:t>в паре с зубчатым шкивом коленчатого вала. Отказ датчика — остановка двигателя. В лучшем случае ограничение об</w:t>
      </w:r>
      <w:r w:rsidR="00031EEE" w:rsidRPr="00D83C9D">
        <w:rPr>
          <w:rFonts w:ascii="Times New Roman" w:hAnsi="Times New Roman" w:cs="Times New Roman"/>
          <w:sz w:val="24"/>
          <w:szCs w:val="24"/>
        </w:rPr>
        <w:t>оротов двигателя в районе 3500-</w:t>
      </w:r>
      <w:r w:rsidR="0097784B" w:rsidRPr="00D83C9D">
        <w:rPr>
          <w:rFonts w:ascii="Times New Roman" w:hAnsi="Times New Roman" w:cs="Times New Roman"/>
          <w:sz w:val="24"/>
          <w:szCs w:val="24"/>
        </w:rPr>
        <w:t xml:space="preserve">5000 </w:t>
      </w:r>
      <w:proofErr w:type="gramStart"/>
      <w:r w:rsidR="0097784B" w:rsidRPr="00D83C9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7784B" w:rsidRPr="00D83C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7784B" w:rsidRPr="00D83C9D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="00031EEE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="0097784B" w:rsidRPr="00D83C9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(слайд №8)</w:t>
      </w:r>
      <w:r w:rsidR="00031EEE" w:rsidRPr="00D83C9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C2A2B" w:rsidRPr="00D83C9D" w:rsidRDefault="004C2A2B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84B" w:rsidRPr="00D83C9D" w:rsidRDefault="00031EEE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353695</wp:posOffset>
            </wp:positionV>
            <wp:extent cx="2762250" cy="2762250"/>
            <wp:effectExtent l="19050" t="0" r="0" b="0"/>
            <wp:wrapSquare wrapText="bothSides"/>
            <wp:docPr id="1" name="Рисунок 2" descr="https://d-a.d-cd.net/e6b4b2u-480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-a.d-cd.net/e6b4b2u-480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84B"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ДАТЧИК СКОРОСТИ </w:t>
      </w:r>
    </w:p>
    <w:p w:rsidR="0097784B" w:rsidRPr="00D83C9D" w:rsidRDefault="0097784B" w:rsidP="00784B5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84B" w:rsidRPr="00D83C9D" w:rsidRDefault="0097784B" w:rsidP="00784B5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>Датчик скорости ВАЗ предназначен для формирования импульсов, количество которых в единицу времени пропорционально скорости автомобиля. Датчик скорости установлен на коробке передач сверху. Датчик скорости информирует контроллер о скорости автомобиля. Надежность датчика скорости средняя. Часто происходит окисление разъема и проводов вблизи датчика скорости. Выход из строя датчика скорости приводи</w:t>
      </w:r>
      <w:r w:rsidR="009506E7" w:rsidRPr="00D83C9D">
        <w:rPr>
          <w:rFonts w:ascii="Times New Roman" w:hAnsi="Times New Roman" w:cs="Times New Roman"/>
          <w:sz w:val="24"/>
          <w:szCs w:val="24"/>
        </w:rPr>
        <w:t>т к незначительному ухудшению ходовых характерист</w:t>
      </w:r>
      <w:r w:rsidR="00031EEE" w:rsidRPr="00D83C9D">
        <w:rPr>
          <w:rFonts w:ascii="Times New Roman" w:hAnsi="Times New Roman" w:cs="Times New Roman"/>
          <w:sz w:val="24"/>
          <w:szCs w:val="24"/>
        </w:rPr>
        <w:t>и</w:t>
      </w:r>
      <w:r w:rsidR="009506E7" w:rsidRPr="00D83C9D">
        <w:rPr>
          <w:rFonts w:ascii="Times New Roman" w:hAnsi="Times New Roman" w:cs="Times New Roman"/>
          <w:sz w:val="24"/>
          <w:szCs w:val="24"/>
        </w:rPr>
        <w:t>к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Pr="00D83C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06E7" w:rsidRPr="00D83C9D">
        <w:rPr>
          <w:rFonts w:ascii="Times New Roman" w:hAnsi="Times New Roman" w:cs="Times New Roman"/>
          <w:i/>
          <w:sz w:val="24"/>
          <w:szCs w:val="24"/>
          <w:u w:val="single"/>
        </w:rPr>
        <w:t>(слайд№9)</w:t>
      </w:r>
      <w:r w:rsidR="00031EEE" w:rsidRPr="00D83C9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506E7" w:rsidRPr="00D83C9D">
        <w:rPr>
          <w:rFonts w:ascii="Times New Roman" w:eastAsia="Times New Roman" w:hAnsi="Times New Roman" w:cs="Times New Roman"/>
          <w:i/>
          <w:noProof/>
          <w:color w:val="205090"/>
          <w:sz w:val="24"/>
          <w:szCs w:val="24"/>
          <w:lang w:eastAsia="ru-RU"/>
        </w:rPr>
        <w:t xml:space="preserve"> </w:t>
      </w:r>
    </w:p>
    <w:p w:rsidR="00154112" w:rsidRPr="00D83C9D" w:rsidRDefault="00154112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6E7" w:rsidRPr="00D83C9D" w:rsidRDefault="009506E7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ДАТЧИК ФАЗЫ </w:t>
      </w:r>
    </w:p>
    <w:p w:rsidR="009506E7" w:rsidRPr="00D83C9D" w:rsidRDefault="009506E7" w:rsidP="00784B5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647950" cy="2105025"/>
            <wp:effectExtent l="19050" t="0" r="0" b="0"/>
            <wp:wrapSquare wrapText="bothSides"/>
            <wp:docPr id="10" name="Рисунок 1" descr="https://h-a.d-cd.net/16b4b2u-480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-a.d-cd.net/16b4b2u-480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64F" w:rsidRPr="00D83C9D">
        <w:rPr>
          <w:rFonts w:ascii="Times New Roman" w:hAnsi="Times New Roman" w:cs="Times New Roman"/>
          <w:sz w:val="24"/>
          <w:szCs w:val="24"/>
        </w:rPr>
        <w:t xml:space="preserve">  </w:t>
      </w:r>
      <w:r w:rsidR="0040064F" w:rsidRPr="00D83C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3C9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83C9D">
        <w:rPr>
          <w:rFonts w:ascii="Times New Roman" w:hAnsi="Times New Roman" w:cs="Times New Roman"/>
          <w:sz w:val="24"/>
          <w:szCs w:val="24"/>
        </w:rPr>
        <w:t xml:space="preserve"> для определения углового положения распределительного вала. На 8-ми клапанном двигателе </w:t>
      </w:r>
      <w:proofErr w:type="gramStart"/>
      <w:r w:rsidRPr="00D83C9D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D83C9D">
        <w:rPr>
          <w:rFonts w:ascii="Times New Roman" w:hAnsi="Times New Roman" w:cs="Times New Roman"/>
          <w:sz w:val="24"/>
          <w:szCs w:val="24"/>
        </w:rPr>
        <w:t xml:space="preserve"> в торце головки блока около воздушно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го фильтра. На 16-ти </w:t>
      </w:r>
      <w:proofErr w:type="gramStart"/>
      <w:r w:rsidR="00031EEE" w:rsidRPr="00D83C9D">
        <w:rPr>
          <w:rFonts w:ascii="Times New Roman" w:hAnsi="Times New Roman" w:cs="Times New Roman"/>
          <w:sz w:val="24"/>
          <w:szCs w:val="24"/>
        </w:rPr>
        <w:t>клапанном</w:t>
      </w:r>
      <w:proofErr w:type="gramEnd"/>
      <w:r w:rsidR="00031EEE" w:rsidRPr="00D83C9D">
        <w:rPr>
          <w:rFonts w:ascii="Times New Roman" w:hAnsi="Times New Roman" w:cs="Times New Roman"/>
          <w:sz w:val="24"/>
          <w:szCs w:val="24"/>
        </w:rPr>
        <w:t xml:space="preserve"> - </w:t>
      </w:r>
      <w:r w:rsidRPr="00D83C9D">
        <w:rPr>
          <w:rFonts w:ascii="Times New Roman" w:hAnsi="Times New Roman" w:cs="Times New Roman"/>
          <w:sz w:val="24"/>
          <w:szCs w:val="24"/>
        </w:rPr>
        <w:t xml:space="preserve"> на головке блока около 1-го цилиндра. На 8-ми </w:t>
      </w:r>
      <w:proofErr w:type="gramStart"/>
      <w:r w:rsidRPr="00D83C9D">
        <w:rPr>
          <w:rFonts w:ascii="Times New Roman" w:hAnsi="Times New Roman" w:cs="Times New Roman"/>
          <w:sz w:val="24"/>
          <w:szCs w:val="24"/>
        </w:rPr>
        <w:t>клапанных моторах, выпущенных примерно до 2005 года датчик фаз отсутствует</w:t>
      </w:r>
      <w:proofErr w:type="gramEnd"/>
      <w:r w:rsidRPr="00D83C9D">
        <w:rPr>
          <w:rFonts w:ascii="Times New Roman" w:hAnsi="Times New Roman" w:cs="Times New Roman"/>
          <w:sz w:val="24"/>
          <w:szCs w:val="24"/>
        </w:rPr>
        <w:t xml:space="preserve">. Отсутствие датчика фазы означает, что форсунки открываются в </w:t>
      </w:r>
      <w:proofErr w:type="spellStart"/>
      <w:r w:rsidRPr="00D83C9D">
        <w:rPr>
          <w:rFonts w:ascii="Times New Roman" w:hAnsi="Times New Roman" w:cs="Times New Roman"/>
          <w:sz w:val="24"/>
          <w:szCs w:val="24"/>
        </w:rPr>
        <w:t>попарно-параллельном</w:t>
      </w:r>
      <w:proofErr w:type="spellEnd"/>
      <w:r w:rsidRPr="00D83C9D">
        <w:rPr>
          <w:rFonts w:ascii="Times New Roman" w:hAnsi="Times New Roman" w:cs="Times New Roman"/>
          <w:sz w:val="24"/>
          <w:szCs w:val="24"/>
        </w:rPr>
        <w:t xml:space="preserve"> режиме. Наличие датчика датчик фаз — фазированный впрыск, т.е. открывается только одна форсунка для конкретного цилиндра. Отказ датчика фаз переводит топливоподачу в </w:t>
      </w:r>
      <w:proofErr w:type="spellStart"/>
      <w:r w:rsidRPr="00D83C9D">
        <w:rPr>
          <w:rFonts w:ascii="Times New Roman" w:hAnsi="Times New Roman" w:cs="Times New Roman"/>
          <w:sz w:val="24"/>
          <w:szCs w:val="24"/>
        </w:rPr>
        <w:t>попарно-параллельный</w:t>
      </w:r>
      <w:proofErr w:type="spellEnd"/>
      <w:r w:rsidRPr="00D83C9D">
        <w:rPr>
          <w:rFonts w:ascii="Times New Roman" w:hAnsi="Times New Roman" w:cs="Times New Roman"/>
          <w:sz w:val="24"/>
          <w:szCs w:val="24"/>
        </w:rPr>
        <w:t xml:space="preserve"> реж</w:t>
      </w:r>
      <w:r w:rsidR="00354C61">
        <w:rPr>
          <w:rFonts w:ascii="Times New Roman" w:hAnsi="Times New Roman" w:cs="Times New Roman"/>
          <w:sz w:val="24"/>
          <w:szCs w:val="24"/>
        </w:rPr>
        <w:t>им, что приводит к некоторому (</w:t>
      </w:r>
      <w:r w:rsidRPr="00D83C9D">
        <w:rPr>
          <w:rFonts w:ascii="Times New Roman" w:hAnsi="Times New Roman" w:cs="Times New Roman"/>
          <w:sz w:val="24"/>
          <w:szCs w:val="24"/>
        </w:rPr>
        <w:t>до 10%</w:t>
      </w:r>
      <w:proofErr w:type="gramStart"/>
      <w:r w:rsidRPr="00D83C9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83C9D">
        <w:rPr>
          <w:rFonts w:ascii="Times New Roman" w:hAnsi="Times New Roman" w:cs="Times New Roman"/>
          <w:sz w:val="24"/>
          <w:szCs w:val="24"/>
        </w:rPr>
        <w:t xml:space="preserve"> повышению расхода топлива</w:t>
      </w:r>
      <w:r w:rsidR="00031EEE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Pr="00D83C9D">
        <w:rPr>
          <w:rFonts w:ascii="Times New Roman" w:hAnsi="Times New Roman" w:cs="Times New Roman"/>
          <w:i/>
          <w:sz w:val="24"/>
          <w:szCs w:val="24"/>
          <w:u w:val="single"/>
        </w:rPr>
        <w:t>(слайд №10)</w:t>
      </w:r>
      <w:r w:rsidR="0040064F" w:rsidRPr="00D83C9D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:rsidR="009506E7" w:rsidRPr="00D83C9D" w:rsidRDefault="009506E7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1A8" w:rsidRPr="00D83C9D" w:rsidRDefault="006761A8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56D" w:rsidRPr="00D83C9D" w:rsidRDefault="00E15B1F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064F"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3B556D" w:rsidRPr="00D83C9D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  <w:r w:rsidR="006761A8" w:rsidRPr="00D83C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556D" w:rsidRPr="00D83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B1F" w:rsidRPr="00D83C9D" w:rsidRDefault="00E15B1F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56D" w:rsidRPr="00D83C9D" w:rsidRDefault="0040064F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  </w:t>
      </w:r>
      <w:r w:rsidR="003B556D" w:rsidRPr="00D83C9D">
        <w:rPr>
          <w:rFonts w:ascii="Times New Roman" w:hAnsi="Times New Roman" w:cs="Times New Roman"/>
          <w:sz w:val="24"/>
          <w:szCs w:val="24"/>
        </w:rPr>
        <w:t>1. Обобщение темы урока.</w:t>
      </w:r>
    </w:p>
    <w:p w:rsidR="003B556D" w:rsidRPr="00D83C9D" w:rsidRDefault="0040064F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  </w:t>
      </w:r>
      <w:r w:rsidR="003B556D" w:rsidRPr="00D83C9D">
        <w:rPr>
          <w:rFonts w:ascii="Times New Roman" w:hAnsi="Times New Roman" w:cs="Times New Roman"/>
          <w:sz w:val="24"/>
          <w:szCs w:val="24"/>
        </w:rPr>
        <w:t xml:space="preserve">2. </w:t>
      </w:r>
      <w:r w:rsidRPr="00D83C9D">
        <w:rPr>
          <w:rFonts w:ascii="Times New Roman" w:hAnsi="Times New Roman" w:cs="Times New Roman"/>
          <w:sz w:val="24"/>
          <w:szCs w:val="24"/>
        </w:rPr>
        <w:t>А</w:t>
      </w:r>
      <w:r w:rsidR="003B556D" w:rsidRPr="00D83C9D">
        <w:rPr>
          <w:rFonts w:ascii="Times New Roman" w:hAnsi="Times New Roman" w:cs="Times New Roman"/>
          <w:sz w:val="24"/>
          <w:szCs w:val="24"/>
        </w:rPr>
        <w:t xml:space="preserve">нализ работы каждого </w:t>
      </w:r>
      <w:r w:rsidRPr="00D83C9D">
        <w:rPr>
          <w:rFonts w:ascii="Times New Roman" w:hAnsi="Times New Roman" w:cs="Times New Roman"/>
          <w:sz w:val="24"/>
          <w:szCs w:val="24"/>
        </w:rPr>
        <w:t>обучающегося</w:t>
      </w:r>
      <w:r w:rsidR="003B556D" w:rsidRPr="00D83C9D">
        <w:rPr>
          <w:rFonts w:ascii="Times New Roman" w:hAnsi="Times New Roman" w:cs="Times New Roman"/>
          <w:sz w:val="24"/>
          <w:szCs w:val="24"/>
        </w:rPr>
        <w:t>.</w:t>
      </w:r>
    </w:p>
    <w:p w:rsidR="003B556D" w:rsidRPr="00D83C9D" w:rsidRDefault="0040064F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sz w:val="24"/>
          <w:szCs w:val="24"/>
        </w:rPr>
        <w:t xml:space="preserve">   </w:t>
      </w:r>
      <w:r w:rsidR="003B556D" w:rsidRPr="00D83C9D">
        <w:rPr>
          <w:rFonts w:ascii="Times New Roman" w:hAnsi="Times New Roman" w:cs="Times New Roman"/>
          <w:sz w:val="24"/>
          <w:szCs w:val="24"/>
        </w:rPr>
        <w:t xml:space="preserve">3. </w:t>
      </w:r>
      <w:r w:rsidRPr="00D83C9D">
        <w:rPr>
          <w:rFonts w:ascii="Times New Roman" w:hAnsi="Times New Roman" w:cs="Times New Roman"/>
          <w:sz w:val="24"/>
          <w:szCs w:val="24"/>
        </w:rPr>
        <w:t>Оценка</w:t>
      </w:r>
      <w:r w:rsidR="00F20E27" w:rsidRPr="00D83C9D">
        <w:rPr>
          <w:rFonts w:ascii="Times New Roman" w:hAnsi="Times New Roman" w:cs="Times New Roman"/>
          <w:sz w:val="24"/>
          <w:szCs w:val="24"/>
        </w:rPr>
        <w:t xml:space="preserve"> </w:t>
      </w:r>
      <w:r w:rsidR="003B556D" w:rsidRPr="00D83C9D">
        <w:rPr>
          <w:rFonts w:ascii="Times New Roman" w:hAnsi="Times New Roman" w:cs="Times New Roman"/>
          <w:sz w:val="24"/>
          <w:szCs w:val="24"/>
        </w:rPr>
        <w:t xml:space="preserve"> работы каждого</w:t>
      </w:r>
      <w:r w:rsidRPr="00D83C9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B556D" w:rsidRPr="00D83C9D">
        <w:rPr>
          <w:rFonts w:ascii="Times New Roman" w:hAnsi="Times New Roman" w:cs="Times New Roman"/>
          <w:sz w:val="24"/>
          <w:szCs w:val="24"/>
        </w:rPr>
        <w:t>.</w:t>
      </w:r>
    </w:p>
    <w:p w:rsidR="00E15B1F" w:rsidRPr="00D83C9D" w:rsidRDefault="00E15B1F" w:rsidP="00784B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A4" w:rsidRPr="00D83C9D" w:rsidRDefault="00E15B1F" w:rsidP="00784B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0064F"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D83C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556D" w:rsidRPr="00D83C9D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r w:rsidR="006761A8" w:rsidRPr="00D83C9D">
        <w:rPr>
          <w:rFonts w:ascii="Times New Roman" w:hAnsi="Times New Roman" w:cs="Times New Roman"/>
          <w:sz w:val="24"/>
          <w:szCs w:val="24"/>
        </w:rPr>
        <w:t>.</w:t>
      </w:r>
    </w:p>
    <w:sectPr w:rsidR="009B51A4" w:rsidRPr="00D83C9D" w:rsidSect="006761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FBF"/>
    <w:multiLevelType w:val="hybridMultilevel"/>
    <w:tmpl w:val="71AAEBAE"/>
    <w:lvl w:ilvl="0" w:tplc="853E3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EE5"/>
    <w:multiLevelType w:val="hybridMultilevel"/>
    <w:tmpl w:val="E5B4AB0A"/>
    <w:lvl w:ilvl="0" w:tplc="853E3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2DB9"/>
    <w:multiLevelType w:val="hybridMultilevel"/>
    <w:tmpl w:val="864817A8"/>
    <w:lvl w:ilvl="0" w:tplc="853E3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A0332"/>
    <w:multiLevelType w:val="hybridMultilevel"/>
    <w:tmpl w:val="06B227D6"/>
    <w:lvl w:ilvl="0" w:tplc="DD7805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02FC6"/>
    <w:multiLevelType w:val="hybridMultilevel"/>
    <w:tmpl w:val="E4E4A812"/>
    <w:lvl w:ilvl="0" w:tplc="853E3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FA"/>
    <w:rsid w:val="00025537"/>
    <w:rsid w:val="00031EEE"/>
    <w:rsid w:val="00075276"/>
    <w:rsid w:val="000907E4"/>
    <w:rsid w:val="00154112"/>
    <w:rsid w:val="001B30B2"/>
    <w:rsid w:val="001D7DEC"/>
    <w:rsid w:val="002009A0"/>
    <w:rsid w:val="0020151B"/>
    <w:rsid w:val="00211A98"/>
    <w:rsid w:val="00276682"/>
    <w:rsid w:val="0030324D"/>
    <w:rsid w:val="003073C6"/>
    <w:rsid w:val="00312DCA"/>
    <w:rsid w:val="00354C61"/>
    <w:rsid w:val="003A6782"/>
    <w:rsid w:val="003B556D"/>
    <w:rsid w:val="003D3B11"/>
    <w:rsid w:val="0040064F"/>
    <w:rsid w:val="004142FC"/>
    <w:rsid w:val="00486576"/>
    <w:rsid w:val="004916D3"/>
    <w:rsid w:val="00497D57"/>
    <w:rsid w:val="004C2A2B"/>
    <w:rsid w:val="004F77E0"/>
    <w:rsid w:val="00555387"/>
    <w:rsid w:val="00561E6E"/>
    <w:rsid w:val="005E1983"/>
    <w:rsid w:val="00625AB0"/>
    <w:rsid w:val="00630B0B"/>
    <w:rsid w:val="006761A8"/>
    <w:rsid w:val="006D0515"/>
    <w:rsid w:val="006F36A8"/>
    <w:rsid w:val="00700439"/>
    <w:rsid w:val="0070304F"/>
    <w:rsid w:val="00720A38"/>
    <w:rsid w:val="00784B51"/>
    <w:rsid w:val="007D1C05"/>
    <w:rsid w:val="00854445"/>
    <w:rsid w:val="008D15AE"/>
    <w:rsid w:val="009506E7"/>
    <w:rsid w:val="009537FA"/>
    <w:rsid w:val="0097784B"/>
    <w:rsid w:val="00982A35"/>
    <w:rsid w:val="009856D4"/>
    <w:rsid w:val="00985AAC"/>
    <w:rsid w:val="009B51A4"/>
    <w:rsid w:val="00A15425"/>
    <w:rsid w:val="00A341FE"/>
    <w:rsid w:val="00A53BFF"/>
    <w:rsid w:val="00BC3C0D"/>
    <w:rsid w:val="00BD5C0E"/>
    <w:rsid w:val="00BF35E2"/>
    <w:rsid w:val="00CA2E9F"/>
    <w:rsid w:val="00D83C9D"/>
    <w:rsid w:val="00DC489D"/>
    <w:rsid w:val="00E15B1F"/>
    <w:rsid w:val="00E165DC"/>
    <w:rsid w:val="00E239AB"/>
    <w:rsid w:val="00E24830"/>
    <w:rsid w:val="00E26A94"/>
    <w:rsid w:val="00EA3DD7"/>
    <w:rsid w:val="00F20E27"/>
    <w:rsid w:val="00F465E5"/>
    <w:rsid w:val="00F95759"/>
    <w:rsid w:val="00FE184E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FA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FA"/>
    <w:rPr>
      <w:color w:val="0000FF"/>
      <w:u w:val="single"/>
    </w:rPr>
  </w:style>
  <w:style w:type="paragraph" w:customStyle="1" w:styleId="c24">
    <w:name w:val="c24"/>
    <w:basedOn w:val="a"/>
    <w:rsid w:val="009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37FA"/>
  </w:style>
  <w:style w:type="paragraph" w:styleId="a4">
    <w:name w:val="Balloon Text"/>
    <w:basedOn w:val="a"/>
    <w:link w:val="a5"/>
    <w:uiPriority w:val="99"/>
    <w:semiHidden/>
    <w:unhideWhenUsed/>
    <w:rsid w:val="00E248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6576"/>
    <w:pPr>
      <w:ind w:left="720"/>
      <w:contextualSpacing/>
    </w:pPr>
  </w:style>
  <w:style w:type="table" w:styleId="a7">
    <w:name w:val="Table Grid"/>
    <w:basedOn w:val="a1"/>
    <w:uiPriority w:val="59"/>
    <w:rsid w:val="0031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-a.d-cd.net/26b4b2u-960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a-a.d-cd.net/16b4b2u-960.jpg" TargetMode="External"/><Relationship Id="rId7" Type="http://schemas.openxmlformats.org/officeDocument/2006/relationships/hyperlink" Target="https://b-a.d-cd.net/eab4b2u-960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h-a.d-cd.net/66b4b2u-96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-a.d-cd.net/c6b4b2u-960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a-a.d-cd.net/a6b4b2u-960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e-a.d-cd.net/e6b4b2u-96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-a.d-cd.net/96b4b2u-960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37</cp:revision>
  <dcterms:created xsi:type="dcterms:W3CDTF">2015-11-07T09:21:00Z</dcterms:created>
  <dcterms:modified xsi:type="dcterms:W3CDTF">2016-05-04T07:51:00Z</dcterms:modified>
</cp:coreProperties>
</file>