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1" w:rsidRPr="00E15652" w:rsidRDefault="00791D72" w:rsidP="006E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62B9" w:rsidRPr="00791D72">
        <w:rPr>
          <w:rFonts w:ascii="Times New Roman" w:hAnsi="Times New Roman" w:cs="Times New Roman"/>
          <w:sz w:val="24"/>
          <w:szCs w:val="24"/>
        </w:rPr>
        <w:t>рактические</w:t>
      </w:r>
      <w:r w:rsidR="00E3259B" w:rsidRPr="00791D7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E62B9" w:rsidRPr="00791D72">
        <w:rPr>
          <w:rFonts w:ascii="Times New Roman" w:hAnsi="Times New Roman" w:cs="Times New Roman"/>
          <w:sz w:val="24"/>
          <w:szCs w:val="24"/>
        </w:rPr>
        <w:t xml:space="preserve">ы </w:t>
      </w:r>
      <w:r w:rsidR="007522D1" w:rsidRPr="00791D72">
        <w:rPr>
          <w:rFonts w:ascii="Times New Roman" w:hAnsi="Times New Roman" w:cs="Times New Roman"/>
          <w:sz w:val="24"/>
          <w:szCs w:val="24"/>
        </w:rPr>
        <w:t xml:space="preserve">по </w:t>
      </w:r>
      <w:r w:rsidR="00F40BC8" w:rsidRPr="00791D72">
        <w:rPr>
          <w:rFonts w:ascii="Times New Roman" w:hAnsi="Times New Roman" w:cs="Times New Roman"/>
          <w:sz w:val="24"/>
          <w:szCs w:val="24"/>
        </w:rPr>
        <w:t>учебной дисцип</w:t>
      </w:r>
      <w:r w:rsidR="009E62B9" w:rsidRPr="00791D72">
        <w:rPr>
          <w:rFonts w:ascii="Times New Roman" w:hAnsi="Times New Roman" w:cs="Times New Roman"/>
          <w:sz w:val="24"/>
          <w:szCs w:val="24"/>
        </w:rPr>
        <w:t>лине и</w:t>
      </w:r>
      <w:r w:rsidR="00F40BC8" w:rsidRPr="00791D72">
        <w:rPr>
          <w:rFonts w:ascii="Times New Roman" w:hAnsi="Times New Roman" w:cs="Times New Roman"/>
          <w:sz w:val="24"/>
          <w:szCs w:val="24"/>
        </w:rPr>
        <w:t xml:space="preserve"> профессиональному модулю</w:t>
      </w:r>
      <w:r w:rsidR="006E0759" w:rsidRPr="00791D72">
        <w:rPr>
          <w:rFonts w:ascii="Times New Roman" w:hAnsi="Times New Roman" w:cs="Times New Roman"/>
          <w:sz w:val="24"/>
          <w:szCs w:val="24"/>
        </w:rPr>
        <w:t>:</w:t>
      </w:r>
      <w:r w:rsidR="006E075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E62B9" w:rsidRPr="00E15652">
        <w:rPr>
          <w:rFonts w:ascii="Times New Roman" w:hAnsi="Times New Roman" w:cs="Times New Roman"/>
          <w:sz w:val="24"/>
          <w:szCs w:val="24"/>
        </w:rPr>
        <w:t>методическое пособие для преподавателей колледжа</w:t>
      </w:r>
    </w:p>
    <w:p w:rsidR="007522D1" w:rsidRDefault="006E0759" w:rsidP="006E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Танюшина Елена Владимировна</w:t>
      </w:r>
    </w:p>
    <w:p w:rsidR="006E0759" w:rsidRDefault="006E0759" w:rsidP="006E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6E0759" w:rsidRPr="00E15652" w:rsidRDefault="006E0759" w:rsidP="006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E0759" w:rsidRPr="00E15652" w:rsidRDefault="006E0759" w:rsidP="006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6E0759" w:rsidRPr="00E15652" w:rsidRDefault="006E0759" w:rsidP="006E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«Воронежский государственный промышленно-технологический колледж»</w:t>
      </w:r>
    </w:p>
    <w:p w:rsidR="006E0759" w:rsidRPr="00E15652" w:rsidRDefault="006E0759" w:rsidP="006E0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(ГБПОУ ВО «ВГПТК»)</w:t>
      </w:r>
    </w:p>
    <w:p w:rsidR="006E0759" w:rsidRPr="00E15652" w:rsidRDefault="006E0759" w:rsidP="00F40BC8">
      <w:pPr>
        <w:rPr>
          <w:rFonts w:ascii="Times New Roman" w:hAnsi="Times New Roman" w:cs="Times New Roman"/>
          <w:sz w:val="24"/>
          <w:szCs w:val="24"/>
        </w:rPr>
      </w:pPr>
    </w:p>
    <w:p w:rsidR="009E62B9" w:rsidRPr="006E0759" w:rsidRDefault="006E0759" w:rsidP="006E07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759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4A4D3B" w:rsidRPr="00E15652" w:rsidRDefault="009E62B9" w:rsidP="00183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="00193A33" w:rsidRPr="00E15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>«Практические</w:t>
      </w:r>
      <w:r w:rsidR="00193A33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4A4D3B" w:rsidRPr="00E1565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15652">
        <w:rPr>
          <w:rFonts w:ascii="Times New Roman" w:hAnsi="Times New Roman" w:cs="Times New Roman"/>
          <w:sz w:val="24"/>
          <w:szCs w:val="24"/>
        </w:rPr>
        <w:t>ы</w:t>
      </w:r>
      <w:r w:rsidR="004A4D3B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193A33" w:rsidRPr="00E15652">
        <w:rPr>
          <w:rFonts w:ascii="Times New Roman" w:hAnsi="Times New Roman" w:cs="Times New Roman"/>
          <w:sz w:val="24"/>
          <w:szCs w:val="24"/>
        </w:rPr>
        <w:t>по учебной дисциплине и профессиональному модулю</w:t>
      </w:r>
      <w:r w:rsidRPr="00E15652">
        <w:rPr>
          <w:rFonts w:ascii="Times New Roman" w:hAnsi="Times New Roman" w:cs="Times New Roman"/>
          <w:sz w:val="24"/>
          <w:szCs w:val="24"/>
        </w:rPr>
        <w:t>»</w:t>
      </w:r>
      <w:r w:rsidR="004A4D3B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945F0E" w:rsidRPr="00E15652">
        <w:rPr>
          <w:rFonts w:ascii="Times New Roman" w:hAnsi="Times New Roman" w:cs="Times New Roman"/>
          <w:sz w:val="24"/>
          <w:szCs w:val="24"/>
        </w:rPr>
        <w:t>подготовлено</w:t>
      </w:r>
      <w:r w:rsidR="00193A33" w:rsidRPr="00E15652">
        <w:rPr>
          <w:rFonts w:ascii="Times New Roman" w:hAnsi="Times New Roman" w:cs="Times New Roman"/>
          <w:sz w:val="24"/>
          <w:szCs w:val="24"/>
        </w:rPr>
        <w:t xml:space="preserve"> в помощь преподавателям, которые реализуют программы подготовки специалистов среднего звена и квалифицированных рабочих</w:t>
      </w:r>
      <w:r w:rsidR="004A4D3B" w:rsidRPr="00E15652">
        <w:rPr>
          <w:rFonts w:ascii="Times New Roman" w:hAnsi="Times New Roman" w:cs="Times New Roman"/>
          <w:sz w:val="24"/>
          <w:szCs w:val="24"/>
        </w:rPr>
        <w:t xml:space="preserve">  по специальнос</w:t>
      </w:r>
      <w:r w:rsidR="00193A33" w:rsidRPr="00E15652">
        <w:rPr>
          <w:rFonts w:ascii="Times New Roman" w:hAnsi="Times New Roman" w:cs="Times New Roman"/>
          <w:sz w:val="24"/>
          <w:szCs w:val="24"/>
        </w:rPr>
        <w:t>тям и профессиям среднего профессионального образования в колледже.</w:t>
      </w:r>
    </w:p>
    <w:p w:rsidR="001F58DA" w:rsidRPr="00E15652" w:rsidRDefault="009E62B9" w:rsidP="00183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Пособие</w:t>
      </w:r>
      <w:r w:rsidR="00370E2D" w:rsidRPr="00E15652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="004A4D3B" w:rsidRPr="00E15652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266E2E" w:rsidRPr="00E15652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193A33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266E2E" w:rsidRPr="00E15652">
        <w:rPr>
          <w:rFonts w:ascii="Times New Roman" w:hAnsi="Times New Roman" w:cs="Times New Roman"/>
          <w:sz w:val="24"/>
          <w:szCs w:val="24"/>
        </w:rPr>
        <w:t>(</w:t>
      </w:r>
      <w:r w:rsidR="00193A33" w:rsidRPr="00E15652">
        <w:rPr>
          <w:rFonts w:ascii="Times New Roman" w:hAnsi="Times New Roman" w:cs="Times New Roman"/>
          <w:sz w:val="24"/>
          <w:szCs w:val="24"/>
        </w:rPr>
        <w:t>или общие сведения о практических занятиях</w:t>
      </w:r>
      <w:r w:rsidR="00266E2E" w:rsidRPr="00E15652">
        <w:rPr>
          <w:rFonts w:ascii="Times New Roman" w:hAnsi="Times New Roman" w:cs="Times New Roman"/>
          <w:sz w:val="24"/>
          <w:szCs w:val="24"/>
        </w:rPr>
        <w:t>)</w:t>
      </w:r>
      <w:r w:rsidR="00193A33" w:rsidRPr="00E15652">
        <w:rPr>
          <w:rFonts w:ascii="Times New Roman" w:hAnsi="Times New Roman" w:cs="Times New Roman"/>
          <w:sz w:val="24"/>
          <w:szCs w:val="24"/>
        </w:rPr>
        <w:t>, требования к структуре и содержанию практических работ студентов</w:t>
      </w:r>
      <w:r w:rsidR="00266E2E" w:rsidRPr="00E15652">
        <w:rPr>
          <w:rFonts w:ascii="Times New Roman" w:hAnsi="Times New Roman" w:cs="Times New Roman"/>
          <w:sz w:val="24"/>
          <w:szCs w:val="24"/>
        </w:rPr>
        <w:t>,</w:t>
      </w:r>
      <w:r w:rsidR="00193A33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266E2E" w:rsidRPr="00E15652">
        <w:rPr>
          <w:rFonts w:ascii="Times New Roman" w:hAnsi="Times New Roman" w:cs="Times New Roman"/>
          <w:sz w:val="24"/>
          <w:szCs w:val="24"/>
        </w:rPr>
        <w:t>оценку</w:t>
      </w:r>
      <w:r w:rsidR="00193A33" w:rsidRPr="00E15652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1F58DA" w:rsidRPr="00E15652">
        <w:rPr>
          <w:rFonts w:ascii="Times New Roman" w:hAnsi="Times New Roman" w:cs="Times New Roman"/>
          <w:sz w:val="24"/>
          <w:szCs w:val="24"/>
        </w:rPr>
        <w:t xml:space="preserve"> учебной деятельности студентов при выполнении практических работ</w:t>
      </w:r>
      <w:r w:rsidR="00266E2E" w:rsidRPr="00E15652">
        <w:rPr>
          <w:rFonts w:ascii="Times New Roman" w:hAnsi="Times New Roman" w:cs="Times New Roman"/>
          <w:sz w:val="24"/>
          <w:szCs w:val="24"/>
        </w:rPr>
        <w:t xml:space="preserve">, </w:t>
      </w:r>
      <w:r w:rsidR="0018386B" w:rsidRPr="00E15652">
        <w:rPr>
          <w:rFonts w:ascii="Times New Roman" w:hAnsi="Times New Roman" w:cs="Times New Roman"/>
          <w:sz w:val="24"/>
          <w:szCs w:val="24"/>
        </w:rPr>
        <w:t>требования к оформлению методических указаний</w:t>
      </w:r>
      <w:r w:rsidR="006A182A" w:rsidRPr="00E15652">
        <w:rPr>
          <w:rFonts w:ascii="Times New Roman" w:hAnsi="Times New Roman" w:cs="Times New Roman"/>
          <w:sz w:val="24"/>
          <w:szCs w:val="24"/>
        </w:rPr>
        <w:t xml:space="preserve">, </w:t>
      </w:r>
      <w:r w:rsidR="00EC0355" w:rsidRPr="00E15652">
        <w:rPr>
          <w:rFonts w:ascii="Times New Roman" w:hAnsi="Times New Roman" w:cs="Times New Roman"/>
          <w:sz w:val="24"/>
          <w:szCs w:val="24"/>
        </w:rPr>
        <w:t xml:space="preserve"> литературу</w:t>
      </w:r>
      <w:r w:rsidR="0018386B" w:rsidRPr="00E15652">
        <w:rPr>
          <w:rFonts w:ascii="Times New Roman" w:hAnsi="Times New Roman" w:cs="Times New Roman"/>
          <w:sz w:val="24"/>
          <w:szCs w:val="24"/>
        </w:rPr>
        <w:t>, приложение.</w:t>
      </w:r>
    </w:p>
    <w:p w:rsidR="00945F0E" w:rsidRPr="00E15652" w:rsidRDefault="00945F0E" w:rsidP="007522D1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62EE" w:rsidRPr="0064442B" w:rsidRDefault="003049AA" w:rsidP="0064442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15652">
        <w:rPr>
          <w:rFonts w:ascii="Times New Roman" w:hAnsi="Times New Roman" w:cs="Times New Roman"/>
          <w:caps/>
          <w:sz w:val="24"/>
          <w:szCs w:val="24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BF62EE" w:rsidRPr="00E15652" w:rsidTr="007F1608">
        <w:trPr>
          <w:trHeight w:val="331"/>
        </w:trPr>
        <w:tc>
          <w:tcPr>
            <w:tcW w:w="8613" w:type="dxa"/>
          </w:tcPr>
          <w:p w:rsidR="00BF62EE" w:rsidRPr="0064442B" w:rsidRDefault="00BF62EE" w:rsidP="00BF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5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:rsidR="00BF62EE" w:rsidRPr="00E15652" w:rsidRDefault="00BF62EE" w:rsidP="007522D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BF62EE" w:rsidRPr="00E15652" w:rsidTr="007F1608">
        <w:tc>
          <w:tcPr>
            <w:tcW w:w="8613" w:type="dxa"/>
          </w:tcPr>
          <w:p w:rsidR="00BF62EE" w:rsidRPr="00E15652" w:rsidRDefault="00193A33" w:rsidP="0018386B">
            <w:pPr>
              <w:pStyle w:val="a3"/>
              <w:numPr>
                <w:ilvl w:val="0"/>
                <w:numId w:val="13"/>
              </w:numPr>
              <w:ind w:left="0" w:firstLine="0"/>
              <w:rPr>
                <w:caps/>
              </w:rPr>
            </w:pPr>
            <w:r w:rsidRPr="00E15652">
              <w:t>Требования к содержанию</w:t>
            </w:r>
            <w:r w:rsidR="003514E9" w:rsidRPr="00E15652">
              <w:t xml:space="preserve"> и структуре практической работы</w:t>
            </w:r>
            <w:r w:rsidR="005033B8" w:rsidRPr="00E15652">
              <w:t xml:space="preserve"> </w:t>
            </w:r>
          </w:p>
        </w:tc>
        <w:tc>
          <w:tcPr>
            <w:tcW w:w="958" w:type="dxa"/>
          </w:tcPr>
          <w:p w:rsidR="00BF62EE" w:rsidRPr="00E15652" w:rsidRDefault="00BF62EE" w:rsidP="007522D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BF62EE" w:rsidRPr="00E15652" w:rsidTr="007F1608">
        <w:tc>
          <w:tcPr>
            <w:tcW w:w="8613" w:type="dxa"/>
          </w:tcPr>
          <w:p w:rsidR="00BF62EE" w:rsidRPr="00E15652" w:rsidRDefault="00BF62EE" w:rsidP="0018386B">
            <w:pPr>
              <w:pStyle w:val="a3"/>
              <w:numPr>
                <w:ilvl w:val="0"/>
                <w:numId w:val="13"/>
              </w:numPr>
              <w:ind w:left="0" w:firstLine="0"/>
            </w:pPr>
            <w:r w:rsidRPr="00E15652">
              <w:t>Оценка результатов учебной деятельности студентов при выполнении практических работ</w:t>
            </w:r>
          </w:p>
        </w:tc>
        <w:tc>
          <w:tcPr>
            <w:tcW w:w="958" w:type="dxa"/>
          </w:tcPr>
          <w:p w:rsidR="00BF62EE" w:rsidRPr="00E15652" w:rsidRDefault="00BF62EE" w:rsidP="007522D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BF62EE" w:rsidRPr="00E15652" w:rsidTr="007F1608">
        <w:tc>
          <w:tcPr>
            <w:tcW w:w="8613" w:type="dxa"/>
          </w:tcPr>
          <w:p w:rsidR="00BF62EE" w:rsidRPr="00E15652" w:rsidRDefault="00FD61B2" w:rsidP="0018386B">
            <w:pPr>
              <w:pStyle w:val="a3"/>
              <w:numPr>
                <w:ilvl w:val="0"/>
                <w:numId w:val="13"/>
              </w:numPr>
              <w:ind w:left="0" w:firstLine="0"/>
            </w:pPr>
            <w:r w:rsidRPr="00E15652">
              <w:t>Требования к оформлению методических указаний</w:t>
            </w:r>
          </w:p>
        </w:tc>
        <w:tc>
          <w:tcPr>
            <w:tcW w:w="958" w:type="dxa"/>
          </w:tcPr>
          <w:p w:rsidR="00BF62EE" w:rsidRPr="00E15652" w:rsidRDefault="00BF62EE" w:rsidP="007522D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220A0" w:rsidRPr="00E15652" w:rsidTr="007F1608">
        <w:tc>
          <w:tcPr>
            <w:tcW w:w="8613" w:type="dxa"/>
          </w:tcPr>
          <w:p w:rsidR="00F220A0" w:rsidRPr="00E15652" w:rsidRDefault="00F220A0" w:rsidP="0018386B">
            <w:pPr>
              <w:pStyle w:val="a3"/>
              <w:numPr>
                <w:ilvl w:val="0"/>
                <w:numId w:val="13"/>
              </w:numPr>
              <w:ind w:left="0" w:firstLine="0"/>
            </w:pPr>
            <w:r w:rsidRPr="00E15652">
              <w:t>Литература</w:t>
            </w:r>
          </w:p>
        </w:tc>
        <w:tc>
          <w:tcPr>
            <w:tcW w:w="958" w:type="dxa"/>
          </w:tcPr>
          <w:p w:rsidR="00F220A0" w:rsidRPr="00E15652" w:rsidRDefault="00F220A0" w:rsidP="007522D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13AC0" w:rsidRPr="00E15652" w:rsidTr="007F1608">
        <w:tc>
          <w:tcPr>
            <w:tcW w:w="8613" w:type="dxa"/>
          </w:tcPr>
          <w:p w:rsidR="00A13AC0" w:rsidRPr="00E15652" w:rsidRDefault="00266E2E" w:rsidP="00A1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5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958" w:type="dxa"/>
          </w:tcPr>
          <w:p w:rsidR="00A13AC0" w:rsidRPr="00E15652" w:rsidRDefault="00A13AC0" w:rsidP="007522D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BF62EE" w:rsidRPr="00E15652" w:rsidRDefault="00BF62EE" w:rsidP="007522D1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62EE" w:rsidRPr="00E15652" w:rsidRDefault="00BF62EE" w:rsidP="00BF62EE">
      <w:pPr>
        <w:rPr>
          <w:rFonts w:ascii="Times New Roman" w:hAnsi="Times New Roman" w:cs="Times New Roman"/>
          <w:sz w:val="24"/>
          <w:szCs w:val="24"/>
        </w:rPr>
      </w:pPr>
    </w:p>
    <w:p w:rsidR="007522D1" w:rsidRPr="00E15652" w:rsidRDefault="007522D1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AA" w:rsidRPr="00E15652" w:rsidRDefault="003049AA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AA" w:rsidRPr="00E15652" w:rsidRDefault="003049AA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AA" w:rsidRPr="00E15652" w:rsidRDefault="003049AA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AA" w:rsidRPr="00E15652" w:rsidRDefault="003049AA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AA" w:rsidRPr="00E15652" w:rsidRDefault="003049AA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AA" w:rsidRDefault="003049AA" w:rsidP="0075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42B" w:rsidRPr="00E15652" w:rsidRDefault="0064442B" w:rsidP="007522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9AA" w:rsidRPr="00E15652" w:rsidRDefault="00BF62EE" w:rsidP="007522D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5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Введе</w:t>
      </w:r>
      <w:r w:rsidR="003049AA" w:rsidRPr="00E15652">
        <w:rPr>
          <w:rFonts w:ascii="Times New Roman" w:hAnsi="Times New Roman" w:cs="Times New Roman"/>
          <w:b/>
          <w:caps/>
          <w:sz w:val="24"/>
          <w:szCs w:val="24"/>
        </w:rPr>
        <w:t>ние</w:t>
      </w:r>
    </w:p>
    <w:p w:rsidR="00566F6A" w:rsidRPr="00E15652" w:rsidRDefault="00655420" w:rsidP="0070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 </w:t>
      </w:r>
      <w:r w:rsidRPr="00E15652">
        <w:rPr>
          <w:rFonts w:ascii="Times New Roman" w:hAnsi="Times New Roman" w:cs="Times New Roman"/>
          <w:sz w:val="24"/>
          <w:szCs w:val="24"/>
        </w:rPr>
        <w:t xml:space="preserve">– одна из форм </w:t>
      </w:r>
      <w:r w:rsidR="00566F6A" w:rsidRPr="00E15652">
        <w:rPr>
          <w:rFonts w:ascii="Times New Roman" w:hAnsi="Times New Roman" w:cs="Times New Roman"/>
          <w:sz w:val="24"/>
          <w:szCs w:val="24"/>
        </w:rPr>
        <w:t>организации учебного процесса, предполагающая выполнение студентами по заданию и под руководством преподавателя одной или нескольких практических работ.</w:t>
      </w:r>
    </w:p>
    <w:p w:rsidR="00655420" w:rsidRPr="00E15652" w:rsidRDefault="00566F6A" w:rsidP="0070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   Данная форма обучения </w:t>
      </w:r>
      <w:r w:rsidR="00B025B2" w:rsidRPr="00E15652">
        <w:rPr>
          <w:rFonts w:ascii="Times New Roman" w:hAnsi="Times New Roman" w:cs="Times New Roman"/>
          <w:sz w:val="24"/>
          <w:szCs w:val="24"/>
        </w:rPr>
        <w:t>тесно</w:t>
      </w:r>
      <w:r w:rsidR="00C064A4" w:rsidRPr="00E1565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связана с теоретическим курсом</w:t>
      </w:r>
      <w:r w:rsidR="00266E2E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учебной дисциплины/профессионального модуля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проводится </w:t>
      </w:r>
      <w:r w:rsidR="00655420" w:rsidRPr="00E15652">
        <w:rPr>
          <w:rFonts w:ascii="Times New Roman" w:hAnsi="Times New Roman" w:cs="Times New Roman"/>
          <w:sz w:val="24"/>
          <w:szCs w:val="24"/>
        </w:rPr>
        <w:t xml:space="preserve">с </w:t>
      </w:r>
      <w:r w:rsidR="00655420" w:rsidRPr="00E15652">
        <w:rPr>
          <w:rFonts w:ascii="Times New Roman" w:hAnsi="Times New Roman" w:cs="Times New Roman"/>
          <w:i/>
          <w:sz w:val="24"/>
          <w:szCs w:val="24"/>
        </w:rPr>
        <w:t>целью</w:t>
      </w:r>
      <w:r w:rsidR="00655420" w:rsidRPr="00E15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420" w:rsidRPr="00E15652" w:rsidRDefault="007809F6" w:rsidP="00706F5D">
      <w:pPr>
        <w:pStyle w:val="Default"/>
        <w:numPr>
          <w:ilvl w:val="1"/>
          <w:numId w:val="9"/>
        </w:numPr>
        <w:tabs>
          <w:tab w:val="clear" w:pos="2007"/>
          <w:tab w:val="num" w:pos="540"/>
        </w:tabs>
        <w:ind w:left="0" w:right="-2" w:firstLine="284"/>
        <w:jc w:val="both"/>
        <w:rPr>
          <w:color w:val="auto"/>
        </w:rPr>
      </w:pPr>
      <w:r w:rsidRPr="00E15652">
        <w:rPr>
          <w:color w:val="auto"/>
        </w:rPr>
        <w:t xml:space="preserve"> </w:t>
      </w:r>
      <w:r w:rsidR="00655420" w:rsidRPr="00E15652">
        <w:rPr>
          <w:color w:val="auto"/>
        </w:rPr>
        <w:t>формирования умений, практического опыта в соответствии с требованиями к результатам освоения дисциплины, профессионального модуля и на основании перечня формируемых компетенций, установленных ФГОС СПО по профессиям и специальностям, рабоче</w:t>
      </w:r>
      <w:r w:rsidR="000E274A" w:rsidRPr="00E15652">
        <w:rPr>
          <w:color w:val="auto"/>
        </w:rPr>
        <w:t>й программой учебной дисциплины или</w:t>
      </w:r>
      <w:r w:rsidR="00655420" w:rsidRPr="00E15652">
        <w:rPr>
          <w:color w:val="auto"/>
        </w:rPr>
        <w:t xml:space="preserve"> профессионального модуля; </w:t>
      </w:r>
    </w:p>
    <w:p w:rsidR="00655420" w:rsidRPr="00E15652" w:rsidRDefault="000E274A" w:rsidP="00706F5D">
      <w:pPr>
        <w:pStyle w:val="Default"/>
        <w:numPr>
          <w:ilvl w:val="1"/>
          <w:numId w:val="9"/>
        </w:numPr>
        <w:tabs>
          <w:tab w:val="clear" w:pos="2007"/>
          <w:tab w:val="num" w:pos="540"/>
        </w:tabs>
        <w:ind w:left="0" w:right="-2" w:firstLine="284"/>
        <w:jc w:val="both"/>
        <w:rPr>
          <w:color w:val="auto"/>
        </w:rPr>
      </w:pPr>
      <w:r w:rsidRPr="00E15652">
        <w:rPr>
          <w:color w:val="auto"/>
        </w:rPr>
        <w:t xml:space="preserve"> </w:t>
      </w:r>
      <w:r w:rsidR="00655420" w:rsidRPr="00E15652">
        <w:rPr>
          <w:color w:val="auto"/>
        </w:rPr>
        <w:t xml:space="preserve">обобщения, систематизации, углубления, закрепления полученных теоретических знаний; </w:t>
      </w:r>
    </w:p>
    <w:p w:rsidR="00655420" w:rsidRPr="00E15652" w:rsidRDefault="000E274A" w:rsidP="00706F5D">
      <w:pPr>
        <w:pStyle w:val="Default"/>
        <w:numPr>
          <w:ilvl w:val="1"/>
          <w:numId w:val="9"/>
        </w:numPr>
        <w:tabs>
          <w:tab w:val="clear" w:pos="2007"/>
          <w:tab w:val="num" w:pos="540"/>
        </w:tabs>
        <w:ind w:left="0" w:right="-2" w:firstLine="284"/>
        <w:jc w:val="both"/>
        <w:rPr>
          <w:color w:val="auto"/>
        </w:rPr>
      </w:pPr>
      <w:r w:rsidRPr="00E15652">
        <w:rPr>
          <w:color w:val="auto"/>
        </w:rPr>
        <w:t xml:space="preserve"> </w:t>
      </w:r>
      <w:r w:rsidR="00655420" w:rsidRPr="00E15652">
        <w:rPr>
          <w:color w:val="auto"/>
        </w:rPr>
        <w:t xml:space="preserve">совершенствования умений применять полученные знания на практике, реализации единства интеллектуальной и практической деятельности; </w:t>
      </w:r>
    </w:p>
    <w:p w:rsidR="00655420" w:rsidRPr="00E15652" w:rsidRDefault="000E274A" w:rsidP="00706F5D">
      <w:pPr>
        <w:pStyle w:val="Default"/>
        <w:numPr>
          <w:ilvl w:val="1"/>
          <w:numId w:val="9"/>
        </w:numPr>
        <w:tabs>
          <w:tab w:val="clear" w:pos="2007"/>
          <w:tab w:val="num" w:pos="540"/>
        </w:tabs>
        <w:ind w:left="0" w:right="-2" w:firstLine="284"/>
        <w:jc w:val="both"/>
        <w:rPr>
          <w:color w:val="auto"/>
        </w:rPr>
      </w:pPr>
      <w:r w:rsidRPr="00E15652">
        <w:rPr>
          <w:color w:val="auto"/>
        </w:rPr>
        <w:t xml:space="preserve"> </w:t>
      </w:r>
      <w:r w:rsidR="00655420" w:rsidRPr="00E15652">
        <w:rPr>
          <w:color w:val="auto"/>
        </w:rPr>
        <w:t xml:space="preserve">развития интеллектуальных умений у будущих специалистов: аналитических, проектировочных, конструктивных и др.; </w:t>
      </w:r>
    </w:p>
    <w:p w:rsidR="00655420" w:rsidRPr="00E15652" w:rsidRDefault="00703669" w:rsidP="00706F5D">
      <w:pPr>
        <w:shd w:val="clear" w:color="auto" w:fill="FFFFFF"/>
        <w:tabs>
          <w:tab w:val="num" w:pos="720"/>
        </w:tabs>
        <w:spacing w:after="0" w:line="240" w:lineRule="auto"/>
        <w:ind w:right="-2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     </w:t>
      </w:r>
      <w:r w:rsidR="00655420" w:rsidRPr="00E15652">
        <w:rPr>
          <w:rFonts w:ascii="Times New Roman" w:hAnsi="Times New Roman" w:cs="Times New Roman"/>
          <w:sz w:val="24"/>
          <w:szCs w:val="24"/>
        </w:rPr>
        <w:t>- выработки при решении поставленных задач таких професс</w:t>
      </w:r>
      <w:r w:rsidR="00DD605F" w:rsidRPr="00E15652">
        <w:rPr>
          <w:rFonts w:ascii="Times New Roman" w:hAnsi="Times New Roman" w:cs="Times New Roman"/>
          <w:sz w:val="24"/>
          <w:szCs w:val="24"/>
        </w:rPr>
        <w:t xml:space="preserve">ионально значимых качеств, </w:t>
      </w:r>
      <w:r w:rsidR="00655420" w:rsidRPr="00E15652">
        <w:rPr>
          <w:rFonts w:ascii="Times New Roman" w:hAnsi="Times New Roman" w:cs="Times New Roman"/>
          <w:sz w:val="24"/>
          <w:szCs w:val="24"/>
        </w:rPr>
        <w:t xml:space="preserve"> как самостоятельность, ответственность, точность, творческая инициатива.</w:t>
      </w:r>
    </w:p>
    <w:p w:rsidR="005B2B89" w:rsidRPr="00E15652" w:rsidRDefault="0074706F" w:rsidP="0074706F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  Практическое занятие проводится в учебных кабинетах или специально оборудованных помещениях и включает этапы</w:t>
      </w:r>
      <w:r w:rsidR="003E2870" w:rsidRPr="00E15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267" w:rsidRPr="00E15652" w:rsidRDefault="005B2B89" w:rsidP="0074706F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- </w:t>
      </w:r>
      <w:r w:rsidR="003E2870" w:rsidRPr="00E15652">
        <w:rPr>
          <w:rFonts w:ascii="Times New Roman" w:hAnsi="Times New Roman" w:cs="Times New Roman"/>
          <w:sz w:val="24"/>
          <w:szCs w:val="24"/>
        </w:rPr>
        <w:t xml:space="preserve">проверки знаний, необходимых для практической деятельности; </w:t>
      </w:r>
    </w:p>
    <w:p w:rsidR="00680DCF" w:rsidRPr="00E15652" w:rsidRDefault="005B2B89" w:rsidP="00706F5D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- </w:t>
      </w:r>
      <w:r w:rsidR="003E2870" w:rsidRPr="00E15652">
        <w:rPr>
          <w:rFonts w:ascii="Times New Roman" w:hAnsi="Times New Roman" w:cs="Times New Roman"/>
          <w:sz w:val="24"/>
          <w:szCs w:val="24"/>
        </w:rPr>
        <w:t>инструктаж</w:t>
      </w:r>
      <w:r w:rsidR="00B40B04" w:rsidRPr="00E15652">
        <w:rPr>
          <w:rFonts w:ascii="Times New Roman" w:hAnsi="Times New Roman" w:cs="Times New Roman"/>
          <w:sz w:val="24"/>
          <w:szCs w:val="24"/>
        </w:rPr>
        <w:t>а</w:t>
      </w:r>
      <w:r w:rsidR="003E2870" w:rsidRPr="00E15652">
        <w:rPr>
          <w:rFonts w:ascii="Times New Roman" w:hAnsi="Times New Roman" w:cs="Times New Roman"/>
          <w:sz w:val="24"/>
          <w:szCs w:val="24"/>
        </w:rPr>
        <w:t xml:space="preserve"> к выполнению практического задания; </w:t>
      </w:r>
    </w:p>
    <w:p w:rsidR="00680DCF" w:rsidRPr="00E15652" w:rsidRDefault="00680DCF" w:rsidP="00706F5D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- </w:t>
      </w:r>
      <w:r w:rsidR="00B40B04" w:rsidRPr="00E15652">
        <w:rPr>
          <w:rFonts w:ascii="Times New Roman" w:hAnsi="Times New Roman" w:cs="Times New Roman"/>
          <w:sz w:val="24"/>
          <w:szCs w:val="24"/>
        </w:rPr>
        <w:t>выполнения</w:t>
      </w:r>
      <w:r w:rsidR="003E2870" w:rsidRPr="00E15652">
        <w:rPr>
          <w:rFonts w:ascii="Times New Roman" w:hAnsi="Times New Roman" w:cs="Times New Roman"/>
          <w:sz w:val="24"/>
          <w:szCs w:val="24"/>
        </w:rPr>
        <w:t xml:space="preserve"> практической работы; </w:t>
      </w:r>
    </w:p>
    <w:p w:rsidR="003E2870" w:rsidRPr="00E15652" w:rsidRDefault="00680DCF" w:rsidP="00706F5D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- </w:t>
      </w:r>
      <w:r w:rsidR="00B40B04" w:rsidRPr="00E15652">
        <w:rPr>
          <w:rFonts w:ascii="Times New Roman" w:hAnsi="Times New Roman" w:cs="Times New Roman"/>
          <w:sz w:val="24"/>
          <w:szCs w:val="24"/>
        </w:rPr>
        <w:t>подведения</w:t>
      </w:r>
      <w:r w:rsidR="003E2870" w:rsidRPr="00E15652">
        <w:rPr>
          <w:rFonts w:ascii="Times New Roman" w:hAnsi="Times New Roman" w:cs="Times New Roman"/>
          <w:sz w:val="24"/>
          <w:szCs w:val="24"/>
        </w:rPr>
        <w:t xml:space="preserve"> итогов работы (обсуждение, анализ,</w:t>
      </w:r>
      <w:r w:rsidR="003276B6" w:rsidRPr="00E15652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3E2870" w:rsidRPr="00E15652">
        <w:rPr>
          <w:rFonts w:ascii="Times New Roman" w:hAnsi="Times New Roman" w:cs="Times New Roman"/>
          <w:sz w:val="24"/>
          <w:szCs w:val="24"/>
        </w:rPr>
        <w:t>, выводы)</w:t>
      </w:r>
      <w:r w:rsidR="003276B6" w:rsidRPr="00E15652">
        <w:rPr>
          <w:rFonts w:ascii="Times New Roman" w:hAnsi="Times New Roman" w:cs="Times New Roman"/>
          <w:sz w:val="24"/>
          <w:szCs w:val="24"/>
        </w:rPr>
        <w:t>.</w:t>
      </w:r>
    </w:p>
    <w:p w:rsidR="00655420" w:rsidRPr="00E15652" w:rsidRDefault="00266E2E" w:rsidP="00706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Методические указания для</w:t>
      </w:r>
      <w:r w:rsidR="00655420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>выполнения</w:t>
      </w:r>
      <w:r w:rsidR="00D00C84" w:rsidRPr="00E15652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="007809F6" w:rsidRPr="00E1565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55420" w:rsidRPr="00E15652">
        <w:rPr>
          <w:rFonts w:ascii="Times New Roman" w:hAnsi="Times New Roman" w:cs="Times New Roman"/>
          <w:sz w:val="24"/>
          <w:szCs w:val="24"/>
        </w:rPr>
        <w:t xml:space="preserve"> по </w:t>
      </w:r>
      <w:r w:rsidR="00D00C84" w:rsidRPr="00E15652">
        <w:rPr>
          <w:rFonts w:ascii="Times New Roman" w:hAnsi="Times New Roman" w:cs="Times New Roman"/>
          <w:sz w:val="24"/>
          <w:szCs w:val="24"/>
        </w:rPr>
        <w:t xml:space="preserve">учебным дисциплинам, </w:t>
      </w:r>
      <w:r w:rsidR="00655420" w:rsidRPr="00E15652">
        <w:rPr>
          <w:rFonts w:ascii="Times New Roman" w:hAnsi="Times New Roman" w:cs="Times New Roman"/>
          <w:sz w:val="24"/>
          <w:szCs w:val="24"/>
        </w:rPr>
        <w:t>профессиональному модулю/МДК разрабатываются преподавателями в помощь студентам колледжа с учетом специфики предмета и профиля специальности/ профессии  обучаемого</w:t>
      </w:r>
      <w:r w:rsidR="00B506A2" w:rsidRPr="00E15652">
        <w:rPr>
          <w:rFonts w:ascii="Times New Roman" w:hAnsi="Times New Roman" w:cs="Times New Roman"/>
          <w:sz w:val="24"/>
          <w:szCs w:val="24"/>
        </w:rPr>
        <w:t xml:space="preserve"> (технического, социально-экономического, гуманитарного)</w:t>
      </w:r>
      <w:r w:rsidR="00655420" w:rsidRPr="00E15652">
        <w:rPr>
          <w:rFonts w:ascii="Times New Roman" w:hAnsi="Times New Roman" w:cs="Times New Roman"/>
          <w:sz w:val="24"/>
          <w:szCs w:val="24"/>
        </w:rPr>
        <w:t>.</w:t>
      </w:r>
    </w:p>
    <w:p w:rsidR="00706F5D" w:rsidRPr="00E15652" w:rsidRDefault="00706F5D" w:rsidP="00706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В случае отсутствия </w:t>
      </w:r>
      <w:r w:rsidR="0074706F" w:rsidRPr="00E15652">
        <w:rPr>
          <w:rFonts w:ascii="Times New Roman" w:hAnsi="Times New Roman" w:cs="Times New Roman"/>
          <w:sz w:val="24"/>
          <w:szCs w:val="24"/>
        </w:rPr>
        <w:t>студента на практическом занятии</w:t>
      </w:r>
      <w:r w:rsidRPr="00E15652">
        <w:rPr>
          <w:rFonts w:ascii="Times New Roman" w:hAnsi="Times New Roman" w:cs="Times New Roman"/>
          <w:sz w:val="24"/>
          <w:szCs w:val="24"/>
        </w:rPr>
        <w:t xml:space="preserve"> по любой причине или получения неудовлетворительной оценки за практическую работу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>студент должен согласовать с преподавателем время  ее выполнения/пересдачи.</w:t>
      </w:r>
    </w:p>
    <w:p w:rsidR="00706F5D" w:rsidRPr="00E15652" w:rsidRDefault="00706F5D" w:rsidP="006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84" w:rsidRPr="00E15652" w:rsidRDefault="00D00C84" w:rsidP="006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23B" w:rsidRPr="00E15652" w:rsidRDefault="005033B8" w:rsidP="00AB7EE7">
      <w:pPr>
        <w:pStyle w:val="a3"/>
        <w:numPr>
          <w:ilvl w:val="0"/>
          <w:numId w:val="14"/>
        </w:numPr>
        <w:jc w:val="center"/>
        <w:rPr>
          <w:b/>
          <w:caps/>
        </w:rPr>
      </w:pPr>
      <w:r w:rsidRPr="00E15652">
        <w:rPr>
          <w:b/>
          <w:caps/>
        </w:rPr>
        <w:t>Требования к Содержанию и структуре</w:t>
      </w:r>
      <w:r w:rsidR="00A7423B" w:rsidRPr="00E15652">
        <w:rPr>
          <w:b/>
          <w:caps/>
        </w:rPr>
        <w:t xml:space="preserve"> практической работы</w:t>
      </w:r>
    </w:p>
    <w:p w:rsidR="00A7423B" w:rsidRPr="00E15652" w:rsidRDefault="00A7423B" w:rsidP="00A74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423B" w:rsidRPr="00E15652" w:rsidRDefault="00A7423B" w:rsidP="00A7423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E15652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E15652">
        <w:rPr>
          <w:rFonts w:ascii="Times New Roman" w:hAnsi="Times New Roman" w:cs="Times New Roman"/>
          <w:sz w:val="24"/>
          <w:szCs w:val="24"/>
        </w:rPr>
        <w:t xml:space="preserve"> практических занятий подчинено выше обозначенным целям и направлено на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025B2" w:rsidRPr="00E15652" w:rsidRDefault="00706F5D" w:rsidP="00B025B2">
      <w:pPr>
        <w:shd w:val="clear" w:color="auto" w:fill="FFFFFF"/>
        <w:tabs>
          <w:tab w:val="num" w:pos="720"/>
        </w:tabs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025B2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Практическими работами должны быть охвачены все основные вопросы изучаемой учебной дисциплины/профессионального модуля. </w:t>
      </w:r>
    </w:p>
    <w:p w:rsidR="00A7423B" w:rsidRPr="00E15652" w:rsidRDefault="00E83436" w:rsidP="000E274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работы могут носить репродуктивный, частично-поисковый и поисковый характер. </w:t>
      </w:r>
      <w:r w:rsidR="00C064A4" w:rsidRPr="00E156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064A4" w:rsidRPr="00E15652" w:rsidRDefault="000E274A" w:rsidP="007F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 носящие </w:t>
      </w:r>
      <w:r w:rsidR="00C064A4" w:rsidRPr="00E156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репродуктивный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характер, отличаются тем, что при их </w:t>
      </w:r>
      <w:r w:rsidR="00A7423B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обучаемые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</w:t>
      </w:r>
      <w:r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блицы, выводы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контрольные вопросы,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</w:t>
      </w:r>
      <w:r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чебная и специальная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литература.</w:t>
      </w:r>
      <w:proofErr w:type="gramEnd"/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83436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proofErr w:type="gramStart"/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 носящие </w:t>
      </w:r>
      <w:r w:rsidR="00C064A4" w:rsidRPr="00E156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частично-поисковый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 характер, отличаются тем</w:t>
      </w:r>
      <w:r w:rsidR="00A7423B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при их проведении обучаемые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пользуются подробными </w:t>
      </w:r>
      <w:r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инструкциями, им не дан порядок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необходимых действий и требуют от обучаемых самостоятельного подбора оборудования, выбора способов выпо</w:t>
      </w:r>
      <w:r w:rsidR="007F1608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лнения работы в инструктивной и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справочной литературе</w:t>
      </w:r>
      <w:r w:rsidR="007F1608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др.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83436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 носящие </w:t>
      </w:r>
      <w:r w:rsidR="00C064A4" w:rsidRPr="00E156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поисковый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 характер, х</w:t>
      </w:r>
      <w:r w:rsidR="00A7423B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арактеризуются тем, что обучаемые</w:t>
      </w:r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решить новую для них проблему, опираясь на имеющиеся у них теоретические</w:t>
      </w:r>
      <w:proofErr w:type="gramEnd"/>
      <w:r w:rsidR="00C064A4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знания.</w:t>
      </w:r>
    </w:p>
    <w:p w:rsidR="00A7423B" w:rsidRPr="00E15652" w:rsidRDefault="00706F5D" w:rsidP="00A7423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  </w:t>
      </w:r>
      <w:r w:rsidR="00A7423B" w:rsidRPr="00E15652">
        <w:rPr>
          <w:rFonts w:ascii="Times New Roman" w:hAnsi="Times New Roman" w:cs="Times New Roman"/>
          <w:sz w:val="24"/>
          <w:szCs w:val="24"/>
        </w:rPr>
        <w:t>Пример</w:t>
      </w:r>
      <w:r w:rsidR="00D2619A" w:rsidRPr="00E15652">
        <w:rPr>
          <w:rFonts w:ascii="Times New Roman" w:hAnsi="Times New Roman" w:cs="Times New Roman"/>
          <w:sz w:val="24"/>
          <w:szCs w:val="24"/>
        </w:rPr>
        <w:t>ная</w:t>
      </w:r>
      <w:r w:rsidR="002722B4" w:rsidRPr="00E15652">
        <w:rPr>
          <w:rFonts w:ascii="Times New Roman" w:hAnsi="Times New Roman" w:cs="Times New Roman"/>
          <w:sz w:val="24"/>
          <w:szCs w:val="24"/>
        </w:rPr>
        <w:t xml:space="preserve"> структура и содержание методических указаний</w:t>
      </w:r>
      <w:r w:rsidR="00CE0CC1" w:rsidRPr="00E15652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="00A7423B" w:rsidRPr="00E15652">
        <w:rPr>
          <w:rFonts w:ascii="Times New Roman" w:hAnsi="Times New Roman" w:cs="Times New Roman"/>
          <w:sz w:val="24"/>
          <w:szCs w:val="24"/>
        </w:rPr>
        <w:t xml:space="preserve"> практических работ </w:t>
      </w:r>
      <w:r w:rsidR="00D2619A" w:rsidRPr="00E15652">
        <w:rPr>
          <w:rFonts w:ascii="Times New Roman" w:hAnsi="Times New Roman" w:cs="Times New Roman"/>
          <w:sz w:val="24"/>
          <w:szCs w:val="24"/>
        </w:rPr>
        <w:t xml:space="preserve">репродуктивного характера </w:t>
      </w:r>
      <w:r w:rsidR="00A7423B" w:rsidRPr="00E15652">
        <w:rPr>
          <w:rFonts w:ascii="Times New Roman" w:hAnsi="Times New Roman" w:cs="Times New Roman"/>
          <w:sz w:val="24"/>
          <w:szCs w:val="24"/>
        </w:rPr>
        <w:t>студентами по курсу учебной дисци</w:t>
      </w:r>
      <w:r w:rsidR="006B7753" w:rsidRPr="00E15652">
        <w:rPr>
          <w:rFonts w:ascii="Times New Roman" w:hAnsi="Times New Roman" w:cs="Times New Roman"/>
          <w:sz w:val="24"/>
          <w:szCs w:val="24"/>
        </w:rPr>
        <w:t>плины/ модуля /МДК в полном</w:t>
      </w:r>
      <w:r w:rsidR="00A7423B" w:rsidRPr="00E15652">
        <w:rPr>
          <w:rFonts w:ascii="Times New Roman" w:hAnsi="Times New Roman" w:cs="Times New Roman"/>
          <w:sz w:val="24"/>
          <w:szCs w:val="24"/>
        </w:rPr>
        <w:t xml:space="preserve"> варианте </w:t>
      </w:r>
      <w:r w:rsidR="006B7753" w:rsidRPr="00E15652">
        <w:rPr>
          <w:rFonts w:ascii="Times New Roman" w:hAnsi="Times New Roman" w:cs="Times New Roman"/>
          <w:sz w:val="24"/>
          <w:szCs w:val="24"/>
        </w:rPr>
        <w:t>выглядит таким образом</w:t>
      </w:r>
      <w:r w:rsidR="00A7423B" w:rsidRPr="00E15652">
        <w:rPr>
          <w:rFonts w:ascii="Times New Roman" w:hAnsi="Times New Roman" w:cs="Times New Roman"/>
          <w:sz w:val="24"/>
          <w:szCs w:val="24"/>
        </w:rPr>
        <w:t>:</w:t>
      </w:r>
    </w:p>
    <w:p w:rsidR="00A7423B" w:rsidRPr="00E15652" w:rsidRDefault="00A7423B" w:rsidP="00A7423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423B" w:rsidRPr="00E15652" w:rsidRDefault="00A7423B" w:rsidP="00A7423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A7423B" w:rsidRPr="00E15652" w:rsidRDefault="00A7423B" w:rsidP="00A742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1.Раздел № ____ и его </w:t>
      </w:r>
      <w:r w:rsidRPr="00E15652">
        <w:rPr>
          <w:rFonts w:ascii="Times New Roman" w:hAnsi="Times New Roman" w:cs="Times New Roman"/>
          <w:i/>
          <w:sz w:val="24"/>
          <w:szCs w:val="24"/>
        </w:rPr>
        <w:t>наименование</w:t>
      </w:r>
    </w:p>
    <w:p w:rsidR="00A7423B" w:rsidRPr="00E15652" w:rsidRDefault="00A7423B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2. Тема № _______  и ее </w:t>
      </w:r>
      <w:r w:rsidRPr="00E15652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3B" w:rsidRPr="00E15652" w:rsidRDefault="00A7423B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3. Название практической работы</w:t>
      </w:r>
    </w:p>
    <w:p w:rsidR="00A7423B" w:rsidRPr="00E15652" w:rsidRDefault="00A7423B" w:rsidP="00A7423B">
      <w:pPr>
        <w:pStyle w:val="Default"/>
        <w:tabs>
          <w:tab w:val="num" w:pos="540"/>
        </w:tabs>
        <w:ind w:right="-2"/>
        <w:jc w:val="both"/>
      </w:pPr>
      <w:r w:rsidRPr="00E15652">
        <w:t xml:space="preserve">4. Цели (с учетом </w:t>
      </w:r>
      <w:r w:rsidRPr="00E15652">
        <w:rPr>
          <w:color w:val="auto"/>
        </w:rPr>
        <w:t>формируемых знаний, умений и компетенций, установленных рабочей программой учебной дисциплины, профессионального модуля/МДК</w:t>
      </w:r>
      <w:r w:rsidRPr="00E15652">
        <w:t>)</w:t>
      </w:r>
    </w:p>
    <w:p w:rsidR="00A7423B" w:rsidRPr="00E15652" w:rsidRDefault="00A7423B" w:rsidP="00A7423B">
      <w:pPr>
        <w:pStyle w:val="Default"/>
        <w:tabs>
          <w:tab w:val="num" w:pos="540"/>
        </w:tabs>
        <w:ind w:right="-2"/>
        <w:jc w:val="both"/>
      </w:pPr>
      <w:r w:rsidRPr="00E15652">
        <w:t>5. Вопросы для закрепления теоретического материала к практическому занятию</w:t>
      </w:r>
    </w:p>
    <w:p w:rsidR="00A7423B" w:rsidRPr="00E15652" w:rsidRDefault="00A7423B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6. Инструкция</w:t>
      </w:r>
      <w:r w:rsidRPr="00E1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>по выполнению практической работы</w:t>
      </w:r>
    </w:p>
    <w:p w:rsidR="00A7423B" w:rsidRPr="00E15652" w:rsidRDefault="00A7423B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7. Задание и материальное обеспечение практической работы</w:t>
      </w:r>
    </w:p>
    <w:p w:rsidR="00A7423B" w:rsidRPr="00E15652" w:rsidRDefault="00A7423B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8. Вопросы для закрепления</w:t>
      </w:r>
    </w:p>
    <w:p w:rsidR="00A7423B" w:rsidRPr="00E15652" w:rsidRDefault="00183F2E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9</w:t>
      </w:r>
      <w:r w:rsidR="00A7423B" w:rsidRPr="00E15652">
        <w:rPr>
          <w:rFonts w:ascii="Times New Roman" w:hAnsi="Times New Roman" w:cs="Times New Roman"/>
          <w:sz w:val="24"/>
          <w:szCs w:val="24"/>
        </w:rPr>
        <w:t xml:space="preserve">. Отчет по </w:t>
      </w:r>
      <w:r w:rsidR="00E850A2" w:rsidRPr="00E15652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A7423B" w:rsidRPr="00E15652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9064E0" w:rsidRPr="00E15652" w:rsidRDefault="00183F2E" w:rsidP="0090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10</w:t>
      </w:r>
      <w:r w:rsidR="009064E0" w:rsidRPr="00E15652">
        <w:rPr>
          <w:rFonts w:ascii="Times New Roman" w:hAnsi="Times New Roman" w:cs="Times New Roman"/>
          <w:sz w:val="24"/>
          <w:szCs w:val="24"/>
        </w:rPr>
        <w:t>. Критерии оценки практической работы</w:t>
      </w:r>
    </w:p>
    <w:p w:rsidR="00A7423B" w:rsidRPr="00E15652" w:rsidRDefault="00183F2E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11</w:t>
      </w:r>
      <w:r w:rsidR="00A7423B" w:rsidRPr="00E15652">
        <w:rPr>
          <w:rFonts w:ascii="Times New Roman" w:hAnsi="Times New Roman" w:cs="Times New Roman"/>
          <w:sz w:val="24"/>
          <w:szCs w:val="24"/>
        </w:rPr>
        <w:t>. Литература</w:t>
      </w:r>
    </w:p>
    <w:p w:rsidR="00A7423B" w:rsidRPr="00E15652" w:rsidRDefault="009064E0" w:rsidP="00A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3F0DC8" w:rsidRPr="00E15652" w:rsidRDefault="003F0DC8" w:rsidP="00D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Во введении преподаватель </w:t>
      </w:r>
      <w:r w:rsidR="00D567BE" w:rsidRPr="00E15652">
        <w:rPr>
          <w:rFonts w:ascii="Times New Roman" w:hAnsi="Times New Roman" w:cs="Times New Roman"/>
          <w:sz w:val="24"/>
          <w:szCs w:val="24"/>
        </w:rPr>
        <w:t>приводит</w:t>
      </w:r>
      <w:r w:rsidR="00376997" w:rsidRPr="00E15652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D567BE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D567BE" w:rsidRPr="00E15652">
        <w:rPr>
          <w:rFonts w:ascii="Times New Roman" w:hAnsi="Times New Roman" w:cs="Times New Roman"/>
          <w:i/>
          <w:sz w:val="24"/>
          <w:szCs w:val="24"/>
        </w:rPr>
        <w:t>(Приложение 1</w:t>
      </w:r>
      <w:r w:rsidR="00D567BE" w:rsidRPr="00E15652">
        <w:rPr>
          <w:rFonts w:ascii="Times New Roman" w:hAnsi="Times New Roman" w:cs="Times New Roman"/>
          <w:sz w:val="24"/>
          <w:szCs w:val="24"/>
        </w:rPr>
        <w:t xml:space="preserve">) </w:t>
      </w:r>
      <w:r w:rsidR="00E126EE" w:rsidRPr="00E15652">
        <w:rPr>
          <w:rFonts w:ascii="Times New Roman" w:hAnsi="Times New Roman" w:cs="Times New Roman"/>
          <w:sz w:val="24"/>
          <w:szCs w:val="24"/>
        </w:rPr>
        <w:t>к методическим указаниям для выполнения</w:t>
      </w:r>
      <w:r w:rsidR="00401948" w:rsidRPr="00E15652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r w:rsidR="00D55877" w:rsidRPr="00E15652">
        <w:rPr>
          <w:rFonts w:ascii="Times New Roman" w:hAnsi="Times New Roman" w:cs="Times New Roman"/>
          <w:sz w:val="24"/>
          <w:szCs w:val="24"/>
        </w:rPr>
        <w:t>, нацеливая студенто</w:t>
      </w:r>
      <w:r w:rsidR="00DD61BC" w:rsidRPr="00E15652">
        <w:rPr>
          <w:rFonts w:ascii="Times New Roman" w:hAnsi="Times New Roman" w:cs="Times New Roman"/>
          <w:sz w:val="24"/>
          <w:szCs w:val="24"/>
        </w:rPr>
        <w:t>в на развитие практических умений, формирование общих и профессиональных компетенций, необходимых для получаемой профессии/специальности</w:t>
      </w:r>
      <w:r w:rsidR="00D567BE" w:rsidRPr="00E15652">
        <w:rPr>
          <w:rFonts w:ascii="Times New Roman" w:hAnsi="Times New Roman" w:cs="Times New Roman"/>
          <w:sz w:val="24"/>
          <w:szCs w:val="24"/>
        </w:rPr>
        <w:t>.</w:t>
      </w:r>
      <w:r w:rsidR="00401948" w:rsidRPr="00E15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53" w:rsidRPr="00E15652" w:rsidRDefault="00CE0CC1" w:rsidP="00D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п.п.1-4 берутся из рабочих программ </w:t>
      </w:r>
      <w:r w:rsidR="006B7753" w:rsidRPr="00E15652">
        <w:rPr>
          <w:rFonts w:ascii="Times New Roman" w:hAnsi="Times New Roman" w:cs="Times New Roman"/>
          <w:sz w:val="24"/>
          <w:szCs w:val="24"/>
        </w:rPr>
        <w:t xml:space="preserve">и календарно-тематического планирования </w:t>
      </w:r>
      <w:r w:rsidRPr="00E15652">
        <w:rPr>
          <w:rFonts w:ascii="Times New Roman" w:hAnsi="Times New Roman" w:cs="Times New Roman"/>
          <w:sz w:val="24"/>
          <w:szCs w:val="24"/>
        </w:rPr>
        <w:t xml:space="preserve">учебной дисциплины/профессионального модуля </w:t>
      </w:r>
    </w:p>
    <w:p w:rsidR="00CE0CC1" w:rsidRPr="00E15652" w:rsidRDefault="00CE0CC1" w:rsidP="00D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п.п.5-</w:t>
      </w:r>
      <w:r w:rsidR="00183F2E" w:rsidRPr="00E15652">
        <w:rPr>
          <w:rFonts w:ascii="Times New Roman" w:hAnsi="Times New Roman" w:cs="Times New Roman"/>
          <w:sz w:val="24"/>
          <w:szCs w:val="24"/>
        </w:rPr>
        <w:t>8</w:t>
      </w:r>
      <w:r w:rsidRPr="00E15652">
        <w:rPr>
          <w:rFonts w:ascii="Times New Roman" w:hAnsi="Times New Roman" w:cs="Times New Roman"/>
          <w:sz w:val="24"/>
          <w:szCs w:val="24"/>
        </w:rPr>
        <w:t xml:space="preserve"> преподаватель разрабатывает исходя из целей практической работы, </w:t>
      </w:r>
      <w:r w:rsidR="00D55877" w:rsidRPr="00E1565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8B3BA6" w:rsidRPr="00E15652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Pr="00E15652">
        <w:rPr>
          <w:rFonts w:ascii="Times New Roman" w:hAnsi="Times New Roman" w:cs="Times New Roman"/>
          <w:sz w:val="24"/>
          <w:szCs w:val="24"/>
        </w:rPr>
        <w:t>материально-технического оснащения кабинета</w:t>
      </w:r>
      <w:r w:rsidR="00D55877" w:rsidRPr="00E15652">
        <w:rPr>
          <w:rFonts w:ascii="Times New Roman" w:hAnsi="Times New Roman" w:cs="Times New Roman"/>
          <w:sz w:val="24"/>
          <w:szCs w:val="24"/>
        </w:rPr>
        <w:t>.</w:t>
      </w:r>
      <w:r w:rsidR="001C50A8" w:rsidRPr="00E15652">
        <w:rPr>
          <w:rFonts w:ascii="Times New Roman" w:hAnsi="Times New Roman" w:cs="Times New Roman"/>
          <w:sz w:val="24"/>
          <w:szCs w:val="24"/>
        </w:rPr>
        <w:t xml:space="preserve"> Схема решения задания может быть предложена следующая: 1. Что дано (сущность анализиру</w:t>
      </w:r>
      <w:r w:rsidR="00490B53" w:rsidRPr="00E15652">
        <w:rPr>
          <w:rFonts w:ascii="Times New Roman" w:hAnsi="Times New Roman" w:cs="Times New Roman"/>
          <w:sz w:val="24"/>
          <w:szCs w:val="24"/>
        </w:rPr>
        <w:t>е</w:t>
      </w:r>
      <w:r w:rsidR="001C50A8" w:rsidRPr="00E15652">
        <w:rPr>
          <w:rFonts w:ascii="Times New Roman" w:hAnsi="Times New Roman" w:cs="Times New Roman"/>
          <w:sz w:val="24"/>
          <w:szCs w:val="24"/>
        </w:rPr>
        <w:t>мого действ</w:t>
      </w:r>
      <w:r w:rsidR="00490B53" w:rsidRPr="00E15652">
        <w:rPr>
          <w:rFonts w:ascii="Times New Roman" w:hAnsi="Times New Roman" w:cs="Times New Roman"/>
          <w:sz w:val="24"/>
          <w:szCs w:val="24"/>
        </w:rPr>
        <w:t>ия процесса, яв</w:t>
      </w:r>
      <w:r w:rsidR="001C50A8" w:rsidRPr="00E15652">
        <w:rPr>
          <w:rFonts w:ascii="Times New Roman" w:hAnsi="Times New Roman" w:cs="Times New Roman"/>
          <w:sz w:val="24"/>
          <w:szCs w:val="24"/>
        </w:rPr>
        <w:t xml:space="preserve">ления). 2. Что </w:t>
      </w:r>
      <w:r w:rsidR="00490B53" w:rsidRPr="00E15652">
        <w:rPr>
          <w:rFonts w:ascii="Times New Roman" w:hAnsi="Times New Roman" w:cs="Times New Roman"/>
          <w:sz w:val="24"/>
          <w:szCs w:val="24"/>
        </w:rPr>
        <w:t>извест</w:t>
      </w:r>
      <w:r w:rsidR="001C50A8" w:rsidRPr="00E15652">
        <w:rPr>
          <w:rFonts w:ascii="Times New Roman" w:hAnsi="Times New Roman" w:cs="Times New Roman"/>
          <w:sz w:val="24"/>
          <w:szCs w:val="24"/>
        </w:rPr>
        <w:t xml:space="preserve">но и каким образом оно может помочь в решении поставленной задачи. 3. Гипотезы решения. 4. Методы решения. </w:t>
      </w:r>
      <w:r w:rsidR="00490B53" w:rsidRPr="00E15652">
        <w:rPr>
          <w:rFonts w:ascii="Times New Roman" w:hAnsi="Times New Roman" w:cs="Times New Roman"/>
          <w:sz w:val="24"/>
          <w:szCs w:val="24"/>
        </w:rPr>
        <w:t>5.</w:t>
      </w:r>
      <w:r w:rsidR="00945F0E" w:rsidRPr="00E15652">
        <w:rPr>
          <w:rFonts w:ascii="Times New Roman" w:hAnsi="Times New Roman" w:cs="Times New Roman"/>
          <w:sz w:val="24"/>
          <w:szCs w:val="24"/>
        </w:rPr>
        <w:t xml:space="preserve"> Способы предупреждение ошибок.  </w:t>
      </w:r>
      <w:r w:rsidR="00490B53" w:rsidRPr="00E15652">
        <w:rPr>
          <w:rFonts w:ascii="Times New Roman" w:hAnsi="Times New Roman" w:cs="Times New Roman"/>
          <w:sz w:val="24"/>
          <w:szCs w:val="24"/>
        </w:rPr>
        <w:t>6. Выводы и предложения.</w:t>
      </w:r>
    </w:p>
    <w:p w:rsidR="00D55877" w:rsidRPr="00E15652" w:rsidRDefault="00C97BBD" w:rsidP="00D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Содержание</w:t>
      </w:r>
      <w:r w:rsidR="00D55877" w:rsidRPr="00E15652">
        <w:rPr>
          <w:rFonts w:ascii="Times New Roman" w:hAnsi="Times New Roman" w:cs="Times New Roman"/>
          <w:sz w:val="24"/>
          <w:szCs w:val="24"/>
        </w:rPr>
        <w:t xml:space="preserve"> п.п</w:t>
      </w:r>
      <w:r w:rsidR="00723FDF" w:rsidRPr="00E15652">
        <w:rPr>
          <w:rFonts w:ascii="Times New Roman" w:hAnsi="Times New Roman" w:cs="Times New Roman"/>
          <w:sz w:val="24"/>
          <w:szCs w:val="24"/>
        </w:rPr>
        <w:t>.</w:t>
      </w:r>
      <w:r w:rsidR="00183F2E" w:rsidRPr="00E15652">
        <w:rPr>
          <w:rFonts w:ascii="Times New Roman" w:hAnsi="Times New Roman" w:cs="Times New Roman"/>
          <w:sz w:val="24"/>
          <w:szCs w:val="24"/>
        </w:rPr>
        <w:t>9-10</w:t>
      </w:r>
      <w:r w:rsidR="00DD61BC" w:rsidRPr="00E15652">
        <w:rPr>
          <w:rFonts w:ascii="Times New Roman" w:hAnsi="Times New Roman" w:cs="Times New Roman"/>
          <w:sz w:val="24"/>
          <w:szCs w:val="24"/>
        </w:rPr>
        <w:t xml:space="preserve"> преподаватель разрабатывает исходя из характера практических работ (</w:t>
      </w:r>
      <w:r w:rsidR="00DD61BC" w:rsidRPr="00E15652"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репродуктивный, частично-поисковый и поисковый</w:t>
      </w:r>
      <w:r w:rsidR="00DD61BC" w:rsidRPr="00E15652">
        <w:rPr>
          <w:rFonts w:ascii="Times New Roman" w:hAnsi="Times New Roman" w:cs="Times New Roman"/>
          <w:sz w:val="24"/>
          <w:szCs w:val="24"/>
        </w:rPr>
        <w:t>)</w:t>
      </w:r>
      <w:r w:rsidRPr="00E15652">
        <w:rPr>
          <w:rFonts w:ascii="Times New Roman" w:hAnsi="Times New Roman" w:cs="Times New Roman"/>
          <w:sz w:val="24"/>
          <w:szCs w:val="24"/>
        </w:rPr>
        <w:t xml:space="preserve"> и </w:t>
      </w:r>
      <w:r w:rsidR="00D567BE" w:rsidRPr="00E15652">
        <w:rPr>
          <w:rFonts w:ascii="Times New Roman" w:hAnsi="Times New Roman" w:cs="Times New Roman"/>
          <w:sz w:val="24"/>
          <w:szCs w:val="24"/>
        </w:rPr>
        <w:t>может в общем виде включить их во введение</w:t>
      </w:r>
      <w:r w:rsidRPr="00E15652">
        <w:rPr>
          <w:rFonts w:ascii="Times New Roman" w:hAnsi="Times New Roman" w:cs="Times New Roman"/>
          <w:sz w:val="24"/>
          <w:szCs w:val="24"/>
        </w:rPr>
        <w:t xml:space="preserve">, </w:t>
      </w:r>
      <w:r w:rsidR="00D567BE" w:rsidRPr="00E15652">
        <w:rPr>
          <w:rFonts w:ascii="Times New Roman" w:hAnsi="Times New Roman" w:cs="Times New Roman"/>
          <w:sz w:val="24"/>
          <w:szCs w:val="24"/>
        </w:rPr>
        <w:t>приводить</w:t>
      </w:r>
      <w:r w:rsidR="004F0E8D" w:rsidRPr="00E15652">
        <w:rPr>
          <w:rFonts w:ascii="Times New Roman" w:hAnsi="Times New Roman" w:cs="Times New Roman"/>
          <w:sz w:val="24"/>
          <w:szCs w:val="24"/>
        </w:rPr>
        <w:t xml:space="preserve"> как образец в </w:t>
      </w:r>
      <w:r w:rsidRPr="00E15652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4F0E8D" w:rsidRPr="00E15652">
        <w:rPr>
          <w:rFonts w:ascii="Times New Roman" w:hAnsi="Times New Roman" w:cs="Times New Roman"/>
          <w:sz w:val="24"/>
          <w:szCs w:val="24"/>
        </w:rPr>
        <w:t>или раз</w:t>
      </w:r>
      <w:r w:rsidR="00D567BE" w:rsidRPr="00E15652">
        <w:rPr>
          <w:rFonts w:ascii="Times New Roman" w:hAnsi="Times New Roman" w:cs="Times New Roman"/>
          <w:sz w:val="24"/>
          <w:szCs w:val="24"/>
        </w:rPr>
        <w:t>рабатывать</w:t>
      </w:r>
      <w:r w:rsidR="004F0E8D" w:rsidRPr="00E15652">
        <w:rPr>
          <w:rFonts w:ascii="Times New Roman" w:hAnsi="Times New Roman" w:cs="Times New Roman"/>
          <w:sz w:val="24"/>
          <w:szCs w:val="24"/>
        </w:rPr>
        <w:t xml:space="preserve"> к каждому разделу/теме практической работы.</w:t>
      </w:r>
    </w:p>
    <w:p w:rsidR="00DD61BC" w:rsidRPr="00E15652" w:rsidRDefault="00DD61BC" w:rsidP="00D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Литература, рекомендуемая для подготовки студентов к выполнению практической работы</w:t>
      </w:r>
      <w:r w:rsidR="00C97BBD" w:rsidRPr="00E15652">
        <w:rPr>
          <w:rFonts w:ascii="Times New Roman" w:hAnsi="Times New Roman" w:cs="Times New Roman"/>
          <w:sz w:val="24"/>
          <w:szCs w:val="24"/>
        </w:rPr>
        <w:t>,</w:t>
      </w:r>
      <w:r w:rsidR="00B138F5" w:rsidRPr="00E15652">
        <w:rPr>
          <w:rFonts w:ascii="Times New Roman" w:hAnsi="Times New Roman" w:cs="Times New Roman"/>
          <w:sz w:val="24"/>
          <w:szCs w:val="24"/>
        </w:rPr>
        <w:t xml:space="preserve"> может быть составлена</w:t>
      </w:r>
      <w:r w:rsidRPr="00E15652">
        <w:rPr>
          <w:rFonts w:ascii="Times New Roman" w:hAnsi="Times New Roman" w:cs="Times New Roman"/>
          <w:sz w:val="24"/>
          <w:szCs w:val="24"/>
        </w:rPr>
        <w:t xml:space="preserve"> к каждой </w:t>
      </w:r>
      <w:r w:rsidR="006B7753" w:rsidRPr="00E15652">
        <w:rPr>
          <w:rFonts w:ascii="Times New Roman" w:hAnsi="Times New Roman" w:cs="Times New Roman"/>
          <w:sz w:val="24"/>
          <w:szCs w:val="24"/>
        </w:rPr>
        <w:t>практической работе, теме (</w:t>
      </w:r>
      <w:r w:rsidRPr="00E15652">
        <w:rPr>
          <w:rFonts w:ascii="Times New Roman" w:hAnsi="Times New Roman" w:cs="Times New Roman"/>
          <w:sz w:val="24"/>
          <w:szCs w:val="24"/>
        </w:rPr>
        <w:t>разделу</w:t>
      </w:r>
      <w:r w:rsidR="006B7753" w:rsidRPr="00E15652">
        <w:rPr>
          <w:rFonts w:ascii="Times New Roman" w:hAnsi="Times New Roman" w:cs="Times New Roman"/>
          <w:sz w:val="24"/>
          <w:szCs w:val="24"/>
        </w:rPr>
        <w:t>)</w:t>
      </w:r>
      <w:r w:rsidRPr="00E15652">
        <w:rPr>
          <w:rFonts w:ascii="Times New Roman" w:hAnsi="Times New Roman" w:cs="Times New Roman"/>
          <w:sz w:val="24"/>
          <w:szCs w:val="24"/>
        </w:rPr>
        <w:t xml:space="preserve"> или </w:t>
      </w:r>
      <w:r w:rsidR="00B138F5" w:rsidRPr="00E15652">
        <w:rPr>
          <w:rFonts w:ascii="Times New Roman" w:hAnsi="Times New Roman" w:cs="Times New Roman"/>
          <w:sz w:val="24"/>
          <w:szCs w:val="24"/>
        </w:rPr>
        <w:t xml:space="preserve">предложена </w:t>
      </w:r>
      <w:r w:rsidRPr="00E15652">
        <w:rPr>
          <w:rFonts w:ascii="Times New Roman" w:hAnsi="Times New Roman" w:cs="Times New Roman"/>
          <w:sz w:val="24"/>
          <w:szCs w:val="24"/>
        </w:rPr>
        <w:t xml:space="preserve">общим списком </w:t>
      </w:r>
      <w:r w:rsidR="00C97BBD" w:rsidRPr="00E15652">
        <w:rPr>
          <w:rFonts w:ascii="Times New Roman" w:hAnsi="Times New Roman" w:cs="Times New Roman"/>
          <w:sz w:val="24"/>
          <w:szCs w:val="24"/>
        </w:rPr>
        <w:t>в заключительной части</w:t>
      </w:r>
      <w:r w:rsidRPr="00E15652">
        <w:rPr>
          <w:rFonts w:ascii="Times New Roman" w:hAnsi="Times New Roman" w:cs="Times New Roman"/>
          <w:sz w:val="24"/>
          <w:szCs w:val="24"/>
        </w:rPr>
        <w:t xml:space="preserve"> методических указаний</w:t>
      </w:r>
      <w:r w:rsidR="00C97BBD" w:rsidRPr="00E15652">
        <w:rPr>
          <w:rFonts w:ascii="Times New Roman" w:hAnsi="Times New Roman" w:cs="Times New Roman"/>
          <w:sz w:val="24"/>
          <w:szCs w:val="24"/>
        </w:rPr>
        <w:t>.</w:t>
      </w:r>
    </w:p>
    <w:p w:rsidR="00C97BBD" w:rsidRPr="00E15652" w:rsidRDefault="00C97BBD" w:rsidP="00DD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Приложения, на которые даются ссылки в тексте методических указаний,  размещаются </w:t>
      </w:r>
      <w:r w:rsidR="00BE6F29" w:rsidRPr="00E15652">
        <w:rPr>
          <w:rFonts w:ascii="Times New Roman" w:hAnsi="Times New Roman" w:cs="Times New Roman"/>
          <w:sz w:val="24"/>
          <w:szCs w:val="24"/>
        </w:rPr>
        <w:t>в са</w:t>
      </w:r>
      <w:r w:rsidR="00BE097C" w:rsidRPr="00E15652">
        <w:rPr>
          <w:rFonts w:ascii="Times New Roman" w:hAnsi="Times New Roman" w:cs="Times New Roman"/>
          <w:sz w:val="24"/>
          <w:szCs w:val="24"/>
        </w:rPr>
        <w:t>мом конце методических указаний и содержат предлагаемые образцы.</w:t>
      </w:r>
    </w:p>
    <w:p w:rsidR="004F0E8D" w:rsidRPr="00E15652" w:rsidRDefault="004F0E8D" w:rsidP="001C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62EE" w:rsidRPr="00E15652" w:rsidRDefault="00651E60" w:rsidP="00AB7EE7">
      <w:pPr>
        <w:pStyle w:val="a3"/>
        <w:numPr>
          <w:ilvl w:val="0"/>
          <w:numId w:val="14"/>
        </w:numPr>
        <w:jc w:val="center"/>
        <w:rPr>
          <w:b/>
          <w:caps/>
        </w:rPr>
      </w:pPr>
      <w:r w:rsidRPr="00E15652">
        <w:rPr>
          <w:b/>
          <w:caps/>
        </w:rPr>
        <w:t xml:space="preserve">Оценка результатов учебной деятельности студентов </w:t>
      </w:r>
    </w:p>
    <w:p w:rsidR="005516CC" w:rsidRPr="00E15652" w:rsidRDefault="00651E60" w:rsidP="001C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52">
        <w:rPr>
          <w:rFonts w:ascii="Times New Roman" w:hAnsi="Times New Roman" w:cs="Times New Roman"/>
          <w:b/>
          <w:caps/>
          <w:sz w:val="24"/>
          <w:szCs w:val="24"/>
        </w:rPr>
        <w:t>при выполнении</w:t>
      </w:r>
      <w:r w:rsidR="001C7272" w:rsidRPr="00E15652">
        <w:rPr>
          <w:rFonts w:ascii="Times New Roman" w:hAnsi="Times New Roman" w:cs="Times New Roman"/>
          <w:b/>
          <w:caps/>
          <w:sz w:val="24"/>
          <w:szCs w:val="24"/>
        </w:rPr>
        <w:t xml:space="preserve"> практических работ</w:t>
      </w:r>
    </w:p>
    <w:p w:rsidR="00651E60" w:rsidRPr="00E15652" w:rsidRDefault="00651E60" w:rsidP="001C7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3E" w:rsidRPr="00E15652" w:rsidRDefault="00347B3E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Преподавателю необходимо соблюдать следующие требования к оценке практической деятельности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 xml:space="preserve">Оценка должна </w:t>
      </w:r>
      <w:r w:rsidR="009430B4" w:rsidRPr="00E15652">
        <w:rPr>
          <w:rFonts w:ascii="Times New Roman" w:hAnsi="Times New Roman" w:cs="Times New Roman"/>
          <w:sz w:val="24"/>
          <w:szCs w:val="24"/>
        </w:rPr>
        <w:t xml:space="preserve">отражать полноту, глубину, прочность, </w:t>
      </w:r>
      <w:r w:rsidR="009430B4" w:rsidRPr="00E15652">
        <w:rPr>
          <w:rFonts w:ascii="Times New Roman" w:hAnsi="Times New Roman" w:cs="Times New Roman"/>
          <w:sz w:val="24"/>
          <w:szCs w:val="24"/>
        </w:rPr>
        <w:lastRenderedPageBreak/>
        <w:t>системность и</w:t>
      </w:r>
      <w:r w:rsidR="00620197" w:rsidRPr="00E15652">
        <w:rPr>
          <w:rFonts w:ascii="Times New Roman" w:hAnsi="Times New Roman" w:cs="Times New Roman"/>
          <w:sz w:val="24"/>
          <w:szCs w:val="24"/>
        </w:rPr>
        <w:t xml:space="preserve"> обобщенность</w:t>
      </w:r>
      <w:r w:rsidR="00651E60" w:rsidRPr="00E15652">
        <w:rPr>
          <w:rFonts w:ascii="Times New Roman" w:hAnsi="Times New Roman" w:cs="Times New Roman"/>
          <w:sz w:val="24"/>
          <w:szCs w:val="24"/>
        </w:rPr>
        <w:t xml:space="preserve"> знаний, умений и </w:t>
      </w:r>
      <w:r w:rsidR="00620197" w:rsidRPr="00E15652">
        <w:rPr>
          <w:rFonts w:ascii="Times New Roman" w:hAnsi="Times New Roman" w:cs="Times New Roman"/>
          <w:sz w:val="24"/>
          <w:szCs w:val="24"/>
        </w:rPr>
        <w:t xml:space="preserve">формируемых </w:t>
      </w:r>
      <w:r w:rsidR="000E274A" w:rsidRPr="00E15652">
        <w:rPr>
          <w:rFonts w:ascii="Times New Roman" w:hAnsi="Times New Roman" w:cs="Times New Roman"/>
          <w:sz w:val="24"/>
          <w:szCs w:val="24"/>
        </w:rPr>
        <w:t xml:space="preserve">компетенций, быть </w:t>
      </w:r>
      <w:r w:rsidRPr="00E15652">
        <w:rPr>
          <w:rFonts w:ascii="Times New Roman" w:hAnsi="Times New Roman" w:cs="Times New Roman"/>
          <w:sz w:val="24"/>
          <w:szCs w:val="24"/>
        </w:rPr>
        <w:t xml:space="preserve">объективной, </w:t>
      </w:r>
      <w:r w:rsidR="00620197" w:rsidRPr="00E15652">
        <w:rPr>
          <w:rFonts w:ascii="Times New Roman" w:hAnsi="Times New Roman" w:cs="Times New Roman"/>
          <w:sz w:val="24"/>
          <w:szCs w:val="24"/>
        </w:rPr>
        <w:t>гласной, обоснованной, индивидуальной.</w:t>
      </w:r>
      <w:proofErr w:type="gramEnd"/>
      <w:r w:rsidR="00651E60" w:rsidRPr="00E15652">
        <w:rPr>
          <w:rFonts w:ascii="Times New Roman" w:hAnsi="Times New Roman" w:cs="Times New Roman"/>
          <w:sz w:val="24"/>
          <w:szCs w:val="24"/>
        </w:rPr>
        <w:t xml:space="preserve"> В соответствии с этими критериями преподаватель может использовать </w:t>
      </w:r>
      <w:r w:rsidR="00BF62EE" w:rsidRPr="00E15652">
        <w:rPr>
          <w:rFonts w:ascii="Times New Roman" w:hAnsi="Times New Roman" w:cs="Times New Roman"/>
          <w:b/>
          <w:sz w:val="24"/>
          <w:szCs w:val="24"/>
        </w:rPr>
        <w:t>традиционную</w:t>
      </w:r>
      <w:r w:rsidR="007C22CC" w:rsidRPr="00E15652">
        <w:rPr>
          <w:rFonts w:ascii="Times New Roman" w:hAnsi="Times New Roman" w:cs="Times New Roman"/>
          <w:b/>
          <w:sz w:val="24"/>
          <w:szCs w:val="24"/>
        </w:rPr>
        <w:t>, 100-балльную,</w:t>
      </w:r>
      <w:r w:rsidR="00BF62EE" w:rsidRPr="00E1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B4" w:rsidRPr="00E15652">
        <w:rPr>
          <w:rFonts w:ascii="Times New Roman" w:hAnsi="Times New Roman" w:cs="Times New Roman"/>
          <w:sz w:val="24"/>
          <w:szCs w:val="24"/>
        </w:rPr>
        <w:t>накопительную</w:t>
      </w:r>
      <w:r w:rsidR="00DD52B4" w:rsidRPr="00E156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62EE" w:rsidRPr="00E15652">
        <w:rPr>
          <w:rFonts w:ascii="Times New Roman" w:hAnsi="Times New Roman" w:cs="Times New Roman"/>
          <w:b/>
          <w:sz w:val="24"/>
          <w:szCs w:val="24"/>
        </w:rPr>
        <w:t>рейтинговую систему</w:t>
      </w:r>
      <w:r w:rsidR="00297EA6" w:rsidRPr="00E15652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7C22CC" w:rsidRPr="00E15652">
        <w:rPr>
          <w:rFonts w:ascii="Times New Roman" w:hAnsi="Times New Roman" w:cs="Times New Roman"/>
          <w:sz w:val="24"/>
          <w:szCs w:val="24"/>
        </w:rPr>
        <w:t xml:space="preserve">, </w:t>
      </w:r>
      <w:r w:rsidR="007C22CC" w:rsidRPr="00E15652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7C22CC" w:rsidRPr="00E15652">
        <w:rPr>
          <w:rFonts w:ascii="Times New Roman" w:hAnsi="Times New Roman" w:cs="Times New Roman"/>
          <w:sz w:val="24"/>
          <w:szCs w:val="24"/>
        </w:rPr>
        <w:t>.</w:t>
      </w:r>
    </w:p>
    <w:p w:rsidR="00BF62EE" w:rsidRPr="00E15652" w:rsidRDefault="00BF62EE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i/>
          <w:sz w:val="24"/>
          <w:szCs w:val="24"/>
        </w:rPr>
        <w:t>Традиционная система</w:t>
      </w:r>
      <w:r w:rsidRPr="00E15652">
        <w:rPr>
          <w:rFonts w:ascii="Times New Roman" w:hAnsi="Times New Roman" w:cs="Times New Roman"/>
          <w:sz w:val="24"/>
          <w:szCs w:val="24"/>
        </w:rPr>
        <w:t xml:space="preserve"> оценивания:</w:t>
      </w:r>
    </w:p>
    <w:p w:rsidR="005516CC" w:rsidRPr="00E15652" w:rsidRDefault="00564E9B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- о</w:t>
      </w:r>
      <w:r w:rsidR="005516CC" w:rsidRPr="00E15652">
        <w:rPr>
          <w:rFonts w:ascii="Times New Roman" w:hAnsi="Times New Roman" w:cs="Times New Roman"/>
          <w:sz w:val="24"/>
          <w:szCs w:val="24"/>
        </w:rPr>
        <w:t>ценка «отлично»</w:t>
      </w:r>
      <w:r w:rsidR="00280A66" w:rsidRPr="00E15652">
        <w:rPr>
          <w:rFonts w:ascii="Times New Roman" w:hAnsi="Times New Roman" w:cs="Times New Roman"/>
          <w:sz w:val="24"/>
          <w:szCs w:val="24"/>
        </w:rPr>
        <w:t xml:space="preserve"> ставится, если студент выполнил </w:t>
      </w:r>
      <w:r w:rsidR="00347B3E" w:rsidRPr="00E15652">
        <w:rPr>
          <w:rFonts w:ascii="Times New Roman" w:hAnsi="Times New Roman" w:cs="Times New Roman"/>
          <w:sz w:val="24"/>
          <w:szCs w:val="24"/>
        </w:rPr>
        <w:t>работу в полном объеме</w:t>
      </w:r>
      <w:r w:rsidR="001C7272" w:rsidRPr="00E15652">
        <w:rPr>
          <w:rFonts w:ascii="Times New Roman" w:hAnsi="Times New Roman" w:cs="Times New Roman"/>
          <w:sz w:val="24"/>
          <w:szCs w:val="24"/>
        </w:rPr>
        <w:t>, в срок,</w:t>
      </w:r>
      <w:r w:rsidR="00347B3E" w:rsidRPr="00E15652">
        <w:rPr>
          <w:rFonts w:ascii="Times New Roman" w:hAnsi="Times New Roman" w:cs="Times New Roman"/>
          <w:sz w:val="24"/>
          <w:szCs w:val="24"/>
        </w:rPr>
        <w:t xml:space="preserve"> с соблюдением необходи</w:t>
      </w:r>
      <w:r w:rsidR="001C7272" w:rsidRPr="00E15652">
        <w:rPr>
          <w:rFonts w:ascii="Times New Roman" w:hAnsi="Times New Roman" w:cs="Times New Roman"/>
          <w:sz w:val="24"/>
          <w:szCs w:val="24"/>
        </w:rPr>
        <w:t>мой последовательности действий,</w:t>
      </w:r>
      <w:r w:rsidR="00347B3E" w:rsidRPr="00E15652">
        <w:rPr>
          <w:rFonts w:ascii="Times New Roman" w:hAnsi="Times New Roman" w:cs="Times New Roman"/>
          <w:sz w:val="24"/>
          <w:szCs w:val="24"/>
        </w:rPr>
        <w:t xml:space="preserve"> в отчете правильно и аккуратно выполнены все записи, таблицы, рисунки, чертежи, графики, вычисления;  грамотно проведен анализ, содержание работы полностью соответствует поставленным целям</w:t>
      </w:r>
      <w:r w:rsidRPr="00E15652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1C7272" w:rsidRPr="00E15652" w:rsidRDefault="00564E9B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- о</w:t>
      </w:r>
      <w:r w:rsidR="001C7272" w:rsidRPr="00E15652">
        <w:rPr>
          <w:rFonts w:ascii="Times New Roman" w:hAnsi="Times New Roman" w:cs="Times New Roman"/>
          <w:sz w:val="24"/>
          <w:szCs w:val="24"/>
        </w:rPr>
        <w:t>ценка «хорошо» ставится, если студент выполнил требования к оценке «5», но допущены 2-3 недочета.</w:t>
      </w:r>
    </w:p>
    <w:p w:rsidR="001C7272" w:rsidRPr="00E15652" w:rsidRDefault="00564E9B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- о</w:t>
      </w:r>
      <w:r w:rsidR="001C7272" w:rsidRPr="00E15652">
        <w:rPr>
          <w:rFonts w:ascii="Times New Roman" w:hAnsi="Times New Roman" w:cs="Times New Roman"/>
          <w:sz w:val="24"/>
          <w:szCs w:val="24"/>
        </w:rPr>
        <w:t>ценка «удовлетворительно» ставится, если студент не полностью выполнил работу, но объем выполненной работы позволяет сделать правильные выводы, в ходе работы были допущены значительные ошибки.</w:t>
      </w:r>
    </w:p>
    <w:p w:rsidR="001C7272" w:rsidRPr="00E15652" w:rsidRDefault="001C7272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564E9B" w:rsidRPr="00E15652">
        <w:rPr>
          <w:rFonts w:ascii="Times New Roman" w:hAnsi="Times New Roman" w:cs="Times New Roman"/>
          <w:sz w:val="24"/>
          <w:szCs w:val="24"/>
        </w:rPr>
        <w:t>- о</w:t>
      </w:r>
      <w:r w:rsidRPr="00E15652">
        <w:rPr>
          <w:rFonts w:ascii="Times New Roman" w:hAnsi="Times New Roman" w:cs="Times New Roman"/>
          <w:sz w:val="24"/>
          <w:szCs w:val="24"/>
        </w:rPr>
        <w:t>ценка «неудовлетворительно» ставится, если студент выполнил работу не полностью, объем выполненной работы не позволяет сделать правильные выводы.</w:t>
      </w:r>
    </w:p>
    <w:p w:rsidR="00BF62EE" w:rsidRPr="00E15652" w:rsidRDefault="00183F2E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100-балльную оценку</w:t>
      </w:r>
      <w:r w:rsidR="00BF62EE" w:rsidRPr="00E15652">
        <w:rPr>
          <w:rFonts w:ascii="Times New Roman" w:hAnsi="Times New Roman" w:cs="Times New Roman"/>
          <w:sz w:val="24"/>
          <w:szCs w:val="24"/>
        </w:rPr>
        <w:t xml:space="preserve"> практической деятельности студентов при выполнении практической р</w:t>
      </w:r>
      <w:r w:rsidRPr="00E15652">
        <w:rPr>
          <w:rFonts w:ascii="Times New Roman" w:hAnsi="Times New Roman" w:cs="Times New Roman"/>
          <w:sz w:val="24"/>
          <w:szCs w:val="24"/>
        </w:rPr>
        <w:t>аботы преподаватель разрабатывает в соответствии с ниже приведенной таблицей</w:t>
      </w:r>
      <w:r w:rsidR="00BF62EE" w:rsidRPr="00E15652">
        <w:rPr>
          <w:rFonts w:ascii="Times New Roman" w:hAnsi="Times New Roman" w:cs="Times New Roman"/>
          <w:sz w:val="24"/>
          <w:szCs w:val="24"/>
        </w:rPr>
        <w:t>:</w:t>
      </w:r>
    </w:p>
    <w:p w:rsidR="00347B3E" w:rsidRPr="00E15652" w:rsidRDefault="00347B3E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544"/>
        <w:gridCol w:w="3544"/>
      </w:tblGrid>
      <w:tr w:rsidR="00546790" w:rsidRPr="00E15652" w:rsidTr="00566F6A">
        <w:trPr>
          <w:trHeight w:val="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резул</w:t>
            </w:r>
            <w:r w:rsidR="0005696F"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ьтативности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05696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оценк</w:t>
            </w:r>
            <w:r w:rsidR="0005696F"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с описанием</w:t>
            </w:r>
            <w:r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достижений</w:t>
            </w:r>
            <w:r w:rsidR="0005696F"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790" w:rsidRPr="00E15652" w:rsidRDefault="00546790" w:rsidP="0054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46790" w:rsidRPr="00E15652" w:rsidTr="00566F6A">
        <w:trPr>
          <w:trHeight w:val="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46790" w:rsidRPr="00E15652" w:rsidTr="00566F6A">
        <w:trPr>
          <w:trHeight w:val="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46790" w:rsidRPr="00E15652" w:rsidTr="00566F6A">
        <w:trPr>
          <w:trHeight w:val="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46790" w:rsidRPr="00E15652" w:rsidTr="00566F6A">
        <w:trPr>
          <w:trHeight w:val="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46790" w:rsidRPr="00E15652" w:rsidTr="00566F6A">
        <w:trPr>
          <w:trHeight w:val="2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790" w:rsidRPr="00E15652" w:rsidRDefault="00546790" w:rsidP="005467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297EA6" w:rsidRPr="00E15652" w:rsidRDefault="00297EA6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Р</w:t>
      </w:r>
      <w:r w:rsidR="009430B4" w:rsidRPr="00E15652">
        <w:rPr>
          <w:rFonts w:ascii="Times New Roman" w:hAnsi="Times New Roman" w:cs="Times New Roman"/>
          <w:i/>
          <w:sz w:val="24"/>
          <w:szCs w:val="24"/>
        </w:rPr>
        <w:t>ейтинговая система</w:t>
      </w:r>
      <w:r w:rsidR="001C7272" w:rsidRPr="00E15652">
        <w:rPr>
          <w:rFonts w:ascii="Times New Roman" w:hAnsi="Times New Roman" w:cs="Times New Roman"/>
          <w:sz w:val="24"/>
          <w:szCs w:val="24"/>
        </w:rPr>
        <w:t xml:space="preserve"> о</w:t>
      </w:r>
      <w:r w:rsidRPr="00E15652">
        <w:rPr>
          <w:rFonts w:ascii="Times New Roman" w:hAnsi="Times New Roman" w:cs="Times New Roman"/>
          <w:sz w:val="24"/>
          <w:szCs w:val="24"/>
        </w:rPr>
        <w:t>ценки качества формируемых п</w:t>
      </w:r>
      <w:r w:rsidR="00385042" w:rsidRPr="00E15652">
        <w:rPr>
          <w:rFonts w:ascii="Times New Roman" w:hAnsi="Times New Roman" w:cs="Times New Roman"/>
          <w:sz w:val="24"/>
          <w:szCs w:val="24"/>
        </w:rPr>
        <w:t xml:space="preserve">рактических умений, </w:t>
      </w:r>
      <w:r w:rsidRPr="00E15652">
        <w:rPr>
          <w:rFonts w:ascii="Times New Roman" w:hAnsi="Times New Roman" w:cs="Times New Roman"/>
          <w:sz w:val="24"/>
          <w:szCs w:val="24"/>
        </w:rPr>
        <w:t>компетен</w:t>
      </w:r>
      <w:r w:rsidR="009430B4" w:rsidRPr="00E15652">
        <w:rPr>
          <w:rFonts w:ascii="Times New Roman" w:hAnsi="Times New Roman" w:cs="Times New Roman"/>
          <w:sz w:val="24"/>
          <w:szCs w:val="24"/>
        </w:rPr>
        <w:t>ций</w:t>
      </w:r>
      <w:r w:rsidR="00564E9B" w:rsidRPr="00E15652">
        <w:rPr>
          <w:rFonts w:ascii="Times New Roman" w:hAnsi="Times New Roman" w:cs="Times New Roman"/>
          <w:sz w:val="24"/>
          <w:szCs w:val="24"/>
        </w:rPr>
        <w:t xml:space="preserve"> чаще используется в совокупности с теоретическими занятиями, при этом ведущей оценкой будет (теория и практика)</w:t>
      </w:r>
      <w:r w:rsidR="00B92F97" w:rsidRPr="00E15652">
        <w:rPr>
          <w:rFonts w:ascii="Times New Roman" w:hAnsi="Times New Roman" w:cs="Times New Roman"/>
          <w:sz w:val="24"/>
          <w:szCs w:val="24"/>
        </w:rPr>
        <w:t xml:space="preserve"> та, котор</w:t>
      </w:r>
      <w:r w:rsidR="003327C4" w:rsidRPr="00E15652">
        <w:rPr>
          <w:rFonts w:ascii="Times New Roman" w:hAnsi="Times New Roman" w:cs="Times New Roman"/>
          <w:sz w:val="24"/>
          <w:szCs w:val="24"/>
        </w:rPr>
        <w:t>ая более значима для освоения да</w:t>
      </w:r>
      <w:r w:rsidR="00B92F97" w:rsidRPr="00E15652">
        <w:rPr>
          <w:rFonts w:ascii="Times New Roman" w:hAnsi="Times New Roman" w:cs="Times New Roman"/>
          <w:sz w:val="24"/>
          <w:szCs w:val="24"/>
        </w:rPr>
        <w:t>нной учебной дисциплины или профессионального модуля</w:t>
      </w:r>
      <w:r w:rsidR="00564E9B" w:rsidRPr="00E15652">
        <w:rPr>
          <w:rFonts w:ascii="Times New Roman" w:hAnsi="Times New Roman" w:cs="Times New Roman"/>
          <w:sz w:val="24"/>
          <w:szCs w:val="24"/>
        </w:rPr>
        <w:t>.</w:t>
      </w:r>
    </w:p>
    <w:p w:rsidR="009430B4" w:rsidRPr="00E15652" w:rsidRDefault="001C7272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«5» - “отлично” выставляется, если студент: 1. Посетил не менее 90 % учебного времени и пропущенные по уважительной причине занятия были отработаны и сданы преподавателю. 2. Полностью овладел практическими навыками</w:t>
      </w:r>
      <w:r w:rsidR="009430B4" w:rsidRPr="00E15652">
        <w:rPr>
          <w:rFonts w:ascii="Times New Roman" w:hAnsi="Times New Roman" w:cs="Times New Roman"/>
          <w:sz w:val="24"/>
          <w:szCs w:val="24"/>
        </w:rPr>
        <w:t>.</w:t>
      </w:r>
      <w:r w:rsidRPr="00E15652">
        <w:rPr>
          <w:rFonts w:ascii="Times New Roman" w:hAnsi="Times New Roman" w:cs="Times New Roman"/>
          <w:sz w:val="24"/>
          <w:szCs w:val="24"/>
        </w:rPr>
        <w:t xml:space="preserve"> 3. На занятиях проявлял активность. 4. Своевременно и точно выполнял задания преподавателя. 5. Правильно, своевременно, аккуратно заполн</w:t>
      </w:r>
      <w:r w:rsidR="009430B4" w:rsidRPr="00E15652">
        <w:rPr>
          <w:rFonts w:ascii="Times New Roman" w:hAnsi="Times New Roman" w:cs="Times New Roman"/>
          <w:sz w:val="24"/>
          <w:szCs w:val="24"/>
        </w:rPr>
        <w:t>ял тетрадь для практических работ</w:t>
      </w:r>
      <w:r w:rsidRPr="00E15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0B4" w:rsidRPr="00E15652" w:rsidRDefault="001C7272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«4» - “хорошо” выставляется, если студент: 1. Посетил не менее 80 % учебного времени, пропущенные занятия отработаны и сданы преподавателю. 2. Полностью овладел практическими навыками, но может допустить некоторую неточност</w:t>
      </w:r>
      <w:r w:rsidR="009430B4" w:rsidRPr="00E15652">
        <w:rPr>
          <w:rFonts w:ascii="Times New Roman" w:hAnsi="Times New Roman" w:cs="Times New Roman"/>
          <w:sz w:val="24"/>
          <w:szCs w:val="24"/>
        </w:rPr>
        <w:t>ь</w:t>
      </w:r>
      <w:r w:rsidRPr="00E15652">
        <w:rPr>
          <w:rFonts w:ascii="Times New Roman" w:hAnsi="Times New Roman" w:cs="Times New Roman"/>
          <w:sz w:val="24"/>
          <w:szCs w:val="24"/>
        </w:rPr>
        <w:t xml:space="preserve">. 3. На занятиях проявлял активность. 4. Своевременно и точно выполнял задания преподавателя. 5. Правильно, своевременно, но недостаточно аккуратно заполнял и оформлял тетрадь </w:t>
      </w:r>
      <w:r w:rsidR="009430B4" w:rsidRPr="00E15652">
        <w:rPr>
          <w:rFonts w:ascii="Times New Roman" w:hAnsi="Times New Roman" w:cs="Times New Roman"/>
          <w:sz w:val="24"/>
          <w:szCs w:val="24"/>
        </w:rPr>
        <w:t xml:space="preserve">для практических работ. </w:t>
      </w:r>
    </w:p>
    <w:p w:rsidR="009430B4" w:rsidRPr="00E15652" w:rsidRDefault="001C7272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«3» - “удовлетворительно” выставляется, если студент: 1. Посетил не менее 70 % учебного времени, пропущенные занятия отработал и сдал преподавателю. 2. Овладел практическими навыками, которые не всегда может полностью теоретически обосновать. 3. Не достаточно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на занятиях. 4. Не всегда своевременно и точно выполнял задания </w:t>
      </w:r>
      <w:r w:rsidRPr="00E15652">
        <w:rPr>
          <w:rFonts w:ascii="Times New Roman" w:hAnsi="Times New Roman" w:cs="Times New Roman"/>
          <w:sz w:val="24"/>
          <w:szCs w:val="24"/>
        </w:rPr>
        <w:lastRenderedPageBreak/>
        <w:t>преподавателя. 5. Не всегда своевременно и аккуратно заполнял и оформл</w:t>
      </w:r>
      <w:r w:rsidR="009430B4" w:rsidRPr="00E15652">
        <w:rPr>
          <w:rFonts w:ascii="Times New Roman" w:hAnsi="Times New Roman" w:cs="Times New Roman"/>
          <w:sz w:val="24"/>
          <w:szCs w:val="24"/>
        </w:rPr>
        <w:t>ял тетрадь практических работ.</w:t>
      </w:r>
    </w:p>
    <w:p w:rsidR="009430B4" w:rsidRPr="00E15652" w:rsidRDefault="001C7272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«2» - “неудовлетворительно” выставляется, если студент: 1. Пропустил более 70 % учебного времени, пропущенные занятия не отработал. 2. Не полностью овладел практическими навыками и не может их теоретически обосновать. 3.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Пассивен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на занятиях. 4.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Небрежен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в выполнении заданий преподавателя. 5.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Небрежен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в ведени</w:t>
      </w:r>
      <w:r w:rsidR="009430B4" w:rsidRPr="00E15652">
        <w:rPr>
          <w:rFonts w:ascii="Times New Roman" w:hAnsi="Times New Roman" w:cs="Times New Roman"/>
          <w:sz w:val="24"/>
          <w:szCs w:val="24"/>
        </w:rPr>
        <w:t xml:space="preserve">и тетради практических работ. </w:t>
      </w:r>
    </w:p>
    <w:p w:rsidR="00DE7D5E" w:rsidRPr="00E15652" w:rsidRDefault="00040504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DE7D5E" w:rsidRPr="00E15652">
        <w:rPr>
          <w:rFonts w:ascii="Times New Roman" w:hAnsi="Times New Roman" w:cs="Times New Roman"/>
          <w:sz w:val="24"/>
          <w:szCs w:val="24"/>
        </w:rPr>
        <w:t xml:space="preserve">Для практических работ, носящих поисковый характер, преподаватель может разрабатывать </w:t>
      </w:r>
      <w:r w:rsidR="00DE7D5E" w:rsidRPr="00E15652">
        <w:rPr>
          <w:rFonts w:ascii="Times New Roman" w:hAnsi="Times New Roman" w:cs="Times New Roman"/>
          <w:color w:val="646464"/>
          <w:sz w:val="24"/>
          <w:szCs w:val="24"/>
          <w:shd w:val="clear" w:color="auto" w:fill="FAFAFA"/>
        </w:rPr>
        <w:t xml:space="preserve"> </w:t>
      </w:r>
      <w:r w:rsidR="00DE7D5E" w:rsidRPr="00E1565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индивидуальную систему достижений  (результатов) студентов  </w:t>
      </w:r>
      <w:r w:rsidR="0005696F" w:rsidRPr="00E1565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- </w:t>
      </w:r>
      <w:r w:rsidR="00DE7D5E" w:rsidRPr="00E1565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E7D5E" w:rsidRPr="00E1565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портфолио</w:t>
      </w:r>
      <w:r w:rsidR="00DE7D5E" w:rsidRPr="00E15652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040504" w:rsidRPr="00E15652" w:rsidRDefault="00040504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Все выше перечисленные системы оценивания могут быть использованы с привлечением </w:t>
      </w:r>
      <w:r w:rsidRPr="00E15652">
        <w:rPr>
          <w:rFonts w:ascii="Times New Roman" w:hAnsi="Times New Roman" w:cs="Times New Roman"/>
          <w:i/>
          <w:sz w:val="24"/>
          <w:szCs w:val="24"/>
          <w:shd w:val="clear" w:color="auto" w:fill="FAFAFA"/>
        </w:rPr>
        <w:t>компьютерных технологий</w:t>
      </w:r>
      <w:r w:rsidRPr="00E15652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3F0DC8" w:rsidRPr="00E15652" w:rsidRDefault="003F0DC8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B53" w:rsidRPr="00E15652" w:rsidRDefault="00490B53" w:rsidP="00C97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7BBD" w:rsidRPr="00E15652" w:rsidRDefault="001C50A8" w:rsidP="00AB7EE7">
      <w:pPr>
        <w:pStyle w:val="a3"/>
        <w:numPr>
          <w:ilvl w:val="0"/>
          <w:numId w:val="14"/>
        </w:numPr>
        <w:jc w:val="center"/>
        <w:rPr>
          <w:b/>
          <w:caps/>
        </w:rPr>
      </w:pPr>
      <w:r w:rsidRPr="00E15652">
        <w:rPr>
          <w:b/>
          <w:caps/>
        </w:rPr>
        <w:t>Требования к оформлению методических указаний</w:t>
      </w:r>
    </w:p>
    <w:p w:rsidR="001C50A8" w:rsidRPr="00E15652" w:rsidRDefault="001C50A8" w:rsidP="00C97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50A8" w:rsidRPr="00E15652" w:rsidRDefault="001C50A8" w:rsidP="001C50A8">
      <w:pPr>
        <w:spacing w:after="0" w:line="240" w:lineRule="auto"/>
        <w:ind w:firstLine="708"/>
        <w:jc w:val="both"/>
        <w:rPr>
          <w:rStyle w:val="FontStyle16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Текстовая часть методических указаний для выполнения практических работ набирается на компьютере (А4: 210Х297),</w:t>
      </w:r>
      <w:r w:rsidRPr="00E15652">
        <w:rPr>
          <w:rStyle w:val="FontStyle16"/>
          <w:sz w:val="24"/>
          <w:szCs w:val="24"/>
        </w:rPr>
        <w:t xml:space="preserve"> формат</w:t>
      </w:r>
      <w:proofErr w:type="gramStart"/>
      <w:r w:rsidRPr="00E15652">
        <w:rPr>
          <w:rStyle w:val="FontStyle16"/>
          <w:sz w:val="24"/>
          <w:szCs w:val="24"/>
        </w:rPr>
        <w:t xml:space="preserve"> А</w:t>
      </w:r>
      <w:proofErr w:type="gramEnd"/>
      <w:r w:rsidRPr="00E15652">
        <w:rPr>
          <w:rStyle w:val="FontStyle16"/>
          <w:sz w:val="24"/>
          <w:szCs w:val="24"/>
        </w:rPr>
        <w:t xml:space="preserve"> 4</w:t>
      </w:r>
      <w:r w:rsidRPr="00E15652">
        <w:rPr>
          <w:rFonts w:ascii="Times New Roman" w:hAnsi="Times New Roman" w:cs="Times New Roman"/>
          <w:sz w:val="24"/>
          <w:szCs w:val="24"/>
        </w:rPr>
        <w:t xml:space="preserve">. Интервал между строками – 1 или 1,5. Для набора текста, формул и таблиц необходимо использовать редактор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. Шрифт - 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, кегль 14. Если необходимо в тексте выделить слово или предложение, выделяем жирным или курсивом, но обязательно 14 шрифтом. Подчеркивания не допускается. Абзацы начинаются с красной строки. Красная строка – 1.27. В тексте не допускаются </w:t>
      </w:r>
      <w:r w:rsidR="00CB383A" w:rsidRPr="00E15652">
        <w:rPr>
          <w:rFonts w:ascii="Times New Roman" w:hAnsi="Times New Roman" w:cs="Times New Roman"/>
          <w:sz w:val="24"/>
          <w:szCs w:val="24"/>
        </w:rPr>
        <w:t>переносы</w:t>
      </w:r>
      <w:r w:rsidRPr="00E15652">
        <w:rPr>
          <w:rFonts w:ascii="Times New Roman" w:hAnsi="Times New Roman" w:cs="Times New Roman"/>
          <w:sz w:val="24"/>
          <w:szCs w:val="24"/>
        </w:rPr>
        <w:t>. Переносы слов в заголовках и подзаголовках не делаются. Подчеркивание их не допускается, точка в конце заголовка не ставится. Тексты структурных элементов - разделов - следует начинать с нового абзаца. Н</w:t>
      </w:r>
      <w:r w:rsidR="00035E14" w:rsidRPr="00E15652">
        <w:rPr>
          <w:rStyle w:val="FontStyle16"/>
          <w:sz w:val="24"/>
          <w:szCs w:val="24"/>
        </w:rPr>
        <w:t>омера страниц проставляются</w:t>
      </w:r>
      <w:r w:rsidRPr="00E15652">
        <w:rPr>
          <w:rStyle w:val="FontStyle16"/>
          <w:sz w:val="24"/>
          <w:szCs w:val="24"/>
        </w:rPr>
        <w:t xml:space="preserve"> арабскими цифрами, внизу страницы, выравнивание по центру, титульный ли</w:t>
      </w:r>
      <w:proofErr w:type="gramStart"/>
      <w:r w:rsidRPr="00E15652">
        <w:rPr>
          <w:rStyle w:val="FontStyle16"/>
          <w:sz w:val="24"/>
          <w:szCs w:val="24"/>
        </w:rPr>
        <w:t>ст вкл</w:t>
      </w:r>
      <w:proofErr w:type="gramEnd"/>
      <w:r w:rsidRPr="00E15652">
        <w:rPr>
          <w:rStyle w:val="FontStyle16"/>
          <w:sz w:val="24"/>
          <w:szCs w:val="24"/>
        </w:rPr>
        <w:t>ючается в общую нумерацию. Нумерация проставляется с основного текста.</w:t>
      </w:r>
    </w:p>
    <w:p w:rsidR="00FD61B2" w:rsidRPr="00E15652" w:rsidRDefault="001C50A8" w:rsidP="001C50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Поля постоянные: в</w:t>
      </w:r>
      <w:r w:rsidRPr="00E15652">
        <w:rPr>
          <w:rFonts w:ascii="Times New Roman" w:hAnsi="Times New Roman" w:cs="Times New Roman"/>
          <w:sz w:val="24"/>
          <w:szCs w:val="24"/>
        </w:rPr>
        <w:t>ерхнее  и нижнее поля – 2 см., левое поле – 3 см., правое поле – 1,5 см.</w:t>
      </w:r>
    </w:p>
    <w:p w:rsidR="001C50A8" w:rsidRPr="00E15652" w:rsidRDefault="001C50A8" w:rsidP="001C50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Титульный лист оформляется по  образцу 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(Приложение  </w:t>
      </w:r>
      <w:r w:rsidR="00D92731" w:rsidRPr="00E15652">
        <w:rPr>
          <w:rFonts w:ascii="Times New Roman" w:hAnsi="Times New Roman" w:cs="Times New Roman"/>
          <w:i/>
          <w:sz w:val="24"/>
          <w:szCs w:val="24"/>
        </w:rPr>
        <w:t>3</w:t>
      </w:r>
      <w:r w:rsidRPr="00E15652">
        <w:rPr>
          <w:rFonts w:ascii="Times New Roman" w:hAnsi="Times New Roman" w:cs="Times New Roman"/>
          <w:i/>
          <w:sz w:val="24"/>
          <w:szCs w:val="24"/>
        </w:rPr>
        <w:t>)</w:t>
      </w:r>
    </w:p>
    <w:p w:rsidR="00FA1497" w:rsidRPr="00E15652" w:rsidRDefault="00FD61B2" w:rsidP="00F2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652">
        <w:rPr>
          <w:rFonts w:ascii="Times New Roman" w:hAnsi="Times New Roman" w:cs="Times New Roman"/>
          <w:sz w:val="24"/>
          <w:szCs w:val="24"/>
        </w:rPr>
        <w:t>В качестве рекомендуемой литерат</w:t>
      </w:r>
      <w:r w:rsidR="00D677BA" w:rsidRPr="00E15652">
        <w:rPr>
          <w:rFonts w:ascii="Times New Roman" w:hAnsi="Times New Roman" w:cs="Times New Roman"/>
          <w:sz w:val="24"/>
          <w:szCs w:val="24"/>
        </w:rPr>
        <w:t xml:space="preserve">уры в первую очередь необходимо </w:t>
      </w:r>
      <w:r w:rsidRPr="00E15652">
        <w:rPr>
          <w:rFonts w:ascii="Times New Roman" w:hAnsi="Times New Roman" w:cs="Times New Roman"/>
          <w:sz w:val="24"/>
          <w:szCs w:val="24"/>
        </w:rPr>
        <w:t>ука</w:t>
      </w:r>
      <w:r w:rsidR="00D677BA" w:rsidRPr="00E15652">
        <w:rPr>
          <w:rFonts w:ascii="Times New Roman" w:hAnsi="Times New Roman" w:cs="Times New Roman"/>
          <w:sz w:val="24"/>
          <w:szCs w:val="24"/>
        </w:rPr>
        <w:t>зывать учебно-методическую литературу, имеющую</w:t>
      </w:r>
      <w:r w:rsidRPr="00E15652">
        <w:rPr>
          <w:rFonts w:ascii="Times New Roman" w:hAnsi="Times New Roman" w:cs="Times New Roman"/>
          <w:sz w:val="24"/>
          <w:szCs w:val="24"/>
        </w:rPr>
        <w:t xml:space="preserve"> соответствующий гриф </w:t>
      </w:r>
      <w:r w:rsidR="001C50A8" w:rsidRPr="00E15652">
        <w:rPr>
          <w:rFonts w:ascii="Times New Roman" w:hAnsi="Times New Roman" w:cs="Times New Roman"/>
          <w:sz w:val="24"/>
          <w:szCs w:val="24"/>
        </w:rPr>
        <w:t>«</w:t>
      </w:r>
      <w:r w:rsidR="00D677BA" w:rsidRPr="00E15652">
        <w:rPr>
          <w:rFonts w:ascii="Times New Roman" w:hAnsi="Times New Roman" w:cs="Times New Roman"/>
          <w:sz w:val="24"/>
          <w:szCs w:val="24"/>
        </w:rPr>
        <w:t>Рекомендовано государственным учреждением «Федеральный институт развития образования» в качестве учебника для использования в учебном процессе образовательных учреждений, реализующих программы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</w:t>
      </w:r>
      <w:r w:rsidR="001C50A8" w:rsidRPr="00E15652">
        <w:rPr>
          <w:rFonts w:ascii="Times New Roman" w:hAnsi="Times New Roman" w:cs="Times New Roman"/>
          <w:sz w:val="24"/>
          <w:szCs w:val="24"/>
        </w:rPr>
        <w:t>»</w:t>
      </w:r>
      <w:r w:rsidR="00D677BA" w:rsidRPr="00E15652">
        <w:rPr>
          <w:rFonts w:ascii="Times New Roman" w:hAnsi="Times New Roman" w:cs="Times New Roman"/>
          <w:sz w:val="24"/>
          <w:szCs w:val="24"/>
        </w:rPr>
        <w:t>, «Допущено Экспертным советом по профессиональному образованию в качестве учебного</w:t>
      </w:r>
      <w:proofErr w:type="gramEnd"/>
      <w:r w:rsidR="00D677BA" w:rsidRPr="00E15652">
        <w:rPr>
          <w:rFonts w:ascii="Times New Roman" w:hAnsi="Times New Roman" w:cs="Times New Roman"/>
          <w:sz w:val="24"/>
          <w:szCs w:val="24"/>
        </w:rPr>
        <w:t xml:space="preserve"> пособия для использования в учебном процессе образовательных учреждений, реализующих программы профессиональной подготовки»</w:t>
      </w:r>
      <w:r w:rsidR="00FA1497" w:rsidRPr="00E15652">
        <w:rPr>
          <w:rFonts w:ascii="Times New Roman" w:hAnsi="Times New Roman" w:cs="Times New Roman"/>
          <w:sz w:val="24"/>
          <w:szCs w:val="24"/>
        </w:rPr>
        <w:t>,</w:t>
      </w:r>
      <w:r w:rsidR="00FA1497" w:rsidRPr="00E15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 xml:space="preserve">общедоступные источники, в том числе Интернет-ресурсы. </w:t>
      </w:r>
    </w:p>
    <w:p w:rsidR="003705AE" w:rsidRPr="00E15652" w:rsidRDefault="003705AE" w:rsidP="00F2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Для социально-экономического и гуманитарного профилей рекомендуются источники последних пяти лет, для технического профиля – не старше 10 лет</w:t>
      </w:r>
      <w:r w:rsidR="00A12E4D" w:rsidRPr="00E15652">
        <w:rPr>
          <w:rFonts w:ascii="Times New Roman" w:hAnsi="Times New Roman" w:cs="Times New Roman"/>
          <w:sz w:val="24"/>
          <w:szCs w:val="24"/>
        </w:rPr>
        <w:t>.</w:t>
      </w:r>
    </w:p>
    <w:p w:rsidR="00FD61B2" w:rsidRPr="00E15652" w:rsidRDefault="00FD61B2" w:rsidP="00F2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Литература указывается в алфавитном порядке. </w:t>
      </w:r>
    </w:p>
    <w:p w:rsidR="00AE258E" w:rsidRPr="00E15652" w:rsidRDefault="00AE258E" w:rsidP="00AE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Последовательность расположения элементов библиографического описания (перед каждым элементом описания стои</w:t>
      </w:r>
      <w:r w:rsidR="007F5CB8" w:rsidRPr="00E15652">
        <w:rPr>
          <w:rFonts w:ascii="Times New Roman" w:hAnsi="Times New Roman" w:cs="Times New Roman"/>
          <w:sz w:val="24"/>
          <w:szCs w:val="24"/>
        </w:rPr>
        <w:t>т</w:t>
      </w:r>
      <w:r w:rsidRPr="00E15652">
        <w:rPr>
          <w:rFonts w:ascii="Times New Roman" w:hAnsi="Times New Roman" w:cs="Times New Roman"/>
          <w:sz w:val="24"/>
          <w:szCs w:val="24"/>
        </w:rPr>
        <w:t xml:space="preserve"> знак, который необходимо ставить при включении работы в </w:t>
      </w:r>
      <w:r w:rsidR="007F5CB8" w:rsidRPr="00E15652">
        <w:rPr>
          <w:rFonts w:ascii="Times New Roman" w:hAnsi="Times New Roman" w:cs="Times New Roman"/>
          <w:sz w:val="24"/>
          <w:szCs w:val="24"/>
        </w:rPr>
        <w:t>библиографический список, например : (двоеточие),</w:t>
      </w:r>
      <w:proofErr w:type="gramStart"/>
      <w:r w:rsidR="007F5CB8" w:rsidRPr="00E156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F5CB8" w:rsidRPr="00E15652">
        <w:rPr>
          <w:rFonts w:ascii="Times New Roman" w:hAnsi="Times New Roman" w:cs="Times New Roman"/>
          <w:sz w:val="24"/>
          <w:szCs w:val="24"/>
        </w:rPr>
        <w:t xml:space="preserve"> – (точка и тире) и т.д.</w:t>
      </w:r>
      <w:r w:rsidRPr="00E15652">
        <w:rPr>
          <w:rFonts w:ascii="Times New Roman" w:hAnsi="Times New Roman" w:cs="Times New Roman"/>
          <w:sz w:val="24"/>
          <w:szCs w:val="24"/>
        </w:rPr>
        <w:t>)</w:t>
      </w:r>
    </w:p>
    <w:p w:rsidR="007F5CB8" w:rsidRPr="00E15652" w:rsidRDefault="007F5CB8" w:rsidP="007F5CB8">
      <w:pPr>
        <w:pStyle w:val="a3"/>
        <w:numPr>
          <w:ilvl w:val="0"/>
          <w:numId w:val="11"/>
        </w:numPr>
        <w:rPr>
          <w:i/>
        </w:rPr>
      </w:pPr>
      <w:r w:rsidRPr="00E15652">
        <w:t>Имя автора. Основное заглавие</w:t>
      </w:r>
      <w:r w:rsidR="00FA1497" w:rsidRPr="00E15652">
        <w:t xml:space="preserve">: </w:t>
      </w:r>
      <w:proofErr w:type="spellStart"/>
      <w:r w:rsidR="00FA1497" w:rsidRPr="00E15652">
        <w:rPr>
          <w:i/>
        </w:rPr>
        <w:t>Аркуша</w:t>
      </w:r>
      <w:proofErr w:type="spellEnd"/>
      <w:r w:rsidR="00FA1497" w:rsidRPr="00E15652">
        <w:rPr>
          <w:i/>
        </w:rPr>
        <w:t xml:space="preserve"> А.И. Руководство к решению задач по теоретической механике</w:t>
      </w:r>
    </w:p>
    <w:p w:rsidR="00FA1497" w:rsidRPr="00E15652" w:rsidRDefault="00FA1497" w:rsidP="007F5CB8">
      <w:pPr>
        <w:pStyle w:val="a3"/>
        <w:numPr>
          <w:ilvl w:val="0"/>
          <w:numId w:val="11"/>
        </w:numPr>
        <w:rPr>
          <w:i/>
        </w:rPr>
      </w:pPr>
      <w:r w:rsidRPr="00E15652">
        <w:t>: другое название, подзаголовок (если они есть</w:t>
      </w:r>
      <w:r w:rsidRPr="00E15652">
        <w:rPr>
          <w:i/>
        </w:rPr>
        <w:t xml:space="preserve">) : учеб. пособие для студентов </w:t>
      </w:r>
      <w:proofErr w:type="spellStart"/>
      <w:r w:rsidRPr="00E15652">
        <w:rPr>
          <w:i/>
        </w:rPr>
        <w:t>машиностр</w:t>
      </w:r>
      <w:proofErr w:type="spellEnd"/>
      <w:r w:rsidRPr="00E15652">
        <w:rPr>
          <w:i/>
        </w:rPr>
        <w:t>. спец. сред.. спец. учеб</w:t>
      </w:r>
      <w:proofErr w:type="gramStart"/>
      <w:r w:rsidRPr="00E15652">
        <w:rPr>
          <w:i/>
        </w:rPr>
        <w:t>.</w:t>
      </w:r>
      <w:proofErr w:type="gramEnd"/>
      <w:r w:rsidRPr="00E15652">
        <w:rPr>
          <w:i/>
        </w:rPr>
        <w:t xml:space="preserve"> </w:t>
      </w:r>
      <w:proofErr w:type="gramStart"/>
      <w:r w:rsidRPr="00E15652">
        <w:rPr>
          <w:i/>
        </w:rPr>
        <w:t>з</w:t>
      </w:r>
      <w:proofErr w:type="gramEnd"/>
      <w:r w:rsidRPr="00E15652">
        <w:rPr>
          <w:i/>
        </w:rPr>
        <w:t>аведений</w:t>
      </w:r>
    </w:p>
    <w:p w:rsidR="008061C2" w:rsidRPr="00E15652" w:rsidRDefault="008061C2" w:rsidP="007F5CB8">
      <w:pPr>
        <w:pStyle w:val="a3"/>
        <w:numPr>
          <w:ilvl w:val="0"/>
          <w:numId w:val="11"/>
        </w:numPr>
        <w:rPr>
          <w:i/>
        </w:rPr>
      </w:pPr>
      <w:r w:rsidRPr="00E15652">
        <w:rPr>
          <w:i/>
        </w:rPr>
        <w:t xml:space="preserve">/ </w:t>
      </w:r>
      <w:r w:rsidRPr="00E15652">
        <w:t xml:space="preserve">инициалы, фамилия автора / А.И. </w:t>
      </w:r>
      <w:proofErr w:type="spellStart"/>
      <w:r w:rsidRPr="00E15652">
        <w:t>Аркуша</w:t>
      </w:r>
      <w:proofErr w:type="spellEnd"/>
    </w:p>
    <w:p w:rsidR="00FA1497" w:rsidRPr="00E15652" w:rsidRDefault="00FA1497" w:rsidP="007F5CB8">
      <w:pPr>
        <w:pStyle w:val="a3"/>
        <w:numPr>
          <w:ilvl w:val="0"/>
          <w:numId w:val="11"/>
        </w:numPr>
      </w:pPr>
      <w:r w:rsidRPr="00E15652">
        <w:t>// название сборника (журнала, газеты), в котором помещена статья</w:t>
      </w:r>
    </w:p>
    <w:p w:rsidR="00FA1497" w:rsidRPr="00E15652" w:rsidRDefault="00FA1497" w:rsidP="007F5CB8">
      <w:pPr>
        <w:pStyle w:val="a3"/>
        <w:numPr>
          <w:ilvl w:val="0"/>
          <w:numId w:val="11"/>
        </w:numPr>
      </w:pPr>
      <w:r w:rsidRPr="00E15652">
        <w:lastRenderedPageBreak/>
        <w:t xml:space="preserve">  . – Место издания. </w:t>
      </w:r>
      <w:r w:rsidRPr="00E15652">
        <w:rPr>
          <w:i/>
        </w:rPr>
        <w:t>– М.</w:t>
      </w:r>
    </w:p>
    <w:p w:rsidR="00FA1497" w:rsidRPr="00E15652" w:rsidRDefault="00FA1497" w:rsidP="007F5CB8">
      <w:pPr>
        <w:pStyle w:val="a3"/>
        <w:numPr>
          <w:ilvl w:val="0"/>
          <w:numId w:val="11"/>
        </w:numPr>
      </w:pPr>
      <w:r w:rsidRPr="00E15652">
        <w:rPr>
          <w:i/>
        </w:rPr>
        <w:t xml:space="preserve">: </w:t>
      </w:r>
      <w:r w:rsidRPr="00E15652">
        <w:t>Издательство (книга</w:t>
      </w:r>
      <w:r w:rsidRPr="00E15652">
        <w:rPr>
          <w:i/>
        </w:rPr>
        <w:t>)</w:t>
      </w:r>
      <w:proofErr w:type="gramStart"/>
      <w:r w:rsidRPr="00E15652">
        <w:rPr>
          <w:i/>
        </w:rPr>
        <w:t xml:space="preserve"> :</w:t>
      </w:r>
      <w:proofErr w:type="gramEnd"/>
      <w:r w:rsidRPr="00E15652">
        <w:rPr>
          <w:i/>
        </w:rPr>
        <w:t xml:space="preserve"> Высшая </w:t>
      </w:r>
      <w:proofErr w:type="spellStart"/>
      <w:r w:rsidRPr="00E15652">
        <w:rPr>
          <w:i/>
        </w:rPr>
        <w:t>шк</w:t>
      </w:r>
      <w:proofErr w:type="spellEnd"/>
      <w:r w:rsidRPr="00E15652">
        <w:rPr>
          <w:i/>
        </w:rPr>
        <w:t xml:space="preserve">., </w:t>
      </w:r>
    </w:p>
    <w:p w:rsidR="004B515D" w:rsidRPr="00E15652" w:rsidRDefault="004B515D" w:rsidP="007F5CB8">
      <w:pPr>
        <w:pStyle w:val="a3"/>
        <w:numPr>
          <w:ilvl w:val="0"/>
          <w:numId w:val="11"/>
        </w:numPr>
      </w:pPr>
      <w:r w:rsidRPr="00E15652">
        <w:rPr>
          <w:i/>
        </w:rPr>
        <w:t xml:space="preserve"> .  </w:t>
      </w:r>
      <w:r w:rsidRPr="00E15652">
        <w:t>Год издания (книга) , 2002.</w:t>
      </w:r>
    </w:p>
    <w:p w:rsidR="00FA1497" w:rsidRPr="00E15652" w:rsidRDefault="004B515D" w:rsidP="007F5CB8">
      <w:pPr>
        <w:pStyle w:val="a3"/>
        <w:numPr>
          <w:ilvl w:val="0"/>
          <w:numId w:val="11"/>
        </w:numPr>
      </w:pPr>
      <w:r w:rsidRPr="00E15652">
        <w:rPr>
          <w:i/>
        </w:rPr>
        <w:t xml:space="preserve">. </w:t>
      </w:r>
      <w:r w:rsidR="00FA1497" w:rsidRPr="00E15652">
        <w:rPr>
          <w:i/>
        </w:rPr>
        <w:t xml:space="preserve"> </w:t>
      </w:r>
      <w:r w:rsidR="00FA1497" w:rsidRPr="00E15652">
        <w:t>Год издания (журнал).</w:t>
      </w:r>
    </w:p>
    <w:p w:rsidR="00FA1497" w:rsidRPr="00E15652" w:rsidRDefault="004B515D" w:rsidP="007F5CB8">
      <w:pPr>
        <w:pStyle w:val="a3"/>
        <w:numPr>
          <w:ilvl w:val="0"/>
          <w:numId w:val="11"/>
        </w:numPr>
      </w:pPr>
      <w:r w:rsidRPr="00E15652">
        <w:rPr>
          <w:i/>
        </w:rPr>
        <w:t xml:space="preserve">.- </w:t>
      </w:r>
      <w:r w:rsidRPr="00E15652">
        <w:t>Номер (журнал).</w:t>
      </w:r>
    </w:p>
    <w:p w:rsidR="004B515D" w:rsidRPr="00E15652" w:rsidRDefault="00566705" w:rsidP="007F5CB8">
      <w:pPr>
        <w:pStyle w:val="a3"/>
        <w:numPr>
          <w:ilvl w:val="0"/>
          <w:numId w:val="11"/>
        </w:numPr>
      </w:pPr>
      <w:r w:rsidRPr="00E15652">
        <w:rPr>
          <w:i/>
        </w:rPr>
        <w:t xml:space="preserve"> </w:t>
      </w:r>
      <w:proofErr w:type="gramStart"/>
      <w:r w:rsidR="004B515D" w:rsidRPr="00E15652">
        <w:rPr>
          <w:i/>
        </w:rPr>
        <w:t>.</w:t>
      </w:r>
      <w:r w:rsidR="004B515D" w:rsidRPr="00E15652">
        <w:t xml:space="preserve"> – Количество страниц (в книге: - 354 с.; страницы, на которых помещена статья:</w:t>
      </w:r>
      <w:proofErr w:type="gramEnd"/>
      <w:r w:rsidR="004B515D" w:rsidRPr="00E15652">
        <w:t xml:space="preserve"> - </w:t>
      </w:r>
      <w:proofErr w:type="gramStart"/>
      <w:r w:rsidR="004B515D" w:rsidRPr="00E15652">
        <w:t>С. 117-125)</w:t>
      </w:r>
      <w:proofErr w:type="gramEnd"/>
    </w:p>
    <w:p w:rsidR="004B515D" w:rsidRPr="00E15652" w:rsidRDefault="004B515D" w:rsidP="004B515D">
      <w:pPr>
        <w:pStyle w:val="a3"/>
        <w:ind w:left="927"/>
      </w:pPr>
      <w:r w:rsidRPr="00E15652">
        <w:t>Все элементы библиографического описания обязательны.</w:t>
      </w:r>
    </w:p>
    <w:p w:rsidR="00CB383A" w:rsidRPr="00E15652" w:rsidRDefault="00CB383A" w:rsidP="004B515D">
      <w:pPr>
        <w:pStyle w:val="a3"/>
        <w:ind w:left="927"/>
        <w:rPr>
          <w:i/>
        </w:rPr>
      </w:pPr>
      <w:r w:rsidRPr="00E15652">
        <w:rPr>
          <w:i/>
        </w:rPr>
        <w:t>Примеры:</w:t>
      </w:r>
    </w:p>
    <w:p w:rsidR="004B515D" w:rsidRPr="00E15652" w:rsidRDefault="004B515D" w:rsidP="0052656F">
      <w:pPr>
        <w:pStyle w:val="a3"/>
        <w:ind w:left="927"/>
        <w:jc w:val="both"/>
      </w:pPr>
      <w:proofErr w:type="spellStart"/>
      <w:r w:rsidRPr="00E15652">
        <w:rPr>
          <w:i/>
        </w:rPr>
        <w:t>Аркуша</w:t>
      </w:r>
      <w:proofErr w:type="spellEnd"/>
      <w:r w:rsidRPr="00E15652">
        <w:rPr>
          <w:i/>
        </w:rPr>
        <w:t xml:space="preserve"> А.И.</w:t>
      </w:r>
      <w:r w:rsidRPr="00E15652">
        <w:t xml:space="preserve"> Руководство к решению задач по теоретической механике: учеб. пособие для студентов </w:t>
      </w:r>
      <w:proofErr w:type="spellStart"/>
      <w:r w:rsidRPr="00E15652">
        <w:t>машиностр</w:t>
      </w:r>
      <w:proofErr w:type="spellEnd"/>
      <w:r w:rsidRPr="00E15652">
        <w:t>. спец. сред.. спец.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="001E64B1" w:rsidRPr="00E15652">
        <w:t>з</w:t>
      </w:r>
      <w:proofErr w:type="gramEnd"/>
      <w:r w:rsidRPr="00E15652">
        <w:t xml:space="preserve">аведений / А.И. </w:t>
      </w:r>
      <w:proofErr w:type="spellStart"/>
      <w:r w:rsidRPr="00E15652">
        <w:t>Аркуша</w:t>
      </w:r>
      <w:proofErr w:type="spellEnd"/>
      <w:r w:rsidRPr="00E15652">
        <w:t xml:space="preserve">. – М.: </w:t>
      </w:r>
      <w:proofErr w:type="spellStart"/>
      <w:r w:rsidRPr="00E15652">
        <w:t>Высш</w:t>
      </w:r>
      <w:proofErr w:type="spellEnd"/>
      <w:r w:rsidRPr="00E15652">
        <w:t xml:space="preserve">. </w:t>
      </w:r>
      <w:proofErr w:type="spellStart"/>
      <w:r w:rsidRPr="00E15652">
        <w:t>шк</w:t>
      </w:r>
      <w:proofErr w:type="spellEnd"/>
      <w:r w:rsidRPr="00E15652">
        <w:t>., 2002. – 354 с.</w:t>
      </w:r>
    </w:p>
    <w:p w:rsidR="00CB383A" w:rsidRPr="00E15652" w:rsidRDefault="00CB383A" w:rsidP="0052656F">
      <w:pPr>
        <w:pStyle w:val="a3"/>
        <w:ind w:left="927"/>
        <w:jc w:val="both"/>
      </w:pPr>
      <w:r w:rsidRPr="00E15652">
        <w:rPr>
          <w:i/>
        </w:rPr>
        <w:t>Павлова Н.В.</w:t>
      </w:r>
      <w:r w:rsidRPr="00E15652">
        <w:t xml:space="preserve"> Администратор гостиницы 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>особие для студ. учреждений сред. проф. образования / Н.В. Павлова. – М.: Издательский центр «Академия», 2014. – 80 с.</w:t>
      </w:r>
    </w:p>
    <w:p w:rsidR="004B515D" w:rsidRPr="00E15652" w:rsidRDefault="00CB383A" w:rsidP="0052656F">
      <w:pPr>
        <w:pStyle w:val="a3"/>
        <w:ind w:left="927"/>
        <w:jc w:val="both"/>
      </w:pPr>
      <w:r w:rsidRPr="00E15652">
        <w:rPr>
          <w:i/>
        </w:rPr>
        <w:t>Сборник учебно-методических материалов по вопросам устройства и безопасной эксплуатации лифтов</w:t>
      </w:r>
      <w:r w:rsidRPr="00E15652">
        <w:t>: справочно-правовая система «Консультант Плюс». – М.: ГОУ УЦ «Профессионал», 2010. – 58 с.</w:t>
      </w:r>
    </w:p>
    <w:p w:rsidR="003705AE" w:rsidRPr="00E15652" w:rsidRDefault="003705AE" w:rsidP="0052656F">
      <w:pPr>
        <w:pStyle w:val="a3"/>
        <w:ind w:left="927"/>
        <w:jc w:val="both"/>
      </w:pPr>
      <w:proofErr w:type="spellStart"/>
      <w:r w:rsidRPr="00E15652">
        <w:rPr>
          <w:i/>
        </w:rPr>
        <w:t>Угринович</w:t>
      </w:r>
      <w:proofErr w:type="spellEnd"/>
      <w:r w:rsidRPr="00E15652">
        <w:rPr>
          <w:i/>
        </w:rPr>
        <w:t xml:space="preserve"> Н.Д.</w:t>
      </w:r>
      <w:r w:rsidRPr="00E15652">
        <w:t xml:space="preserve"> Практикум по информационным технологиям / Н.Д. </w:t>
      </w:r>
      <w:proofErr w:type="spellStart"/>
      <w:r w:rsidRPr="00E15652">
        <w:t>Угринович</w:t>
      </w:r>
      <w:proofErr w:type="spellEnd"/>
      <w:r w:rsidRPr="00E15652">
        <w:t>. – М.: БИНОМ. Лаборатория знаний, 2007. – 394 с.</w:t>
      </w:r>
    </w:p>
    <w:p w:rsidR="00D92731" w:rsidRPr="00E15652" w:rsidRDefault="00D92731" w:rsidP="00C257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Подробнее образцы библиографических описаний приведены в </w:t>
      </w:r>
      <w:r w:rsidRPr="00E15652">
        <w:rPr>
          <w:rFonts w:ascii="Times New Roman" w:hAnsi="Times New Roman" w:cs="Times New Roman"/>
          <w:i/>
          <w:sz w:val="24"/>
          <w:szCs w:val="24"/>
        </w:rPr>
        <w:t>Приложении №4</w:t>
      </w:r>
    </w:p>
    <w:p w:rsidR="00F220A0" w:rsidRPr="00E15652" w:rsidRDefault="00F220A0" w:rsidP="00AB7EE7">
      <w:pPr>
        <w:pStyle w:val="a3"/>
        <w:numPr>
          <w:ilvl w:val="0"/>
          <w:numId w:val="14"/>
        </w:numPr>
        <w:jc w:val="center"/>
        <w:rPr>
          <w:b/>
          <w:caps/>
        </w:rPr>
      </w:pPr>
      <w:r w:rsidRPr="00E15652">
        <w:rPr>
          <w:b/>
          <w:caps/>
        </w:rPr>
        <w:t>Литература</w:t>
      </w:r>
    </w:p>
    <w:p w:rsidR="002626E2" w:rsidRPr="00E15652" w:rsidRDefault="002626E2" w:rsidP="002626E2">
      <w:pPr>
        <w:pStyle w:val="a3"/>
        <w:ind w:left="927"/>
        <w:rPr>
          <w:b/>
          <w:caps/>
        </w:rPr>
      </w:pPr>
    </w:p>
    <w:p w:rsidR="00F220A0" w:rsidRPr="00E15652" w:rsidRDefault="00F220A0" w:rsidP="0007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Миронова Т.Е.</w:t>
      </w:r>
      <w:r w:rsidRPr="00E15652">
        <w:rPr>
          <w:rFonts w:ascii="Times New Roman" w:hAnsi="Times New Roman" w:cs="Times New Roman"/>
          <w:sz w:val="24"/>
          <w:szCs w:val="24"/>
        </w:rPr>
        <w:t xml:space="preserve"> Методические указания по разработке практических работ по общеобразовательным дисциплинам. – Режим доступа: http://umk-spo.biz/articles/oformet/razrab-prak </w:t>
      </w:r>
      <w:r w:rsidR="000E3019" w:rsidRPr="00E15652">
        <w:rPr>
          <w:rFonts w:ascii="Times New Roman" w:hAnsi="Times New Roman" w:cs="Times New Roman"/>
          <w:sz w:val="24"/>
          <w:szCs w:val="24"/>
        </w:rPr>
        <w:t>(дата обращения - 20.10.2015)</w:t>
      </w:r>
    </w:p>
    <w:p w:rsidR="005D1840" w:rsidRPr="00E15652" w:rsidRDefault="000E3019" w:rsidP="0007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Подготовка и защита реферата</w:t>
      </w:r>
      <w:r w:rsidRPr="00E15652">
        <w:rPr>
          <w:rFonts w:ascii="Times New Roman" w:hAnsi="Times New Roman" w:cs="Times New Roman"/>
          <w:sz w:val="24"/>
          <w:szCs w:val="24"/>
        </w:rPr>
        <w:t xml:space="preserve">: Элективный курс / Составление Грищук Е.И.,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Мудровой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 xml:space="preserve"> Л.Д. – Воронеж: </w:t>
      </w:r>
      <w:proofErr w:type="spellStart"/>
      <w:r w:rsidRPr="00E15652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  <w:r w:rsidRPr="00E15652">
        <w:rPr>
          <w:rFonts w:ascii="Times New Roman" w:hAnsi="Times New Roman" w:cs="Times New Roman"/>
          <w:sz w:val="24"/>
          <w:szCs w:val="24"/>
        </w:rPr>
        <w:t>, 2010. – 72 с.</w:t>
      </w:r>
    </w:p>
    <w:p w:rsidR="0073295F" w:rsidRPr="00E15652" w:rsidRDefault="0073295F" w:rsidP="000754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652">
        <w:rPr>
          <w:rFonts w:ascii="Times New Roman" w:hAnsi="Times New Roman" w:cs="Times New Roman"/>
          <w:bCs/>
          <w:sz w:val="24"/>
          <w:szCs w:val="24"/>
        </w:rPr>
        <w:t>Положение о планировании, организации и проведении практических (лабораторных) работ студентов</w:t>
      </w:r>
      <w:r w:rsidR="00C2572A" w:rsidRPr="00E15652">
        <w:rPr>
          <w:rFonts w:ascii="Times New Roman" w:hAnsi="Times New Roman" w:cs="Times New Roman"/>
          <w:bCs/>
          <w:sz w:val="24"/>
          <w:szCs w:val="24"/>
        </w:rPr>
        <w:t>.</w:t>
      </w:r>
      <w:r w:rsidR="004B692F" w:rsidRPr="00E1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72A" w:rsidRPr="00E15652">
        <w:rPr>
          <w:rFonts w:ascii="Times New Roman" w:hAnsi="Times New Roman" w:cs="Times New Roman"/>
          <w:bCs/>
          <w:sz w:val="24"/>
          <w:szCs w:val="24"/>
        </w:rPr>
        <w:t>- Кострома, 2013. – Режим доступа:</w:t>
      </w:r>
      <w:r w:rsidRPr="00E1565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C2572A" w:rsidRPr="00E15652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http://yandex.ru/clck/jsredir?from</w:t>
        </w:r>
      </w:hyperlink>
    </w:p>
    <w:p w:rsidR="00AB39DF" w:rsidRPr="00E15652" w:rsidRDefault="006A182A" w:rsidP="0007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Положение о планировании, орга</w:t>
      </w:r>
      <w:r w:rsidR="00AB39DF" w:rsidRPr="00E15652">
        <w:rPr>
          <w:rFonts w:ascii="Times New Roman" w:hAnsi="Times New Roman" w:cs="Times New Roman"/>
          <w:sz w:val="24"/>
          <w:szCs w:val="24"/>
        </w:rPr>
        <w:t xml:space="preserve">низации и проведении </w:t>
      </w:r>
      <w:r w:rsidR="00162424" w:rsidRPr="00E15652">
        <w:rPr>
          <w:rFonts w:ascii="Times New Roman" w:hAnsi="Times New Roman" w:cs="Times New Roman"/>
          <w:sz w:val="24"/>
          <w:szCs w:val="24"/>
        </w:rPr>
        <w:t>лабораторных и практических заня</w:t>
      </w:r>
      <w:r w:rsidR="00AB39DF" w:rsidRPr="00E15652">
        <w:rPr>
          <w:rFonts w:ascii="Times New Roman" w:hAnsi="Times New Roman" w:cs="Times New Roman"/>
          <w:sz w:val="24"/>
          <w:szCs w:val="24"/>
        </w:rPr>
        <w:t>тий в колледже КБГУ</w:t>
      </w:r>
      <w:r w:rsidR="002626E2" w:rsidRPr="00E15652">
        <w:rPr>
          <w:rFonts w:ascii="Times New Roman" w:hAnsi="Times New Roman" w:cs="Times New Roman"/>
          <w:sz w:val="24"/>
          <w:szCs w:val="24"/>
        </w:rPr>
        <w:t>. – КБГУ, 2012. – Режим доступа:</w:t>
      </w:r>
      <w:r w:rsidR="00162424" w:rsidRPr="00E15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626E2" w:rsidRPr="00E15652">
          <w:rPr>
            <w:rStyle w:val="ab"/>
            <w:rFonts w:ascii="Times New Roman" w:hAnsi="Times New Roman" w:cs="Times New Roman"/>
            <w:sz w:val="24"/>
            <w:szCs w:val="24"/>
          </w:rPr>
          <w:t>http://spo.kbsu.ru/main/mydocs/pologenie</w:t>
        </w:r>
      </w:hyperlink>
      <w:r w:rsidR="002626E2" w:rsidRPr="00E15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C8" w:rsidRPr="00E15652" w:rsidRDefault="00706F5D" w:rsidP="000E3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="003F0DC8" w:rsidRPr="00E156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7EE7" w:rsidRPr="00E15652" w:rsidRDefault="00AB7EE7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Pr="00E15652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Pr="00E15652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Pr="00E15652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Pr="00E15652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Pr="00E15652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652" w:rsidRDefault="00E15652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0EB" w:rsidRDefault="005650E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0EB" w:rsidRPr="00E15652" w:rsidRDefault="005650E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6B" w:rsidRPr="00E15652" w:rsidRDefault="0065096B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669" w:rsidRPr="00E15652" w:rsidRDefault="00706F5D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3F0DC8" w:rsidRPr="00E15652">
        <w:rPr>
          <w:rFonts w:ascii="Times New Roman" w:hAnsi="Times New Roman" w:cs="Times New Roman"/>
          <w:i/>
          <w:sz w:val="24"/>
          <w:szCs w:val="24"/>
        </w:rPr>
        <w:t>1</w:t>
      </w:r>
    </w:p>
    <w:p w:rsidR="00B7579F" w:rsidRPr="00E15652" w:rsidRDefault="00B7579F" w:rsidP="003F0DC8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(примерный образец)</w:t>
      </w:r>
    </w:p>
    <w:p w:rsidR="003F0DC8" w:rsidRPr="00E15652" w:rsidRDefault="003F0DC8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DC8" w:rsidRPr="00E15652" w:rsidRDefault="003F0DC8" w:rsidP="003F0D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 w:rsidR="000F479E" w:rsidRPr="00E15652">
        <w:rPr>
          <w:rFonts w:ascii="Times New Roman" w:hAnsi="Times New Roman" w:cs="Times New Roman"/>
          <w:sz w:val="24"/>
          <w:szCs w:val="24"/>
        </w:rPr>
        <w:t xml:space="preserve">по </w:t>
      </w:r>
      <w:r w:rsidR="003514E9" w:rsidRPr="00E15652">
        <w:rPr>
          <w:rFonts w:ascii="Times New Roman" w:hAnsi="Times New Roman" w:cs="Times New Roman"/>
          <w:sz w:val="24"/>
          <w:szCs w:val="24"/>
        </w:rPr>
        <w:t xml:space="preserve">выполнению  практических работ </w:t>
      </w:r>
      <w:r w:rsidRPr="00E15652">
        <w:rPr>
          <w:rFonts w:ascii="Times New Roman" w:hAnsi="Times New Roman" w:cs="Times New Roman"/>
          <w:sz w:val="24"/>
          <w:szCs w:val="24"/>
        </w:rPr>
        <w:t xml:space="preserve">по </w:t>
      </w:r>
      <w:r w:rsidR="00C111C4" w:rsidRPr="00E15652">
        <w:rPr>
          <w:rFonts w:ascii="Times New Roman" w:hAnsi="Times New Roman" w:cs="Times New Roman"/>
          <w:sz w:val="24"/>
          <w:szCs w:val="24"/>
        </w:rPr>
        <w:t>учебной дисциплине/ профессиональному модулю «</w:t>
      </w:r>
      <w:r w:rsidR="00C111C4" w:rsidRPr="00E15652">
        <w:rPr>
          <w:rFonts w:ascii="Times New Roman" w:hAnsi="Times New Roman" w:cs="Times New Roman"/>
          <w:i/>
          <w:sz w:val="24"/>
          <w:szCs w:val="24"/>
        </w:rPr>
        <w:t>наименование  учебной дисциплины/ профессионального модуля</w:t>
      </w:r>
      <w:r w:rsidRPr="00E15652">
        <w:rPr>
          <w:rFonts w:ascii="Times New Roman" w:hAnsi="Times New Roman" w:cs="Times New Roman"/>
          <w:sz w:val="24"/>
          <w:szCs w:val="24"/>
        </w:rPr>
        <w:t xml:space="preserve">» </w:t>
      </w:r>
      <w:r w:rsidR="00D2619A" w:rsidRPr="00E15652">
        <w:rPr>
          <w:rFonts w:ascii="Times New Roman" w:hAnsi="Times New Roman" w:cs="Times New Roman"/>
          <w:sz w:val="24"/>
          <w:szCs w:val="24"/>
        </w:rPr>
        <w:t>подгото</w:t>
      </w:r>
      <w:r w:rsidR="004B7143" w:rsidRPr="00E15652">
        <w:rPr>
          <w:rFonts w:ascii="Times New Roman" w:hAnsi="Times New Roman" w:cs="Times New Roman"/>
          <w:sz w:val="24"/>
          <w:szCs w:val="24"/>
        </w:rPr>
        <w:t>в</w:t>
      </w:r>
      <w:r w:rsidR="00D2619A" w:rsidRPr="00E15652">
        <w:rPr>
          <w:rFonts w:ascii="Times New Roman" w:hAnsi="Times New Roman" w:cs="Times New Roman"/>
          <w:sz w:val="24"/>
          <w:szCs w:val="24"/>
        </w:rPr>
        <w:t>лены</w:t>
      </w:r>
      <w:r w:rsidRPr="00E15652">
        <w:rPr>
          <w:rFonts w:ascii="Times New Roman" w:hAnsi="Times New Roman" w:cs="Times New Roman"/>
          <w:sz w:val="24"/>
          <w:szCs w:val="24"/>
        </w:rPr>
        <w:t xml:space="preserve"> Вам в помощь для работы на </w:t>
      </w:r>
      <w:r w:rsidR="008D6A1D" w:rsidRPr="00E15652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E15652">
        <w:rPr>
          <w:rFonts w:ascii="Times New Roman" w:hAnsi="Times New Roman" w:cs="Times New Roman"/>
          <w:sz w:val="24"/>
          <w:szCs w:val="24"/>
        </w:rPr>
        <w:t>занятиях, подготов</w:t>
      </w:r>
      <w:r w:rsidR="00CA3E97" w:rsidRPr="00E15652">
        <w:rPr>
          <w:rFonts w:ascii="Times New Roman" w:hAnsi="Times New Roman" w:cs="Times New Roman"/>
          <w:sz w:val="24"/>
          <w:szCs w:val="24"/>
        </w:rPr>
        <w:t>ки к практическим  работам</w:t>
      </w:r>
      <w:r w:rsidRPr="00E15652">
        <w:rPr>
          <w:rFonts w:ascii="Times New Roman" w:hAnsi="Times New Roman" w:cs="Times New Roman"/>
          <w:sz w:val="24"/>
          <w:szCs w:val="24"/>
        </w:rPr>
        <w:t xml:space="preserve">, </w:t>
      </w:r>
      <w:r w:rsidR="008D6A1D" w:rsidRPr="00E15652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5652">
        <w:rPr>
          <w:rFonts w:ascii="Times New Roman" w:hAnsi="Times New Roman" w:cs="Times New Roman"/>
          <w:sz w:val="24"/>
          <w:szCs w:val="24"/>
        </w:rPr>
        <w:t>правильного составления отчетов.</w:t>
      </w:r>
    </w:p>
    <w:p w:rsidR="003F0DC8" w:rsidRPr="00E15652" w:rsidRDefault="003F0DC8" w:rsidP="003F0D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Приступая к выполнению пра</w:t>
      </w:r>
      <w:r w:rsidR="00391105" w:rsidRPr="00E15652">
        <w:rPr>
          <w:rFonts w:ascii="Times New Roman" w:hAnsi="Times New Roman" w:cs="Times New Roman"/>
          <w:sz w:val="24"/>
          <w:szCs w:val="24"/>
        </w:rPr>
        <w:t>ктической  работы</w:t>
      </w:r>
      <w:r w:rsidRPr="00E15652">
        <w:rPr>
          <w:rFonts w:ascii="Times New Roman" w:hAnsi="Times New Roman" w:cs="Times New Roman"/>
          <w:sz w:val="24"/>
          <w:szCs w:val="24"/>
        </w:rPr>
        <w:t xml:space="preserve">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</w:t>
      </w:r>
      <w:r w:rsidR="00391105" w:rsidRPr="00E15652">
        <w:rPr>
          <w:rFonts w:ascii="Times New Roman" w:hAnsi="Times New Roman" w:cs="Times New Roman"/>
          <w:sz w:val="24"/>
          <w:szCs w:val="24"/>
        </w:rPr>
        <w:t>теме практической</w:t>
      </w:r>
      <w:r w:rsidR="00C111C4" w:rsidRPr="00E15652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15652">
        <w:rPr>
          <w:rFonts w:ascii="Times New Roman" w:hAnsi="Times New Roman" w:cs="Times New Roman"/>
          <w:sz w:val="24"/>
          <w:szCs w:val="24"/>
        </w:rPr>
        <w:t xml:space="preserve">, ответить на вопросы для закрепления теоретического материала. </w:t>
      </w:r>
    </w:p>
    <w:p w:rsidR="003F0DC8" w:rsidRPr="00E15652" w:rsidRDefault="003F0DC8" w:rsidP="003F0D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Все задания к практич</w:t>
      </w:r>
      <w:r w:rsidR="00391105" w:rsidRPr="00E15652"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E15652">
        <w:rPr>
          <w:rFonts w:ascii="Times New Roman" w:hAnsi="Times New Roman" w:cs="Times New Roman"/>
          <w:sz w:val="24"/>
          <w:szCs w:val="24"/>
        </w:rPr>
        <w:t>работе  Вы должны выполнять в соответствии с инструкцией, анализировать полученные в ходе занятия результаты по приведенной методике</w:t>
      </w:r>
      <w:r w:rsidR="00C111C4" w:rsidRPr="00E15652">
        <w:rPr>
          <w:rFonts w:ascii="Times New Roman" w:hAnsi="Times New Roman" w:cs="Times New Roman"/>
          <w:sz w:val="24"/>
          <w:szCs w:val="24"/>
        </w:rPr>
        <w:t xml:space="preserve"> (</w:t>
      </w:r>
      <w:r w:rsidR="00C111C4" w:rsidRPr="00E15652">
        <w:rPr>
          <w:rFonts w:ascii="Times New Roman" w:hAnsi="Times New Roman" w:cs="Times New Roman"/>
          <w:i/>
          <w:sz w:val="24"/>
          <w:szCs w:val="24"/>
        </w:rPr>
        <w:t>краткое описание</w:t>
      </w:r>
      <w:r w:rsidR="00C111C4" w:rsidRPr="00E15652">
        <w:rPr>
          <w:rFonts w:ascii="Times New Roman" w:hAnsi="Times New Roman" w:cs="Times New Roman"/>
          <w:sz w:val="24"/>
          <w:szCs w:val="24"/>
        </w:rPr>
        <w:t>)</w:t>
      </w:r>
      <w:r w:rsidRPr="00E15652">
        <w:rPr>
          <w:rFonts w:ascii="Times New Roman" w:hAnsi="Times New Roman" w:cs="Times New Roman"/>
          <w:sz w:val="24"/>
          <w:szCs w:val="24"/>
        </w:rPr>
        <w:t>.</w:t>
      </w:r>
    </w:p>
    <w:p w:rsidR="003F0DC8" w:rsidRPr="00E15652" w:rsidRDefault="003F0DC8" w:rsidP="003F0D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Отч</w:t>
      </w:r>
      <w:r w:rsidR="00391105" w:rsidRPr="00E15652">
        <w:rPr>
          <w:rFonts w:ascii="Times New Roman" w:hAnsi="Times New Roman" w:cs="Times New Roman"/>
          <w:sz w:val="24"/>
          <w:szCs w:val="24"/>
        </w:rPr>
        <w:t xml:space="preserve">ет </w:t>
      </w:r>
      <w:r w:rsidR="00D2619A" w:rsidRPr="00E15652">
        <w:rPr>
          <w:rFonts w:ascii="Times New Roman" w:hAnsi="Times New Roman" w:cs="Times New Roman"/>
          <w:sz w:val="24"/>
          <w:szCs w:val="24"/>
        </w:rPr>
        <w:t>п</w:t>
      </w:r>
      <w:r w:rsidR="00391105" w:rsidRPr="00E15652">
        <w:rPr>
          <w:rFonts w:ascii="Times New Roman" w:hAnsi="Times New Roman" w:cs="Times New Roman"/>
          <w:sz w:val="24"/>
          <w:szCs w:val="24"/>
        </w:rPr>
        <w:t xml:space="preserve">о практической работе </w:t>
      </w:r>
      <w:r w:rsidR="00D2619A" w:rsidRPr="00E15652">
        <w:rPr>
          <w:rFonts w:ascii="Times New Roman" w:hAnsi="Times New Roman" w:cs="Times New Roman"/>
          <w:sz w:val="24"/>
          <w:szCs w:val="24"/>
        </w:rPr>
        <w:t>Вы должны выполнить по</w:t>
      </w:r>
      <w:r w:rsidRPr="00E15652">
        <w:rPr>
          <w:rFonts w:ascii="Times New Roman" w:hAnsi="Times New Roman" w:cs="Times New Roman"/>
          <w:sz w:val="24"/>
          <w:szCs w:val="24"/>
        </w:rPr>
        <w:t xml:space="preserve"> алгоритму, опираясь на образец.</w:t>
      </w:r>
    </w:p>
    <w:p w:rsidR="003F0DC8" w:rsidRPr="00E15652" w:rsidRDefault="003F0DC8" w:rsidP="003F0D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Наличие положительной оценк</w:t>
      </w:r>
      <w:r w:rsidR="00391105" w:rsidRPr="00E15652">
        <w:rPr>
          <w:rFonts w:ascii="Times New Roman" w:hAnsi="Times New Roman" w:cs="Times New Roman"/>
          <w:sz w:val="24"/>
          <w:szCs w:val="24"/>
        </w:rPr>
        <w:t xml:space="preserve">и по практическим </w:t>
      </w:r>
      <w:r w:rsidRPr="00E15652">
        <w:rPr>
          <w:rFonts w:ascii="Times New Roman" w:hAnsi="Times New Roman" w:cs="Times New Roman"/>
          <w:sz w:val="24"/>
          <w:szCs w:val="24"/>
        </w:rPr>
        <w:t xml:space="preserve"> работам 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 xml:space="preserve">необходимо для получения зачета по </w:t>
      </w:r>
      <w:r w:rsidR="00C111C4" w:rsidRPr="00E15652">
        <w:rPr>
          <w:rFonts w:ascii="Times New Roman" w:hAnsi="Times New Roman" w:cs="Times New Roman"/>
          <w:sz w:val="24"/>
          <w:szCs w:val="24"/>
        </w:rPr>
        <w:t>учебной д</w:t>
      </w:r>
      <w:r w:rsidRPr="00E15652">
        <w:rPr>
          <w:rFonts w:ascii="Times New Roman" w:hAnsi="Times New Roman" w:cs="Times New Roman"/>
          <w:sz w:val="24"/>
          <w:szCs w:val="24"/>
        </w:rPr>
        <w:t>исциплине/</w:t>
      </w:r>
      <w:r w:rsidR="00C111C4" w:rsidRPr="00E15652">
        <w:rPr>
          <w:rFonts w:ascii="Times New Roman" w:hAnsi="Times New Roman" w:cs="Times New Roman"/>
          <w:sz w:val="24"/>
          <w:szCs w:val="24"/>
        </w:rPr>
        <w:t xml:space="preserve"> профессиональному модулю</w:t>
      </w: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>и/или допуска к экзамену, поэтому в случае отсутствия на уроке по любой причине или получения неудовлетворительной оценки</w:t>
      </w:r>
      <w:r w:rsidR="00391105" w:rsidRPr="00E15652">
        <w:rPr>
          <w:rFonts w:ascii="Times New Roman" w:hAnsi="Times New Roman" w:cs="Times New Roman"/>
          <w:sz w:val="24"/>
          <w:szCs w:val="24"/>
        </w:rPr>
        <w:t xml:space="preserve"> за практическую </w:t>
      </w:r>
      <w:r w:rsidR="00566F6A" w:rsidRPr="00E15652">
        <w:rPr>
          <w:rFonts w:ascii="Times New Roman" w:hAnsi="Times New Roman" w:cs="Times New Roman"/>
          <w:sz w:val="24"/>
          <w:szCs w:val="24"/>
        </w:rPr>
        <w:t>работу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>Вы должны найти время</w:t>
      </w:r>
      <w:r w:rsidR="00566F6A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</w:rPr>
        <w:t xml:space="preserve"> для ее выполнения или пересдачи.</w:t>
      </w:r>
    </w:p>
    <w:p w:rsidR="003F0DC8" w:rsidRPr="00E15652" w:rsidRDefault="00C111C4" w:rsidP="005650E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sz w:val="24"/>
          <w:szCs w:val="24"/>
        </w:rPr>
        <w:tab/>
      </w:r>
      <w:r w:rsidR="00566F6A" w:rsidRPr="00E15652">
        <w:rPr>
          <w:rFonts w:ascii="Times New Roman" w:hAnsi="Times New Roman" w:cs="Times New Roman"/>
          <w:sz w:val="24"/>
          <w:szCs w:val="24"/>
        </w:rPr>
        <w:tab/>
      </w:r>
      <w:r w:rsidR="00566F6A" w:rsidRPr="00E15652">
        <w:rPr>
          <w:rFonts w:ascii="Times New Roman" w:hAnsi="Times New Roman" w:cs="Times New Roman"/>
          <w:sz w:val="24"/>
          <w:szCs w:val="24"/>
        </w:rPr>
        <w:tab/>
      </w:r>
      <w:r w:rsidRPr="00E15652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C111C4" w:rsidRPr="00E15652" w:rsidRDefault="00C111C4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464" w:rsidRPr="00E15652" w:rsidRDefault="00583CCC" w:rsidP="005B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Примерный о</w:t>
      </w:r>
      <w:r w:rsidR="00566F6A" w:rsidRPr="00E15652">
        <w:rPr>
          <w:rFonts w:ascii="Times New Roman" w:hAnsi="Times New Roman" w:cs="Times New Roman"/>
          <w:sz w:val="24"/>
          <w:szCs w:val="24"/>
        </w:rPr>
        <w:t>бразец</w:t>
      </w:r>
      <w:r w:rsidR="00706F5D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EC1E13" w:rsidRPr="00E15652">
        <w:rPr>
          <w:rFonts w:ascii="Times New Roman" w:hAnsi="Times New Roman" w:cs="Times New Roman"/>
          <w:sz w:val="24"/>
          <w:szCs w:val="24"/>
        </w:rPr>
        <w:t>оформления</w:t>
      </w:r>
      <w:r w:rsidR="00706F5D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3E2870"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="00EC1E13" w:rsidRPr="00E15652">
        <w:rPr>
          <w:rFonts w:ascii="Times New Roman" w:hAnsi="Times New Roman" w:cs="Times New Roman"/>
          <w:sz w:val="24"/>
          <w:szCs w:val="24"/>
        </w:rPr>
        <w:t>практической</w:t>
      </w:r>
      <w:r w:rsidR="003C3464" w:rsidRPr="00E1565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6F5D" w:rsidRPr="00E15652">
        <w:rPr>
          <w:rFonts w:ascii="Times New Roman" w:hAnsi="Times New Roman" w:cs="Times New Roman"/>
          <w:sz w:val="24"/>
          <w:szCs w:val="24"/>
        </w:rPr>
        <w:t>ы</w:t>
      </w:r>
      <w:r w:rsidR="00EC1E13" w:rsidRPr="00E15652">
        <w:rPr>
          <w:rFonts w:ascii="Times New Roman" w:hAnsi="Times New Roman" w:cs="Times New Roman"/>
          <w:sz w:val="24"/>
          <w:szCs w:val="24"/>
        </w:rPr>
        <w:t>, выполняемой студентами, может выглядеть следующим образом</w:t>
      </w:r>
      <w:r w:rsidR="003C3464" w:rsidRPr="00E15652">
        <w:rPr>
          <w:rFonts w:ascii="Times New Roman" w:hAnsi="Times New Roman" w:cs="Times New Roman"/>
          <w:sz w:val="24"/>
          <w:szCs w:val="24"/>
        </w:rPr>
        <w:t>:</w:t>
      </w:r>
    </w:p>
    <w:p w:rsidR="006849AA" w:rsidRPr="00E15652" w:rsidRDefault="006849AA" w:rsidP="006849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Раздел</w:t>
      </w:r>
      <w:r w:rsidR="00EC1E13" w:rsidRPr="00E15652">
        <w:rPr>
          <w:rFonts w:ascii="Times New Roman" w:hAnsi="Times New Roman" w:cs="Times New Roman"/>
          <w:sz w:val="24"/>
          <w:szCs w:val="24"/>
        </w:rPr>
        <w:t xml:space="preserve"> № ____ и его </w:t>
      </w:r>
      <w:r w:rsidR="00EC1E13" w:rsidRPr="00E15652">
        <w:rPr>
          <w:rFonts w:ascii="Times New Roman" w:hAnsi="Times New Roman" w:cs="Times New Roman"/>
          <w:i/>
          <w:sz w:val="24"/>
          <w:szCs w:val="24"/>
        </w:rPr>
        <w:t>наименование</w:t>
      </w:r>
    </w:p>
    <w:p w:rsidR="006849AA" w:rsidRPr="00E15652" w:rsidRDefault="006849AA" w:rsidP="0068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Тема</w:t>
      </w:r>
      <w:r w:rsidR="00EC1E13" w:rsidRPr="00E15652">
        <w:rPr>
          <w:rFonts w:ascii="Times New Roman" w:hAnsi="Times New Roman" w:cs="Times New Roman"/>
          <w:sz w:val="24"/>
          <w:szCs w:val="24"/>
        </w:rPr>
        <w:t xml:space="preserve"> № _______  и ее </w:t>
      </w:r>
      <w:r w:rsidR="00EC1E13" w:rsidRPr="00E15652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CC" w:rsidRPr="00E15652" w:rsidRDefault="00583CCC" w:rsidP="0068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Название практической работы</w:t>
      </w:r>
      <w:r w:rsidR="006676CD" w:rsidRPr="00E15652">
        <w:rPr>
          <w:rFonts w:ascii="Times New Roman" w:hAnsi="Times New Roman" w:cs="Times New Roman"/>
          <w:sz w:val="24"/>
          <w:szCs w:val="24"/>
        </w:rPr>
        <w:t>:</w:t>
      </w:r>
    </w:p>
    <w:p w:rsidR="006849AA" w:rsidRPr="00E15652" w:rsidRDefault="006849AA" w:rsidP="00EC1E13">
      <w:pPr>
        <w:pStyle w:val="Default"/>
        <w:tabs>
          <w:tab w:val="num" w:pos="540"/>
        </w:tabs>
        <w:ind w:right="-2"/>
        <w:jc w:val="both"/>
      </w:pPr>
      <w:r w:rsidRPr="00E15652">
        <w:t>Цели</w:t>
      </w:r>
      <w:r w:rsidR="006676CD" w:rsidRPr="00E15652">
        <w:t>:</w:t>
      </w:r>
      <w:r w:rsidR="00EC1E13" w:rsidRPr="00E15652">
        <w:t xml:space="preserve"> (с учетом </w:t>
      </w:r>
      <w:r w:rsidR="00EC1E13" w:rsidRPr="00E15652">
        <w:rPr>
          <w:color w:val="auto"/>
        </w:rPr>
        <w:t>формируемых компетенций, установленных рабочей программой дисциплины, профессионального модуля</w:t>
      </w:r>
      <w:r w:rsidR="00EC1E13" w:rsidRPr="00E15652">
        <w:t>)</w:t>
      </w:r>
    </w:p>
    <w:p w:rsidR="006849AA" w:rsidRPr="00E15652" w:rsidRDefault="006849AA" w:rsidP="0068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583CCC" w:rsidRPr="00E15652" w:rsidRDefault="00583CCC" w:rsidP="0068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Обеспечение</w:t>
      </w:r>
    </w:p>
    <w:p w:rsidR="006849AA" w:rsidRPr="00E15652" w:rsidRDefault="0070271F" w:rsidP="0068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Ход выполнения</w:t>
      </w:r>
    </w:p>
    <w:p w:rsidR="00583CCC" w:rsidRPr="00E15652" w:rsidRDefault="00583CCC" w:rsidP="0068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6849AA" w:rsidRPr="00E15652" w:rsidRDefault="0070271F" w:rsidP="00684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Выводы</w:t>
      </w: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F22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0A0" w:rsidRPr="00E15652" w:rsidRDefault="00F220A0" w:rsidP="00F220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Департамент образования, науки и молодежной политики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«Воронежский государственный промышленно-технологический колледж»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(ГБПОУ ВО «ВГПТК»)</w:t>
      </w:r>
    </w:p>
    <w:p w:rsidR="00D413E0" w:rsidRPr="00E15652" w:rsidRDefault="00D413E0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E0" w:rsidRPr="00E15652" w:rsidRDefault="00D413E0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E0" w:rsidRPr="00E15652" w:rsidRDefault="00D413E0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E0" w:rsidRDefault="00D413E0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EB" w:rsidRPr="00E15652" w:rsidRDefault="005650EB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EB" w:rsidRPr="00E15652" w:rsidRDefault="005650EB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D4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Мето</w:t>
      </w:r>
      <w:r w:rsidR="00811151" w:rsidRPr="00E15652">
        <w:rPr>
          <w:rFonts w:ascii="Times New Roman" w:hAnsi="Times New Roman" w:cs="Times New Roman"/>
          <w:sz w:val="24"/>
          <w:szCs w:val="24"/>
        </w:rPr>
        <w:t>дические указания по выполнению</w:t>
      </w:r>
      <w:r w:rsidRPr="00E15652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652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дисциплины/модуля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для студентов специальности/ профессии СПО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  <w:r w:rsidRPr="00E15652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специальности/профессия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0EB" w:rsidRPr="00E15652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20___г.</w:t>
      </w:r>
    </w:p>
    <w:p w:rsidR="00B112BB" w:rsidRPr="00E15652" w:rsidRDefault="00D92731" w:rsidP="00D9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92731" w:rsidRPr="00E15652" w:rsidRDefault="00D92731" w:rsidP="00D9273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5652">
        <w:rPr>
          <w:rFonts w:ascii="Times New Roman" w:hAnsi="Times New Roman" w:cs="Times New Roman"/>
          <w:caps/>
          <w:sz w:val="24"/>
          <w:szCs w:val="24"/>
        </w:rPr>
        <w:t xml:space="preserve">Рассмотрена </w:t>
      </w:r>
    </w:p>
    <w:p w:rsidR="00420A77" w:rsidRPr="00E15652" w:rsidRDefault="00D92731" w:rsidP="00D9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предметно-цикловой комиссией</w:t>
      </w:r>
    </w:p>
    <w:p w:rsidR="00D92731" w:rsidRPr="00E15652" w:rsidRDefault="00D92731" w:rsidP="00D9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2731" w:rsidRPr="00E15652" w:rsidRDefault="00D92731" w:rsidP="00D9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18386B" w:rsidP="00BA29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Рецензенты:</w:t>
      </w: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356" w:rsidRPr="00E15652" w:rsidRDefault="00E03356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356" w:rsidRPr="00E15652" w:rsidRDefault="00E03356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356" w:rsidRPr="00E15652" w:rsidRDefault="00E03356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>Печат</w:t>
      </w:r>
      <w:r w:rsidR="00DB5714" w:rsidRPr="00E15652">
        <w:rPr>
          <w:rFonts w:ascii="Times New Roman" w:hAnsi="Times New Roman" w:cs="Times New Roman"/>
          <w:sz w:val="24"/>
          <w:szCs w:val="24"/>
        </w:rPr>
        <w:t>ается по решению методического</w:t>
      </w:r>
      <w:r w:rsidRPr="00E1565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ГБПОУ ВО «ВГПТК»</w:t>
      </w: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gramStart"/>
      <w:r w:rsidRPr="00E156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565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Default="00AB7EE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Pr="00E15652" w:rsidRDefault="005650EB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7E" w:rsidRPr="00E15652" w:rsidRDefault="00343F7E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7E" w:rsidRPr="00E15652" w:rsidRDefault="00343F7E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AB7E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t>(Фамилия и инициалы автора)</w:t>
      </w:r>
    </w:p>
    <w:p w:rsidR="00420A77" w:rsidRPr="00E15652" w:rsidRDefault="00AB7EE7" w:rsidP="00AB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E7" w:rsidRPr="00E15652" w:rsidRDefault="00AB7EE7" w:rsidP="00AB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Методические указания для выполнения практических работ по учебной дисциплине/ профессиональному модулю </w:t>
      </w:r>
      <w:r w:rsidRPr="00E15652">
        <w:rPr>
          <w:rFonts w:ascii="Times New Roman" w:hAnsi="Times New Roman" w:cs="Times New Roman"/>
          <w:i/>
          <w:sz w:val="24"/>
          <w:szCs w:val="24"/>
        </w:rPr>
        <w:t>«наименование</w:t>
      </w:r>
      <w:r w:rsidRPr="00E15652">
        <w:rPr>
          <w:rFonts w:ascii="Times New Roman" w:hAnsi="Times New Roman" w:cs="Times New Roman"/>
          <w:sz w:val="24"/>
          <w:szCs w:val="24"/>
        </w:rPr>
        <w:t xml:space="preserve">» для студентов специальности/профессии 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(код и наименование) / Инициалы и фамилия автора. – </w:t>
      </w:r>
      <w:r w:rsidRPr="00E15652">
        <w:rPr>
          <w:rFonts w:ascii="Times New Roman" w:hAnsi="Times New Roman" w:cs="Times New Roman"/>
          <w:sz w:val="24"/>
          <w:szCs w:val="24"/>
        </w:rPr>
        <w:t>Воронеж: ГБПОУ ВО «ВГПТК», 2</w:t>
      </w:r>
      <w:r w:rsidR="005650EB">
        <w:rPr>
          <w:rFonts w:ascii="Times New Roman" w:hAnsi="Times New Roman" w:cs="Times New Roman"/>
          <w:sz w:val="24"/>
          <w:szCs w:val="24"/>
        </w:rPr>
        <w:t>016</w:t>
      </w:r>
      <w:r w:rsidRPr="00E15652">
        <w:rPr>
          <w:rFonts w:ascii="Times New Roman" w:hAnsi="Times New Roman" w:cs="Times New Roman"/>
          <w:sz w:val="24"/>
          <w:szCs w:val="24"/>
        </w:rPr>
        <w:t>. – 22</w:t>
      </w:r>
      <w:r w:rsidR="005650EB">
        <w:rPr>
          <w:rFonts w:ascii="Times New Roman" w:hAnsi="Times New Roman" w:cs="Times New Roman"/>
          <w:sz w:val="24"/>
          <w:szCs w:val="24"/>
        </w:rPr>
        <w:t>с</w:t>
      </w:r>
      <w:r w:rsidRPr="00E15652">
        <w:rPr>
          <w:rFonts w:ascii="Times New Roman" w:hAnsi="Times New Roman" w:cs="Times New Roman"/>
          <w:sz w:val="24"/>
          <w:szCs w:val="24"/>
        </w:rPr>
        <w:t>.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EE7" w:rsidRPr="00E15652" w:rsidRDefault="00AB7EE7" w:rsidP="00AB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52">
        <w:rPr>
          <w:rFonts w:ascii="Times New Roman" w:hAnsi="Times New Roman" w:cs="Times New Roman"/>
          <w:sz w:val="24"/>
          <w:szCs w:val="24"/>
        </w:rPr>
        <w:t xml:space="preserve">Методические указания для выполнения практических работ подготовлены в  помощь студентам… </w:t>
      </w:r>
      <w:r w:rsidRPr="00E15652">
        <w:rPr>
          <w:rFonts w:ascii="Times New Roman" w:hAnsi="Times New Roman" w:cs="Times New Roman"/>
          <w:i/>
          <w:sz w:val="24"/>
          <w:szCs w:val="24"/>
        </w:rPr>
        <w:t xml:space="preserve">(краткая аннотация </w:t>
      </w:r>
      <w:r w:rsidR="00181517" w:rsidRPr="00E15652">
        <w:rPr>
          <w:rFonts w:ascii="Times New Roman" w:hAnsi="Times New Roman" w:cs="Times New Roman"/>
          <w:i/>
          <w:sz w:val="24"/>
          <w:szCs w:val="24"/>
        </w:rPr>
        <w:t>к</w:t>
      </w:r>
      <w:r w:rsidR="001B08C4" w:rsidRPr="00E15652">
        <w:rPr>
          <w:rFonts w:ascii="Times New Roman" w:hAnsi="Times New Roman" w:cs="Times New Roman"/>
          <w:i/>
          <w:sz w:val="24"/>
          <w:szCs w:val="24"/>
        </w:rPr>
        <w:t xml:space="preserve"> данному методическому пособию</w:t>
      </w:r>
      <w:r w:rsidRPr="00E15652">
        <w:rPr>
          <w:rFonts w:ascii="Times New Roman" w:hAnsi="Times New Roman" w:cs="Times New Roman"/>
          <w:i/>
          <w:sz w:val="24"/>
          <w:szCs w:val="24"/>
        </w:rPr>
        <w:t>)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B" w:rsidRDefault="005650EB" w:rsidP="00D927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0A77" w:rsidRPr="00E15652" w:rsidRDefault="00D92731" w:rsidP="00D927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65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Правила библиографического оформления списка литературы</w:t>
      </w:r>
    </w:p>
    <w:p w:rsidR="000E1531" w:rsidRPr="00E15652" w:rsidRDefault="000E1531" w:rsidP="000E1531">
      <w:pPr>
        <w:pStyle w:val="2"/>
        <w:spacing w:line="240" w:lineRule="auto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В библиографическом списке литературы после фамилии ставятся инициалы автора, затем заглавие книги (как указано на титульном листе) и выходные данные: место издания, название издательства (без кавычек), год издания (без слова «год») и количественная характеристика (объем в страницах). Каждый литературный источник начинается с красной строки. </w:t>
      </w:r>
    </w:p>
    <w:p w:rsidR="000E1531" w:rsidRPr="00E15652" w:rsidRDefault="000E1531" w:rsidP="000E1531">
      <w:pPr>
        <w:pStyle w:val="2"/>
        <w:spacing w:line="240" w:lineRule="auto"/>
        <w:rPr>
          <w:b/>
          <w:bCs/>
        </w:rPr>
      </w:pPr>
    </w:p>
    <w:p w:rsidR="000E1531" w:rsidRPr="00E15652" w:rsidRDefault="000E1531" w:rsidP="00395963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Законодательные материалы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 На отдельные изданные документы описание составляется так же, как и на книги. В списке их описывают под заглавием. В сведениях, относящихся к заглавию, должны содержаться данные о статусе, принятии, организации, от имени которой они опубликованы:</w:t>
      </w:r>
    </w:p>
    <w:p w:rsidR="000E1531" w:rsidRPr="00E15652" w:rsidRDefault="000E1531" w:rsidP="000E1531">
      <w:pPr>
        <w:pStyle w:val="2"/>
        <w:spacing w:line="240" w:lineRule="auto"/>
      </w:pPr>
    </w:p>
    <w:p w:rsidR="000E1531" w:rsidRPr="00E15652" w:rsidRDefault="000E1531" w:rsidP="000E1531">
      <w:pPr>
        <w:pStyle w:val="2"/>
        <w:spacing w:line="240" w:lineRule="auto"/>
      </w:pPr>
      <w:r w:rsidRPr="00E15652">
        <w:t>Конституция Российской Федерации.  М.: Приор, 2004. – 32с.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Об охране окружающей среды: Закон Российской Федерации. – М.: Республика: Государственная Дума Российской Федерации, 1995. – 62с.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О воинской обязанности и военной службе: </w:t>
      </w:r>
      <w:proofErr w:type="spellStart"/>
      <w:proofErr w:type="gramStart"/>
      <w:r w:rsidRPr="00E15652">
        <w:t>Федер</w:t>
      </w:r>
      <w:proofErr w:type="spellEnd"/>
      <w:r w:rsidRPr="00E15652">
        <w:t>. закон: [принят Гос.</w:t>
      </w:r>
      <w:proofErr w:type="gramEnd"/>
      <w:r w:rsidRPr="00E15652">
        <w:t xml:space="preserve"> Думой 6 марта 2002г.: </w:t>
      </w:r>
      <w:proofErr w:type="spellStart"/>
      <w:r w:rsidRPr="00E15652">
        <w:t>одобр</w:t>
      </w:r>
      <w:proofErr w:type="spellEnd"/>
      <w:r w:rsidRPr="00E15652">
        <w:t xml:space="preserve">. </w:t>
      </w:r>
      <w:proofErr w:type="gramStart"/>
      <w:r w:rsidRPr="00E15652">
        <w:t>Советом Федерации 12 марта 2002 г]. – 4 изд. – М.: Ось-89, 2003. – 46с.</w:t>
      </w:r>
      <w:proofErr w:type="gramEnd"/>
    </w:p>
    <w:p w:rsidR="000E1531" w:rsidRPr="00E15652" w:rsidRDefault="000E1531" w:rsidP="000E1531">
      <w:pPr>
        <w:pStyle w:val="2"/>
        <w:spacing w:line="240" w:lineRule="auto"/>
        <w:ind w:firstLine="0"/>
        <w:jc w:val="center"/>
        <w:rPr>
          <w:b/>
          <w:bCs/>
        </w:rPr>
      </w:pPr>
      <w:r w:rsidRPr="00E15652">
        <w:rPr>
          <w:b/>
          <w:bCs/>
        </w:rPr>
        <w:t>Книга одного автора</w:t>
      </w:r>
    </w:p>
    <w:p w:rsidR="00AD71BE" w:rsidRPr="00E15652" w:rsidRDefault="00AD71BE" w:rsidP="000E1531">
      <w:pPr>
        <w:pStyle w:val="2"/>
        <w:spacing w:line="240" w:lineRule="auto"/>
        <w:ind w:firstLine="0"/>
        <w:jc w:val="center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</w:pPr>
      <w:proofErr w:type="spellStart"/>
      <w:r w:rsidRPr="00E15652">
        <w:t>Стуканов</w:t>
      </w:r>
      <w:proofErr w:type="spellEnd"/>
      <w:r w:rsidRPr="00E15652">
        <w:t xml:space="preserve"> В.А. Основы теории автомобильных двигателей и автомобиля: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 xml:space="preserve">особие для студ. среднего проф. образования / В.А. </w:t>
      </w:r>
      <w:proofErr w:type="spellStart"/>
      <w:r w:rsidRPr="00E15652">
        <w:t>Стук</w:t>
      </w:r>
      <w:r w:rsidR="00395963" w:rsidRPr="00E15652">
        <w:t>анов</w:t>
      </w:r>
      <w:proofErr w:type="spellEnd"/>
      <w:r w:rsidR="00395963" w:rsidRPr="00E15652">
        <w:t>. – М.: Форум-Инфра – М, 201</w:t>
      </w:r>
      <w:r w:rsidRPr="00E15652">
        <w:t>4. – 368 с. – (Профессиональное образование).</w:t>
      </w:r>
    </w:p>
    <w:p w:rsidR="000E1531" w:rsidRPr="00E15652" w:rsidRDefault="000E1531" w:rsidP="000E1531">
      <w:pPr>
        <w:pStyle w:val="2"/>
        <w:spacing w:line="240" w:lineRule="auto"/>
      </w:pPr>
      <w:proofErr w:type="spellStart"/>
      <w:r w:rsidRPr="00E15652">
        <w:t>Казначевская</w:t>
      </w:r>
      <w:proofErr w:type="spellEnd"/>
      <w:r w:rsidRPr="00E15652">
        <w:t xml:space="preserve"> Г.Б. Менеджмент: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 xml:space="preserve">особие для студ. среднего проф. образования / Г.Б. </w:t>
      </w:r>
      <w:proofErr w:type="spellStart"/>
      <w:r w:rsidRPr="00E15652">
        <w:t>Казначевская</w:t>
      </w:r>
      <w:proofErr w:type="spellEnd"/>
      <w:r w:rsidRPr="00E15652">
        <w:t>. – 3-е</w:t>
      </w:r>
      <w:r w:rsidR="00395963" w:rsidRPr="00E15652">
        <w:t>. изд. – Ростов н/Д: Феникс, 201</w:t>
      </w:r>
      <w:r w:rsidRPr="00E15652">
        <w:t>4. – 352с. – (Среднее профессиональное образование).</w:t>
      </w:r>
    </w:p>
    <w:p w:rsidR="000E1531" w:rsidRPr="00E15652" w:rsidRDefault="000E1531" w:rsidP="000E1531">
      <w:pPr>
        <w:pStyle w:val="2"/>
        <w:spacing w:line="240" w:lineRule="auto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Книга двух авторов</w:t>
      </w:r>
    </w:p>
    <w:p w:rsidR="00AD71BE" w:rsidRPr="00E15652" w:rsidRDefault="00AD71BE" w:rsidP="000E1531">
      <w:pPr>
        <w:pStyle w:val="2"/>
        <w:spacing w:line="240" w:lineRule="auto"/>
        <w:jc w:val="center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</w:pPr>
      <w:proofErr w:type="spellStart"/>
      <w:r w:rsidRPr="00E15652">
        <w:t>Адаскин</w:t>
      </w:r>
      <w:proofErr w:type="spellEnd"/>
      <w:r w:rsidRPr="00E15652">
        <w:t xml:space="preserve"> А.М. Материаловедение (металлообработка):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 xml:space="preserve">особие для студ. среднего проф. образования по спец. машиностроение и металлообработки / А.М. </w:t>
      </w:r>
      <w:proofErr w:type="spellStart"/>
      <w:r w:rsidRPr="00E15652">
        <w:t>Адаскин</w:t>
      </w:r>
      <w:proofErr w:type="spellEnd"/>
      <w:r w:rsidRPr="00E15652">
        <w:t xml:space="preserve">, В.М. Зуев. – 3-е. изд., </w:t>
      </w:r>
      <w:r w:rsidR="00395963" w:rsidRPr="00E15652">
        <w:t>стереотип. – М.: Академия, 201</w:t>
      </w:r>
      <w:r w:rsidRPr="00E15652">
        <w:t>4. – 240с. – (Профессиональное образование).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Пугачев В.П. Введение в политологию: учебник для студ. вузов / В.П. Пугачев, А.И. Соловьев.   – 4-е. изд., </w:t>
      </w:r>
      <w:proofErr w:type="spellStart"/>
      <w:r w:rsidRPr="00E15652">
        <w:t>перераб</w:t>
      </w:r>
      <w:proofErr w:type="spellEnd"/>
      <w:r w:rsidR="00395963" w:rsidRPr="00E15652">
        <w:t>. и доп. – М.: Аспект-Пресс, 201</w:t>
      </w:r>
      <w:r w:rsidRPr="00E15652">
        <w:t>3. – 477с.</w:t>
      </w:r>
    </w:p>
    <w:p w:rsidR="000E1531" w:rsidRPr="00E15652" w:rsidRDefault="000E1531" w:rsidP="000E1531">
      <w:pPr>
        <w:pStyle w:val="2"/>
        <w:spacing w:line="240" w:lineRule="auto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 xml:space="preserve"> Книга трех авторов</w:t>
      </w:r>
    </w:p>
    <w:p w:rsidR="00AD71BE" w:rsidRPr="00E15652" w:rsidRDefault="00AD71BE" w:rsidP="000E1531">
      <w:pPr>
        <w:pStyle w:val="2"/>
        <w:spacing w:line="240" w:lineRule="auto"/>
        <w:jc w:val="center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</w:pPr>
      <w:r w:rsidRPr="00E15652">
        <w:t>Сапронов Ю.Г. Безопасность жизнедеятельности: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 xml:space="preserve">особие для студ. среднего проф. образования / Ю.Г. Сапронов, А.Б. </w:t>
      </w:r>
      <w:proofErr w:type="spellStart"/>
      <w:r w:rsidRPr="00E15652">
        <w:t>Сыса</w:t>
      </w:r>
      <w:proofErr w:type="spellEnd"/>
      <w:r w:rsidRPr="00E15652">
        <w:t xml:space="preserve">, В.В. </w:t>
      </w:r>
      <w:proofErr w:type="spellStart"/>
      <w:r w:rsidRPr="00E15652">
        <w:t>Шахбазян</w:t>
      </w:r>
      <w:proofErr w:type="spellEnd"/>
      <w:r w:rsidRPr="00E15652">
        <w:t>. – М.: Академия, 2003. - 320с. – (Среднее профессиональное образование).</w:t>
      </w:r>
    </w:p>
    <w:p w:rsidR="000E1531" w:rsidRPr="00E15652" w:rsidRDefault="000E1531" w:rsidP="000E1531">
      <w:pPr>
        <w:pStyle w:val="2"/>
        <w:spacing w:line="240" w:lineRule="auto"/>
      </w:pPr>
      <w:proofErr w:type="spellStart"/>
      <w:r w:rsidRPr="00E15652">
        <w:t>Вахламов</w:t>
      </w:r>
      <w:proofErr w:type="spellEnd"/>
      <w:r w:rsidRPr="00E15652">
        <w:t xml:space="preserve"> В.К. Автомобили. Теория и конструкция автомобиля и двигателя: учебник для студ. среднего проф. образования по </w:t>
      </w:r>
      <w:proofErr w:type="gramStart"/>
      <w:r w:rsidRPr="00E15652">
        <w:t>спец</w:t>
      </w:r>
      <w:proofErr w:type="gramEnd"/>
      <w:r w:rsidRPr="00E15652">
        <w:t xml:space="preserve">. «Техническое обслуживание и ремонт автомобильного транспорта», «Механизация сельского хозяйства» / В.К. </w:t>
      </w:r>
      <w:proofErr w:type="spellStart"/>
      <w:r w:rsidRPr="00E15652">
        <w:t>Вахламов</w:t>
      </w:r>
      <w:proofErr w:type="spellEnd"/>
      <w:r w:rsidRPr="00E15652">
        <w:t xml:space="preserve">, М.Г. Шатров, А.А. </w:t>
      </w:r>
      <w:proofErr w:type="spellStart"/>
      <w:r w:rsidRPr="00E15652">
        <w:t>Юрчевский</w:t>
      </w:r>
      <w:proofErr w:type="spellEnd"/>
      <w:r w:rsidRPr="00E15652">
        <w:t xml:space="preserve">; под ред. д-ра тех. наук, проф. А.А. </w:t>
      </w:r>
      <w:proofErr w:type="spellStart"/>
      <w:r w:rsidR="00395963" w:rsidRPr="00E15652">
        <w:t>Юрчевского</w:t>
      </w:r>
      <w:proofErr w:type="spellEnd"/>
      <w:r w:rsidR="00395963" w:rsidRPr="00E15652">
        <w:t>. – М.: Академия, 2009</w:t>
      </w:r>
      <w:r w:rsidRPr="00E15652">
        <w:t>. – 818с. – (Среднее профессиональное образование).</w:t>
      </w:r>
    </w:p>
    <w:p w:rsidR="000E1531" w:rsidRPr="00E15652" w:rsidRDefault="000E1531" w:rsidP="000E1531">
      <w:pPr>
        <w:pStyle w:val="2"/>
        <w:spacing w:line="240" w:lineRule="auto"/>
        <w:ind w:firstLine="0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Книга, имеющая более трех авторов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Описывается под заглавием. Примеры:</w:t>
      </w:r>
    </w:p>
    <w:p w:rsidR="000E1531" w:rsidRPr="00E15652" w:rsidRDefault="000E1531" w:rsidP="000E1531">
      <w:pPr>
        <w:pStyle w:val="2"/>
        <w:spacing w:line="240" w:lineRule="auto"/>
      </w:pPr>
    </w:p>
    <w:p w:rsidR="000E1531" w:rsidRPr="00E15652" w:rsidRDefault="000E1531" w:rsidP="000E1531">
      <w:pPr>
        <w:pStyle w:val="2"/>
        <w:spacing w:line="240" w:lineRule="auto"/>
      </w:pPr>
      <w:r w:rsidRPr="00E15652">
        <w:lastRenderedPageBreak/>
        <w:t>Автоматизированные информационные технологии в экономике / М.И. Семенов [и др.]; под общ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р</w:t>
      </w:r>
      <w:proofErr w:type="gramEnd"/>
      <w:r w:rsidRPr="00E15652">
        <w:t>ед. И.Т. Трубилина. – М.: Финансы и статистика, 2003. – 415с.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Ремонт автомобилей и двигателей: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 xml:space="preserve">особие для вузов  / В.И. </w:t>
      </w:r>
      <w:proofErr w:type="spellStart"/>
      <w:r w:rsidRPr="00E15652">
        <w:t>Карагодин</w:t>
      </w:r>
      <w:proofErr w:type="spellEnd"/>
      <w:r w:rsidRPr="00E15652">
        <w:t xml:space="preserve"> </w:t>
      </w:r>
      <w:r w:rsidR="00395963" w:rsidRPr="00E15652">
        <w:t>[и др.]. – М.: Высшая школа, 201</w:t>
      </w:r>
      <w:r w:rsidRPr="00E15652">
        <w:t>4. – 496 с.</w:t>
      </w:r>
    </w:p>
    <w:p w:rsidR="000E1531" w:rsidRPr="00E15652" w:rsidRDefault="000E1531" w:rsidP="000E1531">
      <w:pPr>
        <w:pStyle w:val="2"/>
        <w:spacing w:line="240" w:lineRule="auto"/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Книга без указания автора на титульном листе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Информатика. Базовый курс: учеб. пособие для </w:t>
      </w:r>
      <w:proofErr w:type="spellStart"/>
      <w:r w:rsidRPr="00E15652">
        <w:t>техн</w:t>
      </w:r>
      <w:proofErr w:type="spellEnd"/>
      <w:r w:rsidRPr="00E15652">
        <w:t>. вузов / под ред. С.В. Симоновича. – 2-е. изд. – СПб</w:t>
      </w:r>
      <w:proofErr w:type="gramStart"/>
      <w:r w:rsidRPr="00E15652">
        <w:t xml:space="preserve">.: </w:t>
      </w:r>
      <w:proofErr w:type="gramEnd"/>
      <w:r w:rsidRPr="00E15652">
        <w:t>Питер, 2004. – 640с. – (Учебник для вузов).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История: учеб</w:t>
      </w:r>
      <w:proofErr w:type="gramStart"/>
      <w:r w:rsidRPr="00E15652">
        <w:t>.</w:t>
      </w:r>
      <w:proofErr w:type="gramEnd"/>
      <w:r w:rsidRPr="00E15652">
        <w:t xml:space="preserve"> </w:t>
      </w:r>
      <w:proofErr w:type="gramStart"/>
      <w:r w:rsidRPr="00E15652">
        <w:t>п</w:t>
      </w:r>
      <w:proofErr w:type="gramEnd"/>
      <w:r w:rsidRPr="00E15652">
        <w:t>особие для студ. среднего спец. учеб. заведения / П.С. Самыгин [и др.]; отв. ред. П.С. Самыгин. – 2-е. изд. – Рост</w:t>
      </w:r>
      <w:r w:rsidR="00395963" w:rsidRPr="00E15652">
        <w:t>ов н/Д: Феникс, 2010</w:t>
      </w:r>
      <w:r w:rsidRPr="00E15652">
        <w:t>. – 480с. – (Учебники и учебные пособия).</w:t>
      </w:r>
    </w:p>
    <w:p w:rsidR="000E1531" w:rsidRPr="00E15652" w:rsidRDefault="000E1531" w:rsidP="000E1531">
      <w:pPr>
        <w:pStyle w:val="2"/>
        <w:spacing w:line="240" w:lineRule="auto"/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Словари, справочники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Философский энциклопедический словарь / под ред. Е</w:t>
      </w:r>
      <w:r w:rsidR="00395963" w:rsidRPr="00E15652">
        <w:t xml:space="preserve">.Ф. </w:t>
      </w:r>
      <w:proofErr w:type="spellStart"/>
      <w:r w:rsidR="00395963" w:rsidRPr="00E15652">
        <w:t>Губского</w:t>
      </w:r>
      <w:proofErr w:type="spellEnd"/>
      <w:r w:rsidR="00395963" w:rsidRPr="00E15652">
        <w:t>. – М.: Инфра-М, 201</w:t>
      </w:r>
      <w:r w:rsidRPr="00E15652">
        <w:t>4. – 578с. (Библиотека словарей).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Вечканов Г.С. Микро- и макроэкономика: энциклопедичес</w:t>
      </w:r>
      <w:r w:rsidR="00395963" w:rsidRPr="00E15652">
        <w:t>кий словарь.  – СПб</w:t>
      </w:r>
      <w:proofErr w:type="gramStart"/>
      <w:r w:rsidR="00395963" w:rsidRPr="00E15652">
        <w:t xml:space="preserve">.: </w:t>
      </w:r>
      <w:proofErr w:type="gramEnd"/>
      <w:r w:rsidR="00395963" w:rsidRPr="00E15652">
        <w:t>Лань, 2010</w:t>
      </w:r>
      <w:r w:rsidRPr="00E15652">
        <w:t>. – 352с.</w:t>
      </w:r>
    </w:p>
    <w:p w:rsidR="000E1531" w:rsidRPr="00E15652" w:rsidRDefault="000E1531" w:rsidP="000E1531">
      <w:pPr>
        <w:pStyle w:val="2"/>
        <w:spacing w:line="240" w:lineRule="auto"/>
        <w:ind w:left="300" w:firstLine="0"/>
        <w:jc w:val="center"/>
        <w:rPr>
          <w:b/>
          <w:bCs/>
        </w:rPr>
      </w:pPr>
      <w:r w:rsidRPr="00E15652">
        <w:rPr>
          <w:b/>
          <w:bCs/>
        </w:rPr>
        <w:t>Стандарты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     При описании стандартов указывается их назначение, которое является частью заглавия, их связь с ранее действующими документами, дата введения и срок действия: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ГОСТ 7.0-84. Библиографическая деятельность. Основные термины и определения. – Взамен ГОСТ 7.0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ГОСТ 7.1 – 2003. Библиографическая запись. Библиографическое описание. Общие требования и правила составления. – </w:t>
      </w:r>
      <w:proofErr w:type="spellStart"/>
      <w:r w:rsidRPr="00E15652">
        <w:t>Введ</w:t>
      </w:r>
      <w:proofErr w:type="spellEnd"/>
      <w:r w:rsidRPr="00E15652">
        <w:t>. 2004. – 01. 07. – М.: Изд-во стандартов, 2004. – 156с.</w:t>
      </w:r>
    </w:p>
    <w:p w:rsidR="000E1531" w:rsidRPr="00E15652" w:rsidRDefault="000E1531" w:rsidP="000E1531">
      <w:pPr>
        <w:pStyle w:val="2"/>
        <w:spacing w:line="240" w:lineRule="auto"/>
      </w:pPr>
    </w:p>
    <w:p w:rsidR="000E1531" w:rsidRPr="00E15652" w:rsidRDefault="000E1531" w:rsidP="000E1531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Электронные ресурсы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>Юридический советник [Электронный ресурс].– 1 электрон</w:t>
      </w:r>
      <w:proofErr w:type="gramStart"/>
      <w:r w:rsidRPr="00E15652">
        <w:t>.</w:t>
      </w:r>
      <w:proofErr w:type="gramEnd"/>
      <w:r w:rsidRPr="00E15652">
        <w:t xml:space="preserve"> </w:t>
      </w:r>
      <w:proofErr w:type="spellStart"/>
      <w:proofErr w:type="gramStart"/>
      <w:r w:rsidRPr="00E15652">
        <w:t>о</w:t>
      </w:r>
      <w:proofErr w:type="gramEnd"/>
      <w:r w:rsidRPr="00E15652">
        <w:t>тп</w:t>
      </w:r>
      <w:proofErr w:type="spellEnd"/>
      <w:r w:rsidRPr="00E15652">
        <w:t>. диск (</w:t>
      </w:r>
      <w:r w:rsidRPr="00E15652">
        <w:rPr>
          <w:lang w:val="en-US"/>
        </w:rPr>
        <w:t>CD</w:t>
      </w:r>
      <w:r w:rsidRPr="00E15652">
        <w:t>-</w:t>
      </w:r>
      <w:r w:rsidRPr="00E15652">
        <w:rPr>
          <w:lang w:val="en-US"/>
        </w:rPr>
        <w:t>ROM</w:t>
      </w:r>
      <w:r w:rsidRPr="00E15652">
        <w:t xml:space="preserve">): </w:t>
      </w:r>
      <w:proofErr w:type="spellStart"/>
      <w:r w:rsidRPr="00E15652">
        <w:t>зв</w:t>
      </w:r>
      <w:proofErr w:type="spellEnd"/>
      <w:r w:rsidRPr="00E15652">
        <w:t xml:space="preserve">., </w:t>
      </w:r>
      <w:proofErr w:type="spellStart"/>
      <w:r w:rsidRPr="00E15652">
        <w:t>цв</w:t>
      </w:r>
      <w:proofErr w:type="spellEnd"/>
      <w:r w:rsidRPr="00E15652">
        <w:t>.  – прил.: Справочник пользователя [Текст] /сост. В.А. Быков. – 32 с.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Большая энциклопедия Кирилла и </w:t>
      </w:r>
      <w:proofErr w:type="spellStart"/>
      <w:r w:rsidRPr="00E15652">
        <w:t>Мефодия</w:t>
      </w:r>
      <w:proofErr w:type="spellEnd"/>
      <w:r w:rsidRPr="00E15652">
        <w:t xml:space="preserve"> [Электронный ресурс] / 2 </w:t>
      </w:r>
      <w:proofErr w:type="spellStart"/>
      <w:r w:rsidRPr="00E15652">
        <w:t>электрон</w:t>
      </w:r>
      <w:proofErr w:type="gramStart"/>
      <w:r w:rsidRPr="00E15652">
        <w:t>.о</w:t>
      </w:r>
      <w:proofErr w:type="gramEnd"/>
      <w:r w:rsidRPr="00E15652">
        <w:t>пт</w:t>
      </w:r>
      <w:proofErr w:type="spellEnd"/>
      <w:r w:rsidRPr="00E15652">
        <w:t>. диска (</w:t>
      </w:r>
      <w:r w:rsidRPr="00E15652">
        <w:rPr>
          <w:lang w:val="en-US"/>
        </w:rPr>
        <w:t>CD</w:t>
      </w:r>
      <w:r w:rsidRPr="00E15652">
        <w:t>-</w:t>
      </w:r>
      <w:r w:rsidRPr="00E15652">
        <w:rPr>
          <w:lang w:val="en-US"/>
        </w:rPr>
        <w:t>ROM</w:t>
      </w:r>
      <w:r w:rsidRPr="00E15652">
        <w:t xml:space="preserve">): </w:t>
      </w:r>
      <w:proofErr w:type="spellStart"/>
      <w:r w:rsidRPr="00E15652">
        <w:t>зв</w:t>
      </w:r>
      <w:proofErr w:type="spellEnd"/>
      <w:r w:rsidRPr="00E15652">
        <w:t xml:space="preserve">., </w:t>
      </w:r>
      <w:proofErr w:type="spellStart"/>
      <w:r w:rsidRPr="00E15652">
        <w:t>цв</w:t>
      </w:r>
      <w:proofErr w:type="spellEnd"/>
      <w:r w:rsidRPr="00E15652">
        <w:t>. – 5-е. изд. – Электрон. текст дан.—Больш</w:t>
      </w:r>
      <w:r w:rsidR="00395963" w:rsidRPr="00E15652">
        <w:t>ая Российская энциклопедия, 2011</w:t>
      </w:r>
      <w:r w:rsidRPr="00E15652">
        <w:t>.</w:t>
      </w:r>
    </w:p>
    <w:p w:rsidR="000E1531" w:rsidRPr="00E15652" w:rsidRDefault="000E1531" w:rsidP="000E1531">
      <w:pPr>
        <w:pStyle w:val="2"/>
        <w:spacing w:line="240" w:lineRule="auto"/>
      </w:pPr>
    </w:p>
    <w:p w:rsidR="00AD71BE" w:rsidRPr="00E15652" w:rsidRDefault="00AD71BE" w:rsidP="000E1531">
      <w:pPr>
        <w:pStyle w:val="2"/>
        <w:spacing w:line="240" w:lineRule="auto"/>
        <w:ind w:left="300" w:firstLine="0"/>
        <w:jc w:val="center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  <w:ind w:left="300" w:firstLine="0"/>
        <w:jc w:val="center"/>
        <w:rPr>
          <w:b/>
          <w:bCs/>
        </w:rPr>
      </w:pPr>
      <w:r w:rsidRPr="00E15652">
        <w:rPr>
          <w:b/>
          <w:bCs/>
        </w:rPr>
        <w:t xml:space="preserve"> Материалы из </w:t>
      </w:r>
      <w:r w:rsidRPr="00E15652">
        <w:rPr>
          <w:b/>
          <w:bCs/>
          <w:lang w:val="en-US"/>
        </w:rPr>
        <w:t>Internet</w:t>
      </w:r>
    </w:p>
    <w:p w:rsidR="000E1531" w:rsidRPr="00E15652" w:rsidRDefault="000E1531" w:rsidP="000E1531">
      <w:pPr>
        <w:pStyle w:val="2"/>
        <w:spacing w:line="240" w:lineRule="auto"/>
        <w:ind w:firstLine="0"/>
      </w:pPr>
      <w:r w:rsidRPr="00E15652">
        <w:t xml:space="preserve">     Тришина С.В. Информационная компетентность как педагогическая категория // Интернет-журнал «</w:t>
      </w:r>
      <w:proofErr w:type="spellStart"/>
      <w:r w:rsidRPr="00E15652">
        <w:t>Эйдос</w:t>
      </w:r>
      <w:proofErr w:type="spellEnd"/>
      <w:r w:rsidRPr="00E15652">
        <w:t xml:space="preserve">». – 2005. – </w:t>
      </w:r>
      <w:r w:rsidRPr="00E15652">
        <w:rPr>
          <w:lang w:val="en-US"/>
        </w:rPr>
        <w:t>http</w:t>
      </w:r>
      <w:r w:rsidRPr="00E15652">
        <w:t xml:space="preserve">:// </w:t>
      </w:r>
      <w:r w:rsidRPr="00E15652">
        <w:rPr>
          <w:lang w:val="en-US"/>
        </w:rPr>
        <w:t>www</w:t>
      </w:r>
      <w:r w:rsidRPr="00E15652">
        <w:t xml:space="preserve">, </w:t>
      </w:r>
      <w:proofErr w:type="spellStart"/>
      <w:r w:rsidRPr="00E15652">
        <w:rPr>
          <w:lang w:val="en-US"/>
        </w:rPr>
        <w:t>eidos</w:t>
      </w:r>
      <w:proofErr w:type="spellEnd"/>
      <w:r w:rsidRPr="00E15652">
        <w:t xml:space="preserve">. </w:t>
      </w:r>
      <w:proofErr w:type="spellStart"/>
      <w:r w:rsidRPr="00E15652">
        <w:rPr>
          <w:lang w:val="en-US"/>
        </w:rPr>
        <w:t>ru</w:t>
      </w:r>
      <w:proofErr w:type="spellEnd"/>
      <w:r w:rsidRPr="00E15652">
        <w:t>/</w:t>
      </w:r>
      <w:r w:rsidRPr="00E15652">
        <w:rPr>
          <w:lang w:val="en-US"/>
        </w:rPr>
        <w:t>journal</w:t>
      </w:r>
      <w:r w:rsidRPr="00E15652">
        <w:t xml:space="preserve">/2005/0910-11. </w:t>
      </w:r>
      <w:proofErr w:type="spellStart"/>
      <w:r w:rsidRPr="00E15652">
        <w:rPr>
          <w:lang w:val="en-US"/>
        </w:rPr>
        <w:t>htm</w:t>
      </w:r>
      <w:proofErr w:type="spellEnd"/>
      <w:r w:rsidRPr="00E15652">
        <w:t>.</w:t>
      </w:r>
    </w:p>
    <w:p w:rsidR="000E1531" w:rsidRPr="00E15652" w:rsidRDefault="000E1531" w:rsidP="000E1531">
      <w:pPr>
        <w:pStyle w:val="2"/>
        <w:spacing w:line="240" w:lineRule="auto"/>
        <w:ind w:firstLine="0"/>
      </w:pPr>
      <w:r w:rsidRPr="00E15652">
        <w:t xml:space="preserve">     МГПУ им. Шолохова </w:t>
      </w:r>
      <w:r w:rsidRPr="00E15652">
        <w:rPr>
          <w:lang w:val="en-US"/>
        </w:rPr>
        <w:t>http</w:t>
      </w:r>
      <w:r w:rsidRPr="00E15652">
        <w:t xml:space="preserve">:// </w:t>
      </w:r>
      <w:hyperlink r:id="rId11" w:history="1">
        <w:r w:rsidRPr="00E15652">
          <w:rPr>
            <w:rStyle w:val="ab"/>
            <w:lang w:val="en-US"/>
          </w:rPr>
          <w:t>www</w:t>
        </w:r>
        <w:r w:rsidRPr="00E15652">
          <w:rPr>
            <w:rStyle w:val="ab"/>
          </w:rPr>
          <w:t>.</w:t>
        </w:r>
        <w:proofErr w:type="spellStart"/>
        <w:r w:rsidRPr="00E15652">
          <w:rPr>
            <w:rStyle w:val="ab"/>
            <w:lang w:val="en-US"/>
          </w:rPr>
          <w:t>mgopu</w:t>
        </w:r>
        <w:proofErr w:type="spellEnd"/>
        <w:r w:rsidRPr="00E15652">
          <w:rPr>
            <w:rStyle w:val="ab"/>
          </w:rPr>
          <w:t>.</w:t>
        </w:r>
        <w:proofErr w:type="spellStart"/>
        <w:r w:rsidRPr="00E15652">
          <w:rPr>
            <w:rStyle w:val="ab"/>
            <w:lang w:val="en-US"/>
          </w:rPr>
          <w:t>ru</w:t>
        </w:r>
        <w:proofErr w:type="spellEnd"/>
      </w:hyperlink>
    </w:p>
    <w:p w:rsidR="00395963" w:rsidRPr="00E15652" w:rsidRDefault="00395963" w:rsidP="000E1531">
      <w:pPr>
        <w:pStyle w:val="2"/>
        <w:spacing w:line="240" w:lineRule="auto"/>
        <w:ind w:firstLine="0"/>
      </w:pPr>
    </w:p>
    <w:p w:rsidR="000E1531" w:rsidRPr="00E15652" w:rsidRDefault="000E1531" w:rsidP="00395963">
      <w:pPr>
        <w:pStyle w:val="2"/>
        <w:spacing w:line="240" w:lineRule="auto"/>
        <w:jc w:val="center"/>
        <w:rPr>
          <w:b/>
          <w:bCs/>
        </w:rPr>
      </w:pPr>
      <w:r w:rsidRPr="00E15652">
        <w:rPr>
          <w:b/>
          <w:bCs/>
        </w:rPr>
        <w:t>Статья из книги, журнала или другого разового издания</w:t>
      </w:r>
    </w:p>
    <w:p w:rsidR="00395963" w:rsidRPr="00E15652" w:rsidRDefault="00395963" w:rsidP="00395963">
      <w:pPr>
        <w:pStyle w:val="2"/>
        <w:spacing w:line="240" w:lineRule="auto"/>
        <w:jc w:val="center"/>
        <w:rPr>
          <w:b/>
          <w:bCs/>
        </w:rPr>
      </w:pP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Боголюбов А.Н. О вещественных резонансах с неоднородным заполнением / А.Н. Боголюбов, А.Л. </w:t>
      </w:r>
      <w:proofErr w:type="spellStart"/>
      <w:r w:rsidRPr="00E15652">
        <w:t>Делицын</w:t>
      </w:r>
      <w:proofErr w:type="spellEnd"/>
      <w:r w:rsidRPr="00E15652">
        <w:t xml:space="preserve">, М.Д. Малых // Вест. </w:t>
      </w:r>
      <w:proofErr w:type="spellStart"/>
      <w:r w:rsidRPr="00E15652">
        <w:t>Моск</w:t>
      </w:r>
      <w:proofErr w:type="spellEnd"/>
      <w:r w:rsidRPr="00E15652">
        <w:t>. ун-та. Сер.3 Физика. Астрономия. – 2002.  - №5. – С. 23-25.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Долженко В.И. На пути </w:t>
      </w:r>
      <w:proofErr w:type="gramStart"/>
      <w:r w:rsidRPr="00E15652">
        <w:t>совершенствования ассортимента средств защиты растений</w:t>
      </w:r>
      <w:proofErr w:type="gramEnd"/>
      <w:r w:rsidRPr="00E15652">
        <w:t xml:space="preserve"> / В.И. Долженко // За</w:t>
      </w:r>
      <w:r w:rsidR="00395963" w:rsidRPr="00E15652">
        <w:t>щита и карантин растений. – 2010</w:t>
      </w:r>
      <w:r w:rsidRPr="00E15652">
        <w:t>. - № 8. – С. 20-23.</w:t>
      </w:r>
    </w:p>
    <w:p w:rsidR="000E1531" w:rsidRPr="00E15652" w:rsidRDefault="000E1531" w:rsidP="000E1531">
      <w:pPr>
        <w:pStyle w:val="2"/>
        <w:spacing w:line="240" w:lineRule="auto"/>
      </w:pPr>
      <w:r w:rsidRPr="00E15652">
        <w:t xml:space="preserve">Беседа руководителя с </w:t>
      </w:r>
      <w:proofErr w:type="gramStart"/>
      <w:r w:rsidRPr="00E15652">
        <w:t>подчиненными</w:t>
      </w:r>
      <w:proofErr w:type="gramEnd"/>
      <w:r w:rsidRPr="00E15652">
        <w:t xml:space="preserve"> как инструмент управления персоналом / А.К. Семенов // Психология и этика </w:t>
      </w:r>
      <w:r w:rsidR="00395963" w:rsidRPr="00E15652">
        <w:t>менеджмента и бизнеса. – М., 201</w:t>
      </w:r>
      <w:r w:rsidRPr="00E15652">
        <w:t>2. – С. 114-123.</w:t>
      </w:r>
    </w:p>
    <w:p w:rsidR="00420A77" w:rsidRPr="00E15652" w:rsidRDefault="00420A77" w:rsidP="0042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0A77" w:rsidRPr="00E15652" w:rsidSect="00E15652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E9" w:rsidRDefault="00747AE9" w:rsidP="00E32778">
      <w:pPr>
        <w:spacing w:after="0" w:line="240" w:lineRule="auto"/>
      </w:pPr>
      <w:r>
        <w:separator/>
      </w:r>
    </w:p>
  </w:endnote>
  <w:endnote w:type="continuationSeparator" w:id="0">
    <w:p w:rsidR="00747AE9" w:rsidRDefault="00747AE9" w:rsidP="00E3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435788"/>
      <w:docPartObj>
        <w:docPartGallery w:val="Page Numbers (Bottom of Page)"/>
        <w:docPartUnique/>
      </w:docPartObj>
    </w:sdtPr>
    <w:sdtEndPr/>
    <w:sdtContent>
      <w:p w:rsidR="00E32778" w:rsidRDefault="00E327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2B">
          <w:rPr>
            <w:noProof/>
          </w:rPr>
          <w:t>11</w:t>
        </w:r>
        <w:r>
          <w:fldChar w:fldCharType="end"/>
        </w:r>
      </w:p>
    </w:sdtContent>
  </w:sdt>
  <w:p w:rsidR="00E32778" w:rsidRDefault="00E327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E9" w:rsidRDefault="00747AE9" w:rsidP="00E32778">
      <w:pPr>
        <w:spacing w:after="0" w:line="240" w:lineRule="auto"/>
      </w:pPr>
      <w:r>
        <w:separator/>
      </w:r>
    </w:p>
  </w:footnote>
  <w:footnote w:type="continuationSeparator" w:id="0">
    <w:p w:rsidR="00747AE9" w:rsidRDefault="00747AE9" w:rsidP="00E3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A0"/>
    <w:multiLevelType w:val="hybridMultilevel"/>
    <w:tmpl w:val="1D04A282"/>
    <w:lvl w:ilvl="0" w:tplc="11EE24A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6268B07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030B6"/>
    <w:multiLevelType w:val="hybridMultilevel"/>
    <w:tmpl w:val="9BF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B28E3"/>
    <w:multiLevelType w:val="hybridMultilevel"/>
    <w:tmpl w:val="8A881E08"/>
    <w:lvl w:ilvl="0" w:tplc="70B67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4553A2"/>
    <w:multiLevelType w:val="hybridMultilevel"/>
    <w:tmpl w:val="85E04A62"/>
    <w:lvl w:ilvl="0" w:tplc="1052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A676AE"/>
    <w:multiLevelType w:val="hybridMultilevel"/>
    <w:tmpl w:val="1D04A282"/>
    <w:lvl w:ilvl="0" w:tplc="11EE24A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6268B07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D171F"/>
    <w:multiLevelType w:val="hybridMultilevel"/>
    <w:tmpl w:val="E2D0CF68"/>
    <w:lvl w:ilvl="0" w:tplc="C9182D1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03"/>
    <w:rsid w:val="00035E14"/>
    <w:rsid w:val="00040504"/>
    <w:rsid w:val="0005696F"/>
    <w:rsid w:val="00075489"/>
    <w:rsid w:val="000838D5"/>
    <w:rsid w:val="000A01F8"/>
    <w:rsid w:val="000B5A34"/>
    <w:rsid w:val="000C7C34"/>
    <w:rsid w:val="000E1531"/>
    <w:rsid w:val="000E274A"/>
    <w:rsid w:val="000E3019"/>
    <w:rsid w:val="000F479E"/>
    <w:rsid w:val="00132CDF"/>
    <w:rsid w:val="0015300F"/>
    <w:rsid w:val="00162424"/>
    <w:rsid w:val="001710D5"/>
    <w:rsid w:val="00181517"/>
    <w:rsid w:val="0018386B"/>
    <w:rsid w:val="00183F2E"/>
    <w:rsid w:val="00193A33"/>
    <w:rsid w:val="001A70F1"/>
    <w:rsid w:val="001B08C4"/>
    <w:rsid w:val="001C50A8"/>
    <w:rsid w:val="001C7272"/>
    <w:rsid w:val="001E64B1"/>
    <w:rsid w:val="001F58DA"/>
    <w:rsid w:val="002626E2"/>
    <w:rsid w:val="00266E2E"/>
    <w:rsid w:val="002722B4"/>
    <w:rsid w:val="00280A66"/>
    <w:rsid w:val="00297EA6"/>
    <w:rsid w:val="002C01B9"/>
    <w:rsid w:val="003049AA"/>
    <w:rsid w:val="003276B6"/>
    <w:rsid w:val="003327C4"/>
    <w:rsid w:val="00333B82"/>
    <w:rsid w:val="00337C67"/>
    <w:rsid w:val="00343F7E"/>
    <w:rsid w:val="00346DC2"/>
    <w:rsid w:val="00347B3E"/>
    <w:rsid w:val="003514E9"/>
    <w:rsid w:val="003566A5"/>
    <w:rsid w:val="003705AE"/>
    <w:rsid w:val="00370E2D"/>
    <w:rsid w:val="00376997"/>
    <w:rsid w:val="00385042"/>
    <w:rsid w:val="00391105"/>
    <w:rsid w:val="00391FB6"/>
    <w:rsid w:val="003938DC"/>
    <w:rsid w:val="00395963"/>
    <w:rsid w:val="003C3464"/>
    <w:rsid w:val="003E2870"/>
    <w:rsid w:val="003F0DC8"/>
    <w:rsid w:val="00401948"/>
    <w:rsid w:val="0040255C"/>
    <w:rsid w:val="00420A77"/>
    <w:rsid w:val="00424E6F"/>
    <w:rsid w:val="00453155"/>
    <w:rsid w:val="00463A15"/>
    <w:rsid w:val="00490B53"/>
    <w:rsid w:val="004A46BF"/>
    <w:rsid w:val="004A4D3B"/>
    <w:rsid w:val="004B515D"/>
    <w:rsid w:val="004B692F"/>
    <w:rsid w:val="004B7143"/>
    <w:rsid w:val="004F0E8D"/>
    <w:rsid w:val="004F3F5D"/>
    <w:rsid w:val="005033B8"/>
    <w:rsid w:val="00515C2D"/>
    <w:rsid w:val="0052656F"/>
    <w:rsid w:val="00526721"/>
    <w:rsid w:val="00546790"/>
    <w:rsid w:val="005516CC"/>
    <w:rsid w:val="00561459"/>
    <w:rsid w:val="00564E9B"/>
    <w:rsid w:val="005650EB"/>
    <w:rsid w:val="00566705"/>
    <w:rsid w:val="00566F6A"/>
    <w:rsid w:val="00583CCC"/>
    <w:rsid w:val="00584861"/>
    <w:rsid w:val="005B2B89"/>
    <w:rsid w:val="005D1840"/>
    <w:rsid w:val="005F7F9D"/>
    <w:rsid w:val="00601303"/>
    <w:rsid w:val="00620197"/>
    <w:rsid w:val="006332FD"/>
    <w:rsid w:val="0064442B"/>
    <w:rsid w:val="0065096B"/>
    <w:rsid w:val="00651E60"/>
    <w:rsid w:val="00655420"/>
    <w:rsid w:val="006676CD"/>
    <w:rsid w:val="00680DCF"/>
    <w:rsid w:val="006849AA"/>
    <w:rsid w:val="006A182A"/>
    <w:rsid w:val="006A4F9F"/>
    <w:rsid w:val="006B7753"/>
    <w:rsid w:val="006E0759"/>
    <w:rsid w:val="006E08AF"/>
    <w:rsid w:val="006E2603"/>
    <w:rsid w:val="0070271F"/>
    <w:rsid w:val="00703669"/>
    <w:rsid w:val="00706F5D"/>
    <w:rsid w:val="00723FDF"/>
    <w:rsid w:val="0073295F"/>
    <w:rsid w:val="0074706F"/>
    <w:rsid w:val="00747AE9"/>
    <w:rsid w:val="007522D1"/>
    <w:rsid w:val="007809F6"/>
    <w:rsid w:val="00791D72"/>
    <w:rsid w:val="007C22CC"/>
    <w:rsid w:val="007C6267"/>
    <w:rsid w:val="007F1608"/>
    <w:rsid w:val="007F5CB8"/>
    <w:rsid w:val="00805C85"/>
    <w:rsid w:val="008061C2"/>
    <w:rsid w:val="00811151"/>
    <w:rsid w:val="00825AAA"/>
    <w:rsid w:val="008B3BA6"/>
    <w:rsid w:val="008D6A1D"/>
    <w:rsid w:val="009064E0"/>
    <w:rsid w:val="009430B4"/>
    <w:rsid w:val="00945F0E"/>
    <w:rsid w:val="00956EE7"/>
    <w:rsid w:val="009E62B9"/>
    <w:rsid w:val="00A12E4D"/>
    <w:rsid w:val="00A13AC0"/>
    <w:rsid w:val="00A7423B"/>
    <w:rsid w:val="00A854C2"/>
    <w:rsid w:val="00AB39DF"/>
    <w:rsid w:val="00AB7EE7"/>
    <w:rsid w:val="00AD71BE"/>
    <w:rsid w:val="00AE258E"/>
    <w:rsid w:val="00AF3E14"/>
    <w:rsid w:val="00B025B2"/>
    <w:rsid w:val="00B112BB"/>
    <w:rsid w:val="00B138F5"/>
    <w:rsid w:val="00B27567"/>
    <w:rsid w:val="00B40B04"/>
    <w:rsid w:val="00B506A2"/>
    <w:rsid w:val="00B7579F"/>
    <w:rsid w:val="00B92F97"/>
    <w:rsid w:val="00BA29FF"/>
    <w:rsid w:val="00BA737A"/>
    <w:rsid w:val="00BB046E"/>
    <w:rsid w:val="00BE097C"/>
    <w:rsid w:val="00BE6F29"/>
    <w:rsid w:val="00BF335A"/>
    <w:rsid w:val="00BF62EE"/>
    <w:rsid w:val="00C064A4"/>
    <w:rsid w:val="00C111C4"/>
    <w:rsid w:val="00C11882"/>
    <w:rsid w:val="00C2572A"/>
    <w:rsid w:val="00C64EEC"/>
    <w:rsid w:val="00C85E6F"/>
    <w:rsid w:val="00C91685"/>
    <w:rsid w:val="00C97BBD"/>
    <w:rsid w:val="00CA3E97"/>
    <w:rsid w:val="00CB383A"/>
    <w:rsid w:val="00CD4B2D"/>
    <w:rsid w:val="00CE0CC1"/>
    <w:rsid w:val="00D00C84"/>
    <w:rsid w:val="00D2619A"/>
    <w:rsid w:val="00D413E0"/>
    <w:rsid w:val="00D55877"/>
    <w:rsid w:val="00D567BE"/>
    <w:rsid w:val="00D677BA"/>
    <w:rsid w:val="00D740D4"/>
    <w:rsid w:val="00D92731"/>
    <w:rsid w:val="00DB5714"/>
    <w:rsid w:val="00DB5A13"/>
    <w:rsid w:val="00DC205E"/>
    <w:rsid w:val="00DD52B4"/>
    <w:rsid w:val="00DD605F"/>
    <w:rsid w:val="00DD61BC"/>
    <w:rsid w:val="00DE7D5E"/>
    <w:rsid w:val="00E03356"/>
    <w:rsid w:val="00E126EE"/>
    <w:rsid w:val="00E15652"/>
    <w:rsid w:val="00E3259B"/>
    <w:rsid w:val="00E32778"/>
    <w:rsid w:val="00E5308A"/>
    <w:rsid w:val="00E83436"/>
    <w:rsid w:val="00E850A2"/>
    <w:rsid w:val="00E968F9"/>
    <w:rsid w:val="00EC0355"/>
    <w:rsid w:val="00EC1E13"/>
    <w:rsid w:val="00EE2DAA"/>
    <w:rsid w:val="00F220A0"/>
    <w:rsid w:val="00F24690"/>
    <w:rsid w:val="00F40BC8"/>
    <w:rsid w:val="00F45479"/>
    <w:rsid w:val="00F76D66"/>
    <w:rsid w:val="00FA1497"/>
    <w:rsid w:val="00FD53E8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6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6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8DC"/>
    <w:rPr>
      <w:b/>
      <w:bCs/>
    </w:rPr>
  </w:style>
  <w:style w:type="character" w:customStyle="1" w:styleId="apple-converted-space">
    <w:name w:val="apple-converted-space"/>
    <w:basedOn w:val="a0"/>
    <w:rsid w:val="003938DC"/>
  </w:style>
  <w:style w:type="paragraph" w:customStyle="1" w:styleId="c0">
    <w:name w:val="c0"/>
    <w:basedOn w:val="a"/>
    <w:rsid w:val="0054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6790"/>
  </w:style>
  <w:style w:type="table" w:styleId="a6">
    <w:name w:val="Table Grid"/>
    <w:basedOn w:val="a1"/>
    <w:uiPriority w:val="59"/>
    <w:rsid w:val="00BF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FD61B2"/>
    <w:rPr>
      <w:rFonts w:ascii="Times New Roman" w:hAnsi="Times New Roman" w:cs="Times New Roman"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3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778"/>
  </w:style>
  <w:style w:type="paragraph" w:styleId="a9">
    <w:name w:val="footer"/>
    <w:basedOn w:val="a"/>
    <w:link w:val="aa"/>
    <w:uiPriority w:val="99"/>
    <w:unhideWhenUsed/>
    <w:rsid w:val="00E3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778"/>
  </w:style>
  <w:style w:type="character" w:styleId="ab">
    <w:name w:val="Hyperlink"/>
    <w:basedOn w:val="a0"/>
    <w:uiPriority w:val="99"/>
    <w:unhideWhenUsed/>
    <w:rsid w:val="00AB39D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E1531"/>
    <w:pPr>
      <w:spacing w:after="0"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6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6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8DC"/>
    <w:rPr>
      <w:b/>
      <w:bCs/>
    </w:rPr>
  </w:style>
  <w:style w:type="character" w:customStyle="1" w:styleId="apple-converted-space">
    <w:name w:val="apple-converted-space"/>
    <w:basedOn w:val="a0"/>
    <w:rsid w:val="003938DC"/>
  </w:style>
  <w:style w:type="paragraph" w:customStyle="1" w:styleId="c0">
    <w:name w:val="c0"/>
    <w:basedOn w:val="a"/>
    <w:rsid w:val="0054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6790"/>
  </w:style>
  <w:style w:type="table" w:styleId="a6">
    <w:name w:val="Table Grid"/>
    <w:basedOn w:val="a1"/>
    <w:uiPriority w:val="59"/>
    <w:rsid w:val="00BF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FD61B2"/>
    <w:rPr>
      <w:rFonts w:ascii="Times New Roman" w:hAnsi="Times New Roman" w:cs="Times New Roman"/>
      <w:spacing w:val="-1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3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778"/>
  </w:style>
  <w:style w:type="paragraph" w:styleId="a9">
    <w:name w:val="footer"/>
    <w:basedOn w:val="a"/>
    <w:link w:val="aa"/>
    <w:uiPriority w:val="99"/>
    <w:unhideWhenUsed/>
    <w:rsid w:val="00E3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778"/>
  </w:style>
  <w:style w:type="character" w:styleId="ab">
    <w:name w:val="Hyperlink"/>
    <w:basedOn w:val="a0"/>
    <w:uiPriority w:val="99"/>
    <w:unhideWhenUsed/>
    <w:rsid w:val="00AB39D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E1531"/>
    <w:pPr>
      <w:spacing w:after="0"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op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po.kbsu.ru/main/mydocs/polog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9763-2728-4FEF-B68A-E42D443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3307</Words>
  <Characters>20340</Characters>
  <Application>Microsoft Office Word</Application>
  <DocSecurity>0</DocSecurity>
  <Lines>726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2016-01-11T05:06:00Z</cp:lastPrinted>
  <dcterms:created xsi:type="dcterms:W3CDTF">2015-10-20T07:18:00Z</dcterms:created>
  <dcterms:modified xsi:type="dcterms:W3CDTF">2016-02-15T07:25:00Z</dcterms:modified>
</cp:coreProperties>
</file>