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3" w:rsidRPr="00565AA3" w:rsidRDefault="00565AA3" w:rsidP="00565AA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AA3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65AA3" w:rsidRPr="00565AA3" w:rsidRDefault="00565AA3" w:rsidP="00565AA3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565AA3">
        <w:rPr>
          <w:rFonts w:ascii="Times New Roman" w:hAnsi="Times New Roman"/>
          <w:b/>
          <w:bCs/>
          <w:sz w:val="26"/>
          <w:szCs w:val="26"/>
        </w:rPr>
        <w:t>«РОССИЙСКАЯ АКАДЕМИЯ НАРОДНОГО ХОЗЯЙСТВА И</w:t>
      </w:r>
    </w:p>
    <w:p w:rsidR="00565AA3" w:rsidRPr="00565AA3" w:rsidRDefault="00565AA3" w:rsidP="00565AA3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565AA3">
        <w:rPr>
          <w:rFonts w:ascii="Times New Roman" w:hAnsi="Times New Roman"/>
          <w:b/>
          <w:bCs/>
          <w:sz w:val="26"/>
          <w:szCs w:val="26"/>
        </w:rPr>
        <w:t>ГОСУДАРСТВЕННОЙ СЛУЖБЫ</w:t>
      </w:r>
    </w:p>
    <w:p w:rsidR="00565AA3" w:rsidRPr="00565AA3" w:rsidRDefault="00565AA3" w:rsidP="00565AA3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565AA3">
        <w:rPr>
          <w:rFonts w:ascii="Times New Roman" w:hAnsi="Times New Roman"/>
          <w:b/>
          <w:bCs/>
          <w:sz w:val="26"/>
          <w:szCs w:val="26"/>
        </w:rPr>
        <w:t>ПРИ ПРЕЗИДЕНТЕ РОССИЙСКОЙ ФЕДЕРАЦИИ»</w:t>
      </w:r>
    </w:p>
    <w:p w:rsidR="00565AA3" w:rsidRPr="00565AA3" w:rsidRDefault="00565AA3" w:rsidP="00565AA3">
      <w:pPr>
        <w:pBdr>
          <w:bottom w:val="thinThickSmallGap" w:sz="24" w:space="1" w:color="auto"/>
        </w:pBd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565AA3" w:rsidRPr="00565AA3" w:rsidRDefault="00565AA3" w:rsidP="00565AA3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565AA3" w:rsidRPr="00565AA3" w:rsidRDefault="00565AA3" w:rsidP="00565AA3">
      <w:pPr>
        <w:spacing w:after="0" w:line="240" w:lineRule="auto"/>
        <w:ind w:left="-709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565AA3">
        <w:rPr>
          <w:rFonts w:ascii="Times New Roman" w:eastAsia="MS Mincho" w:hAnsi="Times New Roman"/>
          <w:color w:val="000000"/>
          <w:sz w:val="28"/>
          <w:szCs w:val="28"/>
        </w:rPr>
        <w:t xml:space="preserve">Западный филиал </w:t>
      </w:r>
      <w:proofErr w:type="spellStart"/>
      <w:r w:rsidRPr="00565AA3">
        <w:rPr>
          <w:rFonts w:ascii="Times New Roman" w:eastAsia="MS Mincho" w:hAnsi="Times New Roman"/>
          <w:color w:val="000000"/>
          <w:sz w:val="28"/>
          <w:szCs w:val="28"/>
        </w:rPr>
        <w:t>РАНХиГС</w:t>
      </w:r>
      <w:proofErr w:type="spellEnd"/>
    </w:p>
    <w:p w:rsidR="00565AA3" w:rsidRPr="00565AA3" w:rsidRDefault="00565AA3" w:rsidP="00565AA3">
      <w:pPr>
        <w:spacing w:after="0" w:line="240" w:lineRule="auto"/>
        <w:ind w:left="-709"/>
        <w:rPr>
          <w:rFonts w:ascii="Times New Roman" w:eastAsia="MS Mincho" w:hAnsi="Times New Roman"/>
          <w:color w:val="000000"/>
          <w:sz w:val="28"/>
          <w:szCs w:val="28"/>
        </w:rPr>
      </w:pPr>
    </w:p>
    <w:p w:rsidR="00565AA3" w:rsidRPr="00565AA3" w:rsidRDefault="00565AA3" w:rsidP="00565AA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565AA3" w:rsidRPr="00565AA3" w:rsidRDefault="00565AA3" w:rsidP="00565AA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78"/>
        <w:gridCol w:w="5793"/>
      </w:tblGrid>
      <w:tr w:rsidR="00565AA3" w:rsidRPr="00565AA3" w:rsidTr="00565AA3">
        <w:tc>
          <w:tcPr>
            <w:tcW w:w="3794" w:type="dxa"/>
          </w:tcPr>
          <w:p w:rsidR="00565AA3" w:rsidRPr="00565AA3" w:rsidRDefault="00565AA3" w:rsidP="00565AA3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65AA3" w:rsidRPr="00565AA3" w:rsidRDefault="00565AA3" w:rsidP="00565AA3">
            <w:pPr>
              <w:tabs>
                <w:tab w:val="left" w:pos="708"/>
              </w:tabs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  <w:p w:rsidR="00565AA3" w:rsidRPr="00565AA3" w:rsidRDefault="00565AA3" w:rsidP="00565AA3">
            <w:pPr>
              <w:tabs>
                <w:tab w:val="left" w:pos="708"/>
              </w:tabs>
              <w:spacing w:after="0"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AA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65AA3" w:rsidRPr="00565AA3" w:rsidRDefault="0095042B" w:rsidP="00565AA3">
            <w:pPr>
              <w:tabs>
                <w:tab w:val="left" w:pos="708"/>
              </w:tabs>
              <w:spacing w:after="0"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  <w:p w:rsidR="00565AA3" w:rsidRPr="00565AA3" w:rsidRDefault="00565AA3" w:rsidP="00565AA3">
            <w:pPr>
              <w:tabs>
                <w:tab w:val="left" w:pos="708"/>
              </w:tabs>
              <w:spacing w:after="0"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AA3">
              <w:rPr>
                <w:rFonts w:ascii="Times New Roman" w:hAnsi="Times New Roman"/>
                <w:sz w:val="24"/>
                <w:szCs w:val="24"/>
              </w:rPr>
              <w:t xml:space="preserve">________________Л.И. </w:t>
            </w:r>
            <w:proofErr w:type="spellStart"/>
            <w:r w:rsidRPr="00565AA3">
              <w:rPr>
                <w:rFonts w:ascii="Times New Roman" w:hAnsi="Times New Roman"/>
                <w:sz w:val="24"/>
                <w:szCs w:val="24"/>
              </w:rPr>
              <w:t>Мотолянец</w:t>
            </w:r>
            <w:proofErr w:type="spellEnd"/>
          </w:p>
          <w:p w:rsidR="00565AA3" w:rsidRPr="00565AA3" w:rsidRDefault="00565AA3" w:rsidP="00565AA3">
            <w:pPr>
              <w:tabs>
                <w:tab w:val="left" w:pos="708"/>
              </w:tabs>
              <w:spacing w:after="0" w:line="240" w:lineRule="auto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5AA3" w:rsidRPr="00565AA3" w:rsidRDefault="00565AA3" w:rsidP="00565AA3">
            <w:pPr>
              <w:spacing w:after="0" w:line="240" w:lineRule="auto"/>
              <w:ind w:left="-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AA3">
              <w:rPr>
                <w:rFonts w:ascii="Times New Roman" w:hAnsi="Times New Roman"/>
                <w:sz w:val="24"/>
                <w:szCs w:val="24"/>
              </w:rPr>
              <w:t>«____»   ________________ 2015 г.</w:t>
            </w:r>
          </w:p>
        </w:tc>
      </w:tr>
      <w:tr w:rsidR="00565AA3" w:rsidRPr="00565AA3" w:rsidTr="00565AA3">
        <w:tc>
          <w:tcPr>
            <w:tcW w:w="3794" w:type="dxa"/>
          </w:tcPr>
          <w:p w:rsidR="00565AA3" w:rsidRPr="00565AA3" w:rsidRDefault="00565AA3" w:rsidP="00565AA3">
            <w:pPr>
              <w:spacing w:after="0" w:line="240" w:lineRule="auto"/>
              <w:ind w:lef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65AA3" w:rsidRPr="00565AA3" w:rsidRDefault="00565AA3" w:rsidP="00565AA3">
            <w:pPr>
              <w:spacing w:after="0" w:line="240" w:lineRule="auto"/>
              <w:ind w:left="-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AA3" w:rsidRPr="00565AA3" w:rsidRDefault="00565AA3" w:rsidP="00565AA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565AA3" w:rsidRPr="00565AA3" w:rsidRDefault="00565AA3" w:rsidP="00565AA3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B93"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AE364" wp14:editId="4622690A">
                <wp:simplePos x="0" y="0"/>
                <wp:positionH relativeFrom="column">
                  <wp:posOffset>-280035</wp:posOffset>
                </wp:positionH>
                <wp:positionV relativeFrom="paragraph">
                  <wp:posOffset>-967740</wp:posOffset>
                </wp:positionV>
                <wp:extent cx="6496050" cy="192405"/>
                <wp:effectExtent l="0" t="0" r="0" b="25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2.05pt;margin-top:-76.2pt;width:511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" filled="f" stroked="f"/>
            </w:pict>
          </mc:Fallback>
        </mc:AlternateConten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3B93">
        <w:rPr>
          <w:rFonts w:ascii="Times New Roman" w:hAnsi="Times New Roman"/>
          <w:b/>
          <w:sz w:val="28"/>
          <w:szCs w:val="28"/>
          <w:u w:val="single"/>
        </w:rPr>
        <w:t>Физика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93">
        <w:rPr>
          <w:rFonts w:ascii="Times New Roman" w:hAnsi="Times New Roman"/>
          <w:sz w:val="28"/>
          <w:szCs w:val="28"/>
        </w:rPr>
        <w:t>уровень подготовки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3B93">
        <w:rPr>
          <w:rFonts w:ascii="Times New Roman" w:hAnsi="Times New Roman"/>
          <w:b/>
          <w:sz w:val="24"/>
          <w:szCs w:val="24"/>
        </w:rPr>
        <w:t>базовый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31F9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93">
        <w:rPr>
          <w:rFonts w:ascii="Times New Roman" w:hAnsi="Times New Roman"/>
          <w:sz w:val="28"/>
          <w:szCs w:val="28"/>
        </w:rPr>
        <w:t>профиль образовательной программы среднего образования</w:t>
      </w:r>
    </w:p>
    <w:p w:rsidR="002A31F9" w:rsidRPr="004D553B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53B">
        <w:rPr>
          <w:rFonts w:ascii="Times New Roman" w:hAnsi="Times New Roman"/>
          <w:b/>
          <w:sz w:val="28"/>
          <w:szCs w:val="28"/>
        </w:rPr>
        <w:t>Технический</w:t>
      </w:r>
    </w:p>
    <w:p w:rsidR="002A31F9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09.02.04. </w:t>
      </w:r>
      <w:r w:rsidRPr="002D3B93">
        <w:rPr>
          <w:rFonts w:ascii="Times New Roman" w:hAnsi="Times New Roman"/>
          <w:b/>
          <w:sz w:val="28"/>
          <w:szCs w:val="28"/>
        </w:rPr>
        <w:t>Информационные системы (по отраслям)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9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93">
        <w:rPr>
          <w:rFonts w:ascii="Times New Roman" w:hAnsi="Times New Roman"/>
          <w:b/>
          <w:sz w:val="28"/>
          <w:szCs w:val="28"/>
        </w:rPr>
        <w:t>Техник по информационным системам</w:t>
      </w: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1F9" w:rsidRPr="002D3B93" w:rsidRDefault="002A31F9" w:rsidP="002A31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3B93">
        <w:rPr>
          <w:rFonts w:ascii="Times New Roman" w:hAnsi="Times New Roman"/>
          <w:sz w:val="28"/>
          <w:szCs w:val="28"/>
        </w:rPr>
        <w:t>Форма обучения</w:t>
      </w:r>
    </w:p>
    <w:p w:rsidR="00565AA3" w:rsidRPr="002A31F9" w:rsidRDefault="002A31F9" w:rsidP="002A3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B93">
        <w:rPr>
          <w:rFonts w:ascii="Times New Roman" w:hAnsi="Times New Roman"/>
          <w:b/>
          <w:sz w:val="28"/>
          <w:szCs w:val="28"/>
        </w:rPr>
        <w:t>очная</w:t>
      </w:r>
    </w:p>
    <w:p w:rsidR="00565AA3" w:rsidRPr="00565AA3" w:rsidRDefault="00565AA3" w:rsidP="00565AA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-967740</wp:posOffset>
                </wp:positionV>
                <wp:extent cx="6496050" cy="19240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2.05pt;margin-top:-76.2pt;width:511.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" filled="f" stroked="f"/>
            </w:pict>
          </mc:Fallback>
        </mc:AlternateContent>
      </w:r>
    </w:p>
    <w:p w:rsidR="00565AA3" w:rsidRPr="00565AA3" w:rsidRDefault="00565AA3" w:rsidP="006B3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AA3" w:rsidRPr="00565AA3" w:rsidRDefault="00565AA3" w:rsidP="005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AA3" w:rsidRPr="00565AA3" w:rsidRDefault="00565AA3" w:rsidP="005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21E" w:rsidRPr="00565AA3" w:rsidRDefault="00EE721E" w:rsidP="002A3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AA3" w:rsidRPr="00565AA3" w:rsidRDefault="00565AA3" w:rsidP="005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AA3" w:rsidRPr="00565AA3" w:rsidRDefault="00565AA3" w:rsidP="005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AA3" w:rsidRPr="00565AA3" w:rsidRDefault="00EE721E" w:rsidP="005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 </w:t>
      </w:r>
      <w:r w:rsidR="00565AA3" w:rsidRPr="00565AA3">
        <w:rPr>
          <w:rFonts w:ascii="Times New Roman" w:hAnsi="Times New Roman"/>
          <w:sz w:val="28"/>
          <w:szCs w:val="28"/>
        </w:rPr>
        <w:t xml:space="preserve"> 2015</w:t>
      </w:r>
    </w:p>
    <w:p w:rsidR="00000388" w:rsidRDefault="00000388" w:rsidP="00E03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93126" w:rsidRPr="00000388" w:rsidRDefault="00C93126" w:rsidP="00C93126">
      <w:pPr>
        <w:spacing w:after="5" w:line="252" w:lineRule="auto"/>
        <w:ind w:firstLine="708"/>
        <w:jc w:val="both"/>
        <w:rPr>
          <w:rFonts w:ascii="Times New Roman" w:eastAsia="SchoolBookC" w:hAnsi="Times New Roman"/>
          <w:color w:val="181717"/>
          <w:sz w:val="24"/>
          <w:szCs w:val="24"/>
        </w:rPr>
      </w:pPr>
      <w:proofErr w:type="gramStart"/>
      <w:r w:rsidRPr="0000038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Рабочая программа </w:t>
      </w:r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разработана на основе требований ФГОС среднего общего образования, предъявляемых к структуре, содержанию и </w:t>
      </w:r>
      <w:r w:rsidRPr="004A75F6">
        <w:rPr>
          <w:rFonts w:ascii="Times New Roman" w:eastAsia="SchoolBookC" w:hAnsi="Times New Roman"/>
          <w:b/>
          <w:color w:val="181717"/>
          <w:sz w:val="24"/>
          <w:szCs w:val="24"/>
        </w:rPr>
        <w:t>качеству</w:t>
      </w:r>
      <w:r>
        <w:rPr>
          <w:rFonts w:ascii="Times New Roman" w:eastAsia="SchoolBookC" w:hAnsi="Times New Roman"/>
          <w:color w:val="181717"/>
          <w:sz w:val="24"/>
          <w:szCs w:val="24"/>
        </w:rPr>
        <w:t xml:space="preserve"> </w:t>
      </w:r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освоения дисциплины «Физика», в соответствии с Рекомендациями по организации получения среднего общего образования в пределах освоения </w:t>
      </w:r>
      <w:r w:rsidRPr="004A75F6">
        <w:rPr>
          <w:rFonts w:ascii="Times New Roman" w:eastAsia="SchoolBookC" w:hAnsi="Times New Roman"/>
          <w:b/>
          <w:color w:val="181717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eastAsia="SchoolBookC" w:hAnsi="Times New Roman"/>
          <w:color w:val="181717"/>
          <w:sz w:val="24"/>
          <w:szCs w:val="24"/>
        </w:rPr>
        <w:t xml:space="preserve"> (ППССЗ)</w:t>
      </w:r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 </w:t>
      </w:r>
      <w:proofErr w:type="gramStart"/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в сфере подготовки рабочих кадров и ДПО </w:t>
      </w:r>
      <w:proofErr w:type="spellStart"/>
      <w:r w:rsidRPr="00000388">
        <w:rPr>
          <w:rFonts w:ascii="Times New Roman" w:eastAsia="SchoolBookC" w:hAnsi="Times New Roman"/>
          <w:color w:val="181717"/>
          <w:sz w:val="24"/>
          <w:szCs w:val="24"/>
        </w:rPr>
        <w:t>Минобрнауки</w:t>
      </w:r>
      <w:proofErr w:type="spellEnd"/>
      <w:r w:rsidRPr="00000388">
        <w:rPr>
          <w:rFonts w:ascii="Times New Roman" w:eastAsia="SchoolBookC" w:hAnsi="Times New Roman"/>
          <w:color w:val="181717"/>
          <w:sz w:val="24"/>
          <w:szCs w:val="24"/>
        </w:rPr>
        <w:t xml:space="preserve"> России от 17.03.2015 № 06-259)</w:t>
      </w:r>
      <w:r>
        <w:rPr>
          <w:rFonts w:ascii="Times New Roman" w:eastAsia="SchoolBookC" w:hAnsi="Times New Roman"/>
          <w:color w:val="181717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примерной программой общеобразовательной  дисциплины «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Физика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» для профессиональных образовательных организаций,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рекомендован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ой Федеральным государственным автономным учреждением «Федеральный институт развития образования» (ФГАУ «ФИРО»)  для реализации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A75F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ППССЗ СПО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базе основного общего образования  с получением среднего общего образования (Протокол № 3 от 21 июля 2015 г. Ре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гистрационный номер рецензии 384</w:t>
      </w:r>
      <w:r w:rsidRPr="00565AA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о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 23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июля 2015 г. ФГАУ «ФИРО»).</w:t>
      </w:r>
    </w:p>
    <w:p w:rsidR="0003134A" w:rsidRPr="0003134A" w:rsidRDefault="0003134A" w:rsidP="0003134A">
      <w:pPr>
        <w:rPr>
          <w:rFonts w:ascii="Times New Roman" w:eastAsia="Calibri" w:hAnsi="Times New Roman"/>
        </w:rPr>
      </w:pPr>
    </w:p>
    <w:p w:rsidR="00BB474E" w:rsidRDefault="00BB474E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4A" w:rsidRPr="0003134A" w:rsidRDefault="0003134A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31" w:rsidRPr="0003134A" w:rsidRDefault="003A5C31" w:rsidP="000313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134A">
        <w:rPr>
          <w:rFonts w:ascii="Times New Roman" w:eastAsia="Calibri" w:hAnsi="Times New Roman"/>
          <w:sz w:val="24"/>
          <w:szCs w:val="24"/>
        </w:rPr>
        <w:t>Разработчик:</w:t>
      </w:r>
    </w:p>
    <w:p w:rsidR="00E22033" w:rsidRPr="0003134A" w:rsidRDefault="005B7B41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34A">
        <w:rPr>
          <w:rFonts w:ascii="Times New Roman" w:hAnsi="Times New Roman"/>
          <w:sz w:val="24"/>
          <w:szCs w:val="24"/>
        </w:rPr>
        <w:t>И.А.Марушко</w:t>
      </w:r>
      <w:proofErr w:type="spellEnd"/>
      <w:r w:rsidRPr="0003134A">
        <w:rPr>
          <w:rFonts w:ascii="Times New Roman" w:hAnsi="Times New Roman"/>
          <w:sz w:val="24"/>
          <w:szCs w:val="24"/>
        </w:rPr>
        <w:t xml:space="preserve">, преподаватель </w:t>
      </w:r>
      <w:r w:rsidR="006B07AF">
        <w:rPr>
          <w:rFonts w:ascii="Times New Roman" w:hAnsi="Times New Roman"/>
          <w:sz w:val="24"/>
          <w:szCs w:val="24"/>
        </w:rPr>
        <w:t xml:space="preserve">Западного </w:t>
      </w:r>
      <w:r w:rsidR="00C46996" w:rsidRPr="0003134A">
        <w:rPr>
          <w:rFonts w:ascii="Times New Roman" w:hAnsi="Times New Roman"/>
          <w:sz w:val="24"/>
          <w:szCs w:val="24"/>
        </w:rPr>
        <w:t>филиал</w:t>
      </w:r>
      <w:r w:rsidR="00467EE4" w:rsidRPr="0003134A">
        <w:rPr>
          <w:rFonts w:ascii="Times New Roman" w:hAnsi="Times New Roman"/>
          <w:sz w:val="24"/>
          <w:szCs w:val="24"/>
        </w:rPr>
        <w:t>а</w:t>
      </w:r>
      <w:r w:rsidR="00C46996" w:rsidRPr="000313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996" w:rsidRPr="0003134A">
        <w:rPr>
          <w:rFonts w:ascii="Times New Roman" w:hAnsi="Times New Roman"/>
          <w:sz w:val="24"/>
          <w:szCs w:val="24"/>
        </w:rPr>
        <w:t>Р</w:t>
      </w:r>
      <w:r w:rsidR="00E22033" w:rsidRPr="0003134A">
        <w:rPr>
          <w:rFonts w:ascii="Times New Roman" w:hAnsi="Times New Roman"/>
          <w:sz w:val="24"/>
          <w:szCs w:val="24"/>
        </w:rPr>
        <w:t>АНХ</w:t>
      </w:r>
      <w:r w:rsidR="00C46996" w:rsidRPr="0003134A">
        <w:rPr>
          <w:rFonts w:ascii="Times New Roman" w:hAnsi="Times New Roman"/>
          <w:sz w:val="24"/>
          <w:szCs w:val="24"/>
        </w:rPr>
        <w:t>иГС</w:t>
      </w:r>
      <w:proofErr w:type="spellEnd"/>
    </w:p>
    <w:p w:rsidR="00E22033" w:rsidRDefault="00E22033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4A" w:rsidRPr="0003134A" w:rsidRDefault="0003134A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31" w:rsidRPr="0003134A" w:rsidRDefault="003A5C31" w:rsidP="000313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3134A">
        <w:rPr>
          <w:rFonts w:ascii="Times New Roman" w:eastAsia="Calibri" w:hAnsi="Times New Roman"/>
          <w:sz w:val="24"/>
          <w:szCs w:val="24"/>
        </w:rPr>
        <w:t>Рецензенты:</w:t>
      </w:r>
    </w:p>
    <w:p w:rsidR="00EA3974" w:rsidRPr="0003134A" w:rsidRDefault="00EA3974" w:rsidP="006B07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3134A">
        <w:rPr>
          <w:rFonts w:ascii="Times New Roman" w:hAnsi="Times New Roman"/>
          <w:sz w:val="24"/>
          <w:szCs w:val="24"/>
        </w:rPr>
        <w:t>Н.В.Горская</w:t>
      </w:r>
      <w:proofErr w:type="spellEnd"/>
      <w:r w:rsidRPr="0003134A">
        <w:rPr>
          <w:rFonts w:ascii="Times New Roman" w:hAnsi="Times New Roman"/>
          <w:sz w:val="24"/>
          <w:szCs w:val="24"/>
        </w:rPr>
        <w:t xml:space="preserve">, </w:t>
      </w:r>
      <w:r w:rsidR="006B07AF" w:rsidRPr="0003134A">
        <w:rPr>
          <w:rFonts w:ascii="Times New Roman" w:hAnsi="Times New Roman"/>
          <w:sz w:val="24"/>
          <w:szCs w:val="24"/>
        </w:rPr>
        <w:t xml:space="preserve">преподаватель </w:t>
      </w:r>
      <w:r w:rsidR="006B07AF">
        <w:rPr>
          <w:rFonts w:ascii="Times New Roman" w:hAnsi="Times New Roman"/>
          <w:sz w:val="24"/>
          <w:szCs w:val="24"/>
        </w:rPr>
        <w:t xml:space="preserve">Западного </w:t>
      </w:r>
      <w:r w:rsidR="006B07AF" w:rsidRPr="0003134A">
        <w:rPr>
          <w:rFonts w:ascii="Times New Roman" w:hAnsi="Times New Roman"/>
          <w:sz w:val="24"/>
          <w:szCs w:val="24"/>
        </w:rPr>
        <w:t xml:space="preserve">филиала </w:t>
      </w:r>
      <w:proofErr w:type="spellStart"/>
      <w:r w:rsidR="006B07AF" w:rsidRPr="0003134A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A63359" w:rsidRPr="008073B4" w:rsidRDefault="00A63359" w:rsidP="00A633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З.А.Гринько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073B4">
        <w:rPr>
          <w:rFonts w:ascii="Times New Roman" w:eastAsia="Calibri" w:hAnsi="Times New Roman"/>
          <w:sz w:val="24"/>
          <w:szCs w:val="24"/>
          <w:lang w:eastAsia="en-US"/>
        </w:rPr>
        <w:t>заместитель директора ГБУ КО ПОО «ХПТ»</w:t>
      </w:r>
    </w:p>
    <w:p w:rsidR="00E22033" w:rsidRPr="0003134A" w:rsidRDefault="00E22033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033" w:rsidRDefault="00E22033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4A" w:rsidRDefault="0003134A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34A" w:rsidRPr="0003134A" w:rsidRDefault="0003134A" w:rsidP="00031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C31" w:rsidRPr="0003134A" w:rsidRDefault="003A5C31" w:rsidP="000313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134A">
        <w:rPr>
          <w:rFonts w:ascii="Times New Roman" w:eastAsia="Calibri" w:hAnsi="Times New Roman"/>
          <w:sz w:val="24"/>
          <w:szCs w:val="24"/>
        </w:rPr>
        <w:t>Рассмотрено на заседании ПЦК «Общеобразовательных дисциплин»</w:t>
      </w:r>
    </w:p>
    <w:p w:rsidR="00E22033" w:rsidRPr="0003134A" w:rsidRDefault="00E90495" w:rsidP="0003134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3134A">
        <w:rPr>
          <w:rFonts w:ascii="Times New Roman" w:eastAsia="Calibri" w:hAnsi="Times New Roman"/>
          <w:sz w:val="24"/>
          <w:szCs w:val="24"/>
        </w:rPr>
        <w:t xml:space="preserve">Протокол № 1  </w:t>
      </w:r>
      <w:r w:rsidR="003A5C31" w:rsidRPr="0003134A">
        <w:rPr>
          <w:rFonts w:ascii="Times New Roman" w:eastAsia="Calibri" w:hAnsi="Times New Roman"/>
          <w:sz w:val="24"/>
          <w:szCs w:val="24"/>
        </w:rPr>
        <w:t xml:space="preserve">от </w:t>
      </w:r>
      <w:r w:rsidR="00C166E5">
        <w:rPr>
          <w:rFonts w:ascii="Times New Roman" w:eastAsia="Calibri" w:hAnsi="Times New Roman"/>
          <w:sz w:val="24"/>
          <w:szCs w:val="24"/>
        </w:rPr>
        <w:t>« 28 » августа  2015</w:t>
      </w:r>
      <w:r w:rsidR="003A5C31" w:rsidRPr="0003134A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E22033" w:rsidRPr="0003134A" w:rsidRDefault="00EA3974" w:rsidP="0003134A">
      <w:pPr>
        <w:spacing w:line="240" w:lineRule="auto"/>
        <w:rPr>
          <w:rFonts w:ascii="Times New Roman" w:hAnsi="Times New Roman"/>
          <w:sz w:val="24"/>
          <w:szCs w:val="24"/>
        </w:rPr>
      </w:pPr>
      <w:r w:rsidRPr="0003134A">
        <w:rPr>
          <w:rFonts w:ascii="Times New Roman" w:hAnsi="Times New Roman"/>
          <w:sz w:val="24"/>
          <w:szCs w:val="24"/>
        </w:rPr>
        <w:t>Председатель П</w:t>
      </w:r>
      <w:r w:rsidR="0040679C" w:rsidRPr="0003134A">
        <w:rPr>
          <w:rFonts w:ascii="Times New Roman" w:hAnsi="Times New Roman"/>
          <w:sz w:val="24"/>
          <w:szCs w:val="24"/>
        </w:rPr>
        <w:t>ЦК________________</w:t>
      </w:r>
      <w:proofErr w:type="spellStart"/>
      <w:r w:rsidR="0040679C" w:rsidRPr="0003134A">
        <w:rPr>
          <w:rFonts w:ascii="Times New Roman" w:hAnsi="Times New Roman"/>
          <w:sz w:val="24"/>
          <w:szCs w:val="24"/>
        </w:rPr>
        <w:t>Н.В.Горская</w:t>
      </w:r>
      <w:proofErr w:type="spellEnd"/>
    </w:p>
    <w:p w:rsidR="00CF6087" w:rsidRDefault="00CF6087" w:rsidP="00E22033">
      <w:pPr>
        <w:rPr>
          <w:rFonts w:ascii="Times New Roman" w:hAnsi="Times New Roman"/>
          <w:sz w:val="28"/>
          <w:szCs w:val="28"/>
        </w:rPr>
      </w:pPr>
    </w:p>
    <w:p w:rsidR="0003134A" w:rsidRDefault="0003134A" w:rsidP="00E22033">
      <w:pPr>
        <w:rPr>
          <w:rFonts w:ascii="Times New Roman" w:hAnsi="Times New Roman"/>
          <w:sz w:val="28"/>
          <w:szCs w:val="28"/>
        </w:rPr>
      </w:pPr>
    </w:p>
    <w:p w:rsidR="0003134A" w:rsidRDefault="0003134A" w:rsidP="00E22033">
      <w:pPr>
        <w:rPr>
          <w:rFonts w:ascii="Times New Roman" w:hAnsi="Times New Roman"/>
          <w:sz w:val="28"/>
          <w:szCs w:val="28"/>
        </w:rPr>
      </w:pPr>
    </w:p>
    <w:p w:rsidR="0003134A" w:rsidRDefault="0003134A" w:rsidP="00E22033">
      <w:pPr>
        <w:rPr>
          <w:rFonts w:ascii="Times New Roman" w:hAnsi="Times New Roman"/>
          <w:sz w:val="28"/>
          <w:szCs w:val="28"/>
        </w:rPr>
      </w:pPr>
    </w:p>
    <w:p w:rsidR="0003134A" w:rsidRDefault="0003134A" w:rsidP="00E22033">
      <w:pPr>
        <w:rPr>
          <w:rFonts w:ascii="Times New Roman" w:hAnsi="Times New Roman"/>
          <w:sz w:val="28"/>
          <w:szCs w:val="28"/>
        </w:rPr>
      </w:pPr>
    </w:p>
    <w:p w:rsidR="00CF6087" w:rsidRDefault="0003134A" w:rsidP="0003134A">
      <w:pPr>
        <w:tabs>
          <w:tab w:val="left" w:pos="63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07AF" w:rsidRPr="0003134A" w:rsidRDefault="006B07AF" w:rsidP="0003134A">
      <w:pPr>
        <w:tabs>
          <w:tab w:val="left" w:pos="6307"/>
        </w:tabs>
        <w:rPr>
          <w:rFonts w:ascii="Times New Roman" w:hAnsi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3120805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lang w:eastAsia="ru-RU"/>
        </w:rPr>
      </w:sdtEndPr>
      <w:sdtContent>
        <w:p w:rsidR="00FE29D5" w:rsidRPr="000C0619" w:rsidRDefault="00FE29D5" w:rsidP="00FE29D5">
          <w:pPr>
            <w:pStyle w:val="a9"/>
            <w:jc w:val="center"/>
            <w:rPr>
              <w:color w:val="000000" w:themeColor="text1"/>
            </w:rPr>
          </w:pPr>
          <w:r w:rsidRPr="000C0619">
            <w:rPr>
              <w:color w:val="000000" w:themeColor="text1"/>
            </w:rPr>
            <w:t>Содержание</w:t>
          </w:r>
        </w:p>
        <w:p w:rsidR="00FE29D5" w:rsidRPr="00FE29D5" w:rsidRDefault="00FE29D5" w:rsidP="00FE29D5"/>
        <w:p w:rsidR="00977A4B" w:rsidRDefault="00FE29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144440" w:history="1">
            <w:r w:rsidR="00977A4B" w:rsidRPr="00E36425">
              <w:rPr>
                <w:rStyle w:val="aa"/>
                <w:rFonts w:ascii="Times New Roman" w:hAnsi="Times New Roman" w:cs="Times New Roman"/>
                <w:noProof/>
              </w:rPr>
              <w:t>1. ПАСПОРТ РАБОЧЕЙ ПРОГРАММЫ ДИСЦИПЛИНЫ ФИЗИКА</w:t>
            </w:r>
            <w:r w:rsidR="00977A4B">
              <w:rPr>
                <w:noProof/>
                <w:webHidden/>
              </w:rPr>
              <w:tab/>
            </w:r>
            <w:r w:rsidR="00977A4B">
              <w:rPr>
                <w:noProof/>
                <w:webHidden/>
              </w:rPr>
              <w:fldChar w:fldCharType="begin"/>
            </w:r>
            <w:r w:rsidR="00977A4B">
              <w:rPr>
                <w:noProof/>
                <w:webHidden/>
              </w:rPr>
              <w:instrText xml:space="preserve"> PAGEREF _Toc433144440 \h </w:instrText>
            </w:r>
            <w:r w:rsidR="00977A4B">
              <w:rPr>
                <w:noProof/>
                <w:webHidden/>
              </w:rPr>
            </w:r>
            <w:r w:rsidR="00977A4B">
              <w:rPr>
                <w:noProof/>
                <w:webHidden/>
              </w:rPr>
              <w:fldChar w:fldCharType="separate"/>
            </w:r>
            <w:r w:rsidR="00977A4B">
              <w:rPr>
                <w:noProof/>
                <w:webHidden/>
              </w:rPr>
              <w:t>4</w:t>
            </w:r>
            <w:r w:rsidR="00977A4B">
              <w:rPr>
                <w:noProof/>
                <w:webHidden/>
              </w:rPr>
              <w:fldChar w:fldCharType="end"/>
            </w:r>
          </w:hyperlink>
        </w:p>
        <w:p w:rsidR="00977A4B" w:rsidRDefault="00F728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3144441" w:history="1">
            <w:r w:rsidR="00977A4B" w:rsidRPr="00E36425">
              <w:rPr>
                <w:rStyle w:val="aa"/>
                <w:rFonts w:ascii="Times New Roman" w:hAnsi="Times New Roman" w:cs="Times New Roman"/>
                <w:noProof/>
              </w:rPr>
              <w:t>2. СТРУКТУРА И  СОДЕРЖАНИЕ ДИСЦИПЛИНЫ</w:t>
            </w:r>
            <w:r w:rsidR="00977A4B">
              <w:rPr>
                <w:noProof/>
                <w:webHidden/>
              </w:rPr>
              <w:tab/>
            </w:r>
            <w:r w:rsidR="00977A4B">
              <w:rPr>
                <w:noProof/>
                <w:webHidden/>
              </w:rPr>
              <w:fldChar w:fldCharType="begin"/>
            </w:r>
            <w:r w:rsidR="00977A4B">
              <w:rPr>
                <w:noProof/>
                <w:webHidden/>
              </w:rPr>
              <w:instrText xml:space="preserve"> PAGEREF _Toc433144441 \h </w:instrText>
            </w:r>
            <w:r w:rsidR="00977A4B">
              <w:rPr>
                <w:noProof/>
                <w:webHidden/>
              </w:rPr>
            </w:r>
            <w:r w:rsidR="00977A4B">
              <w:rPr>
                <w:noProof/>
                <w:webHidden/>
              </w:rPr>
              <w:fldChar w:fldCharType="separate"/>
            </w:r>
            <w:r w:rsidR="00977A4B">
              <w:rPr>
                <w:noProof/>
                <w:webHidden/>
              </w:rPr>
              <w:t>6</w:t>
            </w:r>
            <w:r w:rsidR="00977A4B">
              <w:rPr>
                <w:noProof/>
                <w:webHidden/>
              </w:rPr>
              <w:fldChar w:fldCharType="end"/>
            </w:r>
          </w:hyperlink>
        </w:p>
        <w:p w:rsidR="00977A4B" w:rsidRDefault="00F7280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3144442" w:history="1">
            <w:r w:rsidR="00977A4B" w:rsidRPr="00E36425">
              <w:rPr>
                <w:rStyle w:val="aa"/>
                <w:rFonts w:ascii="Times New Roman" w:hAnsi="Times New Roman" w:cs="Times New Roman"/>
                <w:noProof/>
              </w:rPr>
              <w:t>3. УСЛОВИЯ РЕАЛИЗАЦИИ ДИСЦИПЛИНЫ</w:t>
            </w:r>
            <w:r w:rsidR="00977A4B">
              <w:rPr>
                <w:noProof/>
                <w:webHidden/>
              </w:rPr>
              <w:tab/>
            </w:r>
            <w:r w:rsidR="00977A4B">
              <w:rPr>
                <w:noProof/>
                <w:webHidden/>
              </w:rPr>
              <w:fldChar w:fldCharType="begin"/>
            </w:r>
            <w:r w:rsidR="00977A4B">
              <w:rPr>
                <w:noProof/>
                <w:webHidden/>
              </w:rPr>
              <w:instrText xml:space="preserve"> PAGEREF _Toc433144442 \h </w:instrText>
            </w:r>
            <w:r w:rsidR="00977A4B">
              <w:rPr>
                <w:noProof/>
                <w:webHidden/>
              </w:rPr>
            </w:r>
            <w:r w:rsidR="00977A4B">
              <w:rPr>
                <w:noProof/>
                <w:webHidden/>
              </w:rPr>
              <w:fldChar w:fldCharType="separate"/>
            </w:r>
            <w:r w:rsidR="00977A4B">
              <w:rPr>
                <w:noProof/>
                <w:webHidden/>
              </w:rPr>
              <w:t>14</w:t>
            </w:r>
            <w:r w:rsidR="00977A4B">
              <w:rPr>
                <w:noProof/>
                <w:webHidden/>
              </w:rPr>
              <w:fldChar w:fldCharType="end"/>
            </w:r>
          </w:hyperlink>
        </w:p>
        <w:p w:rsidR="00977A4B" w:rsidRDefault="00F7280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3144443" w:history="1">
            <w:r w:rsidR="00977A4B" w:rsidRPr="00E36425">
              <w:rPr>
                <w:rStyle w:val="aa"/>
                <w:rFonts w:ascii="Times New Roman" w:hAnsi="Times New Roman" w:cs="Times New Roman"/>
                <w:noProof/>
              </w:rPr>
              <w:t>4.</w:t>
            </w:r>
            <w:r w:rsidR="00977A4B">
              <w:rPr>
                <w:rFonts w:eastAsiaTheme="minorEastAsia"/>
                <w:noProof/>
                <w:lang w:eastAsia="ru-RU"/>
              </w:rPr>
              <w:t xml:space="preserve"> </w:t>
            </w:r>
            <w:r w:rsidR="00977A4B" w:rsidRPr="00E36425">
              <w:rPr>
                <w:rStyle w:val="aa"/>
                <w:rFonts w:ascii="Times New Roman" w:hAnsi="Times New Roman" w:cs="Times New Roman"/>
                <w:noProof/>
              </w:rPr>
              <w:t>КОНТРОЛЬ И ОЦЕНКА КАЧЕСТВА ОСВОЕНИЯ   ДИСЦИПЛИНЫ</w:t>
            </w:r>
            <w:r w:rsidR="00977A4B">
              <w:rPr>
                <w:noProof/>
                <w:webHidden/>
              </w:rPr>
              <w:tab/>
            </w:r>
            <w:r w:rsidR="00977A4B">
              <w:rPr>
                <w:noProof/>
                <w:webHidden/>
              </w:rPr>
              <w:fldChar w:fldCharType="begin"/>
            </w:r>
            <w:r w:rsidR="00977A4B">
              <w:rPr>
                <w:noProof/>
                <w:webHidden/>
              </w:rPr>
              <w:instrText xml:space="preserve"> PAGEREF _Toc433144443 \h </w:instrText>
            </w:r>
            <w:r w:rsidR="00977A4B">
              <w:rPr>
                <w:noProof/>
                <w:webHidden/>
              </w:rPr>
            </w:r>
            <w:r w:rsidR="00977A4B">
              <w:rPr>
                <w:noProof/>
                <w:webHidden/>
              </w:rPr>
              <w:fldChar w:fldCharType="separate"/>
            </w:r>
            <w:r w:rsidR="00977A4B">
              <w:rPr>
                <w:noProof/>
                <w:webHidden/>
              </w:rPr>
              <w:t>16</w:t>
            </w:r>
            <w:r w:rsidR="00977A4B">
              <w:rPr>
                <w:noProof/>
                <w:webHidden/>
              </w:rPr>
              <w:fldChar w:fldCharType="end"/>
            </w:r>
          </w:hyperlink>
        </w:p>
        <w:p w:rsidR="00FE29D5" w:rsidRDefault="00FE29D5">
          <w:r>
            <w:rPr>
              <w:b/>
              <w:bCs/>
            </w:rPr>
            <w:fldChar w:fldCharType="end"/>
          </w:r>
        </w:p>
      </w:sdtContent>
    </w:sdt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42B" w:rsidRDefault="0095042B" w:rsidP="000E0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775" w:rsidRDefault="00C73775" w:rsidP="001E553E">
      <w:pPr>
        <w:rPr>
          <w:rFonts w:ascii="Times New Roman" w:hAnsi="Times New Roman"/>
          <w:b/>
          <w:sz w:val="28"/>
          <w:szCs w:val="28"/>
        </w:rPr>
      </w:pPr>
    </w:p>
    <w:p w:rsidR="003A5C31" w:rsidRPr="001E553E" w:rsidRDefault="003A5C31" w:rsidP="001E553E">
      <w:pPr>
        <w:rPr>
          <w:rFonts w:ascii="Times New Roman" w:hAnsi="Times New Roman"/>
          <w:b/>
          <w:sz w:val="28"/>
          <w:szCs w:val="28"/>
        </w:rPr>
      </w:pPr>
    </w:p>
    <w:p w:rsidR="00C73775" w:rsidRPr="00FE29D5" w:rsidRDefault="00C73775" w:rsidP="00A978D7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33144440"/>
      <w:r w:rsidRPr="00FE29D5">
        <w:rPr>
          <w:rFonts w:ascii="Times New Roman" w:hAnsi="Times New Roman" w:cs="Times New Roman"/>
          <w:color w:val="000000" w:themeColor="text1"/>
        </w:rPr>
        <w:lastRenderedPageBreak/>
        <w:t>1. ПАСПОРТ РАБОЧЕЙ ПРОГРАММЫ ДИСЦИПЛИНЫ</w:t>
      </w:r>
      <w:r w:rsidR="00A978D7" w:rsidRPr="00FE29D5">
        <w:rPr>
          <w:rFonts w:ascii="Times New Roman" w:hAnsi="Times New Roman" w:cs="Times New Roman"/>
          <w:color w:val="000000" w:themeColor="text1"/>
        </w:rPr>
        <w:t xml:space="preserve"> </w:t>
      </w:r>
      <w:r w:rsidRPr="00FE29D5">
        <w:rPr>
          <w:rFonts w:ascii="Times New Roman" w:hAnsi="Times New Roman" w:cs="Times New Roman"/>
          <w:color w:val="000000" w:themeColor="text1"/>
        </w:rPr>
        <w:t>ФИЗИКА</w:t>
      </w:r>
      <w:bookmarkEnd w:id="0"/>
    </w:p>
    <w:p w:rsidR="00BC42F3" w:rsidRDefault="00BC42F3" w:rsidP="00C73775">
      <w:pPr>
        <w:pStyle w:val="Default"/>
        <w:ind w:right="-180"/>
        <w:jc w:val="both"/>
        <w:rPr>
          <w:b/>
          <w:bCs/>
          <w:sz w:val="28"/>
          <w:szCs w:val="28"/>
        </w:rPr>
      </w:pPr>
    </w:p>
    <w:p w:rsidR="00C73775" w:rsidRPr="0003134A" w:rsidRDefault="00C73775" w:rsidP="0003134A">
      <w:pPr>
        <w:pStyle w:val="Default"/>
        <w:ind w:right="-180"/>
        <w:jc w:val="both"/>
      </w:pPr>
      <w:r w:rsidRPr="0003134A">
        <w:rPr>
          <w:b/>
          <w:bCs/>
        </w:rPr>
        <w:t xml:space="preserve">1.1. Область применения программы </w:t>
      </w:r>
    </w:p>
    <w:p w:rsidR="00C235A7" w:rsidRPr="0003134A" w:rsidRDefault="003A5C31" w:rsidP="00031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34A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518D9">
        <w:rPr>
          <w:rFonts w:ascii="Times New Roman" w:hAnsi="Times New Roman"/>
          <w:sz w:val="24"/>
          <w:szCs w:val="24"/>
        </w:rPr>
        <w:t xml:space="preserve">дисциплины « Физика» </w:t>
      </w:r>
      <w:r w:rsidRPr="0003134A">
        <w:rPr>
          <w:rFonts w:ascii="Times New Roman" w:hAnsi="Times New Roman"/>
          <w:sz w:val="24"/>
          <w:szCs w:val="24"/>
        </w:rPr>
        <w:t xml:space="preserve">является </w:t>
      </w:r>
      <w:r w:rsidRPr="004518D9">
        <w:rPr>
          <w:rFonts w:ascii="Times New Roman" w:hAnsi="Times New Roman"/>
          <w:sz w:val="24"/>
          <w:szCs w:val="24"/>
        </w:rPr>
        <w:t xml:space="preserve">частью </w:t>
      </w:r>
      <w:r w:rsidR="004518D9" w:rsidRPr="004518D9">
        <w:rPr>
          <w:rStyle w:val="2"/>
          <w:sz w:val="24"/>
          <w:szCs w:val="24"/>
        </w:rPr>
        <w:t>программы подготовки специалистов среднего звена</w:t>
      </w:r>
      <w:r w:rsidR="004518D9" w:rsidRPr="004518D9">
        <w:rPr>
          <w:rFonts w:ascii="Times New Roman" w:hAnsi="Times New Roman"/>
          <w:sz w:val="24"/>
          <w:szCs w:val="24"/>
        </w:rPr>
        <w:t xml:space="preserve"> </w:t>
      </w:r>
      <w:r w:rsidR="004518D9" w:rsidRPr="004518D9">
        <w:rPr>
          <w:rFonts w:ascii="Times New Roman" w:hAnsi="Times New Roman"/>
          <w:b/>
          <w:sz w:val="24"/>
          <w:szCs w:val="24"/>
        </w:rPr>
        <w:t>с учётом получаемых специальностей</w:t>
      </w:r>
      <w:r w:rsidR="004518D9">
        <w:rPr>
          <w:sz w:val="24"/>
          <w:szCs w:val="24"/>
        </w:rPr>
        <w:t xml:space="preserve"> </w:t>
      </w:r>
      <w:r w:rsidR="005E5544">
        <w:rPr>
          <w:rFonts w:ascii="Times New Roman" w:hAnsi="Times New Roman"/>
          <w:sz w:val="24"/>
          <w:szCs w:val="24"/>
        </w:rPr>
        <w:t>и обучающи</w:t>
      </w:r>
      <w:r w:rsidRPr="0003134A">
        <w:rPr>
          <w:rFonts w:ascii="Times New Roman" w:hAnsi="Times New Roman"/>
          <w:sz w:val="24"/>
          <w:szCs w:val="24"/>
        </w:rPr>
        <w:t xml:space="preserve">еся в </w:t>
      </w:r>
      <w:r w:rsidR="00C166E5">
        <w:rPr>
          <w:rFonts w:ascii="Times New Roman" w:hAnsi="Times New Roman"/>
          <w:sz w:val="24"/>
          <w:szCs w:val="24"/>
        </w:rPr>
        <w:t xml:space="preserve">организации </w:t>
      </w:r>
      <w:r w:rsidRPr="0003134A">
        <w:rPr>
          <w:rFonts w:ascii="Times New Roman" w:hAnsi="Times New Roman"/>
          <w:sz w:val="24"/>
          <w:szCs w:val="24"/>
        </w:rPr>
        <w:t>СПО по данному про</w:t>
      </w:r>
      <w:r w:rsidR="00C166E5">
        <w:rPr>
          <w:rFonts w:ascii="Times New Roman" w:hAnsi="Times New Roman"/>
          <w:sz w:val="24"/>
          <w:szCs w:val="24"/>
        </w:rPr>
        <w:t>филю изучают физику в объеме 121 часа</w:t>
      </w:r>
      <w:r w:rsidRPr="0003134A">
        <w:rPr>
          <w:rFonts w:ascii="Times New Roman" w:hAnsi="Times New Roman"/>
          <w:sz w:val="24"/>
          <w:szCs w:val="24"/>
        </w:rPr>
        <w:t>.</w:t>
      </w:r>
    </w:p>
    <w:p w:rsidR="00C73775" w:rsidRPr="0003134A" w:rsidRDefault="00C73775" w:rsidP="0003134A">
      <w:pPr>
        <w:pStyle w:val="Default"/>
        <w:rPr>
          <w:color w:val="auto"/>
        </w:rPr>
      </w:pPr>
    </w:p>
    <w:p w:rsidR="00C73775" w:rsidRPr="004518D9" w:rsidRDefault="00221A99" w:rsidP="0003134A">
      <w:pPr>
        <w:pStyle w:val="Default"/>
        <w:ind w:right="-180"/>
        <w:jc w:val="both"/>
        <w:rPr>
          <w:b/>
          <w:bCs/>
          <w:color w:val="auto"/>
        </w:rPr>
      </w:pPr>
      <w:r w:rsidRPr="0003134A">
        <w:rPr>
          <w:b/>
          <w:bCs/>
          <w:color w:val="auto"/>
        </w:rPr>
        <w:t xml:space="preserve">1.2. </w:t>
      </w:r>
      <w:r w:rsidR="00015FDF" w:rsidRPr="001060D7">
        <w:rPr>
          <w:rStyle w:val="2"/>
          <w:rFonts w:eastAsia="Calibri"/>
          <w:sz w:val="24"/>
          <w:szCs w:val="24"/>
        </w:rPr>
        <w:t>Место дисциплины в структуре   программы</w:t>
      </w:r>
      <w:r w:rsidR="00015FDF">
        <w:rPr>
          <w:rStyle w:val="2"/>
          <w:rFonts w:eastAsia="Calibri"/>
          <w:sz w:val="24"/>
          <w:szCs w:val="24"/>
        </w:rPr>
        <w:t xml:space="preserve"> подготовки специалистов среднего звена</w:t>
      </w:r>
      <w:r w:rsidR="00015FDF" w:rsidRPr="001060D7">
        <w:rPr>
          <w:rStyle w:val="2"/>
          <w:rFonts w:eastAsia="Calibri"/>
          <w:sz w:val="24"/>
          <w:szCs w:val="24"/>
        </w:rPr>
        <w:t>:</w:t>
      </w:r>
      <w:r w:rsidR="004518D9">
        <w:rPr>
          <w:b/>
          <w:bCs/>
          <w:color w:val="auto"/>
        </w:rPr>
        <w:t xml:space="preserve"> </w:t>
      </w:r>
      <w:r w:rsidR="00C73775" w:rsidRPr="0003134A">
        <w:rPr>
          <w:color w:val="auto"/>
        </w:rPr>
        <w:t>дисциплина</w:t>
      </w:r>
      <w:r w:rsidRPr="0003134A">
        <w:rPr>
          <w:color w:val="auto"/>
        </w:rPr>
        <w:t xml:space="preserve"> «Физика»</w:t>
      </w:r>
      <w:r w:rsidR="00C73775" w:rsidRPr="0003134A">
        <w:rPr>
          <w:color w:val="auto"/>
        </w:rPr>
        <w:t xml:space="preserve"> входит в общеобразовательный цикл и относится к профильным дисциплинам</w:t>
      </w:r>
      <w:r w:rsidR="00C14ED0">
        <w:rPr>
          <w:color w:val="auto"/>
        </w:rPr>
        <w:t xml:space="preserve"> (ПД.03</w:t>
      </w:r>
      <w:r w:rsidR="000C0619">
        <w:rPr>
          <w:color w:val="auto"/>
        </w:rPr>
        <w:t>)</w:t>
      </w:r>
      <w:r w:rsidRPr="0003134A">
        <w:rPr>
          <w:color w:val="auto"/>
        </w:rPr>
        <w:t>.</w:t>
      </w:r>
      <w:r w:rsidR="00C73775" w:rsidRPr="0003134A">
        <w:rPr>
          <w:color w:val="auto"/>
        </w:rPr>
        <w:t xml:space="preserve"> </w:t>
      </w:r>
    </w:p>
    <w:p w:rsidR="004518D9" w:rsidRDefault="004518D9" w:rsidP="0003134A">
      <w:pPr>
        <w:pStyle w:val="Default"/>
        <w:jc w:val="both"/>
        <w:rPr>
          <w:b/>
          <w:bCs/>
          <w:color w:val="auto"/>
        </w:rPr>
      </w:pPr>
    </w:p>
    <w:p w:rsidR="00C73775" w:rsidRPr="0003134A" w:rsidRDefault="00C73775" w:rsidP="0003134A">
      <w:pPr>
        <w:pStyle w:val="Default"/>
        <w:jc w:val="both"/>
        <w:rPr>
          <w:b/>
          <w:bCs/>
          <w:color w:val="auto"/>
        </w:rPr>
      </w:pPr>
      <w:r w:rsidRPr="0003134A">
        <w:rPr>
          <w:b/>
          <w:bCs/>
          <w:color w:val="auto"/>
        </w:rPr>
        <w:t xml:space="preserve">1.3. Цели и задачи дисциплины – требования к результатам освоения дисциплины: </w:t>
      </w:r>
    </w:p>
    <w:p w:rsidR="00C96CCF" w:rsidRPr="0003134A" w:rsidRDefault="00C96CCF" w:rsidP="0003134A">
      <w:pPr>
        <w:pStyle w:val="Default"/>
        <w:jc w:val="both"/>
        <w:rPr>
          <w:rStyle w:val="ad"/>
        </w:rPr>
      </w:pPr>
    </w:p>
    <w:p w:rsidR="00C235A7" w:rsidRPr="0003134A" w:rsidRDefault="00C235A7" w:rsidP="0003134A">
      <w:pPr>
        <w:pStyle w:val="Default"/>
      </w:pPr>
      <w:r w:rsidRPr="0003134A">
        <w:t xml:space="preserve">Рабочая программа ориентирована на достижение следующих </w:t>
      </w:r>
      <w:r w:rsidRPr="0003134A">
        <w:rPr>
          <w:b/>
        </w:rPr>
        <w:t>целей:</w:t>
      </w:r>
      <w:r w:rsidRPr="0003134A">
        <w:t xml:space="preserve"> </w:t>
      </w:r>
    </w:p>
    <w:p w:rsidR="00C235A7" w:rsidRPr="0003134A" w:rsidRDefault="00C235A7" w:rsidP="0003134A">
      <w:pPr>
        <w:pStyle w:val="Default"/>
        <w:numPr>
          <w:ilvl w:val="0"/>
          <w:numId w:val="22"/>
        </w:numPr>
        <w:jc w:val="both"/>
      </w:pPr>
      <w:r w:rsidRPr="0003134A">
        <w:rPr>
          <w:b/>
          <w:bCs/>
        </w:rPr>
        <w:t xml:space="preserve">освоение знаний </w:t>
      </w:r>
      <w:r w:rsidRPr="0003134A"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235A7" w:rsidRPr="0003134A" w:rsidRDefault="00C235A7" w:rsidP="0003134A">
      <w:pPr>
        <w:pStyle w:val="Default"/>
        <w:numPr>
          <w:ilvl w:val="0"/>
          <w:numId w:val="22"/>
        </w:numPr>
        <w:jc w:val="both"/>
      </w:pPr>
      <w:r w:rsidRPr="0003134A">
        <w:rPr>
          <w:b/>
          <w:bCs/>
        </w:rPr>
        <w:t xml:space="preserve">овладение умениями </w:t>
      </w:r>
      <w:r w:rsidRPr="0003134A"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</w:r>
      <w:proofErr w:type="gramStart"/>
      <w:r w:rsidRPr="0003134A">
        <w:t>естественно-научной</w:t>
      </w:r>
      <w:proofErr w:type="gramEnd"/>
      <w:r w:rsidRPr="0003134A">
        <w:t xml:space="preserve"> информации; </w:t>
      </w:r>
    </w:p>
    <w:p w:rsidR="00C235A7" w:rsidRPr="0003134A" w:rsidRDefault="00C235A7" w:rsidP="0003134A">
      <w:pPr>
        <w:pStyle w:val="Default"/>
        <w:numPr>
          <w:ilvl w:val="0"/>
          <w:numId w:val="22"/>
        </w:numPr>
        <w:jc w:val="both"/>
      </w:pPr>
      <w:r w:rsidRPr="0003134A">
        <w:rPr>
          <w:b/>
          <w:bCs/>
        </w:rPr>
        <w:t xml:space="preserve">развитие </w:t>
      </w:r>
      <w:r w:rsidRPr="0003134A"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C235A7" w:rsidRPr="0003134A" w:rsidRDefault="00C235A7" w:rsidP="0003134A">
      <w:pPr>
        <w:pStyle w:val="Default"/>
        <w:numPr>
          <w:ilvl w:val="0"/>
          <w:numId w:val="22"/>
        </w:numPr>
        <w:jc w:val="both"/>
      </w:pPr>
      <w:r w:rsidRPr="0003134A">
        <w:rPr>
          <w:b/>
          <w:bCs/>
        </w:rPr>
        <w:t xml:space="preserve">воспитание </w:t>
      </w:r>
      <w:r w:rsidRPr="0003134A"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C96CCF" w:rsidRPr="00C14ED0" w:rsidRDefault="00C235A7" w:rsidP="00C14ED0">
      <w:pPr>
        <w:pStyle w:val="Default"/>
        <w:numPr>
          <w:ilvl w:val="0"/>
          <w:numId w:val="22"/>
        </w:numPr>
        <w:jc w:val="both"/>
      </w:pPr>
      <w:r w:rsidRPr="0003134A">
        <w:rPr>
          <w:b/>
          <w:bCs/>
        </w:rPr>
        <w:t xml:space="preserve">использование приобретенных знаний и умений </w:t>
      </w:r>
      <w:r w:rsidRPr="0003134A">
        <w:t xml:space="preserve">для решения практических </w:t>
      </w:r>
      <w:r w:rsidRPr="00C14ED0">
        <w:t>задач повседневной жизни, обеспечения безопасности собственной жизни, рационального природопользов</w:t>
      </w:r>
      <w:r w:rsidR="00C14ED0" w:rsidRPr="00C14ED0">
        <w:t>ания и охраны окружающей среды и возможность</w:t>
      </w:r>
      <w:r w:rsidR="00C14ED0">
        <w:t xml:space="preserve"> </w:t>
      </w:r>
      <w:r w:rsidR="00C14ED0" w:rsidRPr="00C14ED0">
        <w:t>применения знаний при решении задач, возникающих в последующей профессиональной деятельности.</w:t>
      </w:r>
    </w:p>
    <w:p w:rsidR="00C14ED0" w:rsidRDefault="00C14ED0" w:rsidP="00031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r w:rsidRPr="009D6A86">
        <w:rPr>
          <w:rFonts w:ascii="Times New Roman" w:eastAsiaTheme="minorHAnsi" w:hAnsi="Times New Roman"/>
          <w:b/>
          <w:sz w:val="24"/>
          <w:szCs w:val="24"/>
          <w:lang w:eastAsia="en-US"/>
        </w:rPr>
        <w:t>езультаты освоения дисциплины</w:t>
      </w: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A86">
        <w:rPr>
          <w:rFonts w:ascii="Times New Roman" w:eastAsiaTheme="minorHAnsi" w:hAnsi="Times New Roman"/>
          <w:sz w:val="24"/>
          <w:szCs w:val="24"/>
          <w:lang w:eastAsia="en-US"/>
        </w:rPr>
        <w:t>Освоение содержания дисциплины «Физика» обеспечивает достижение</w:t>
      </w: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D6A86">
        <w:rPr>
          <w:rFonts w:ascii="Times New Roman" w:eastAsiaTheme="minorHAnsi" w:hAnsi="Times New Roman"/>
          <w:sz w:val="24"/>
          <w:szCs w:val="24"/>
          <w:lang w:eastAsia="en-US"/>
        </w:rPr>
        <w:t xml:space="preserve">студентами следующих </w:t>
      </w:r>
      <w:r w:rsidRPr="009D6A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результатов:</w:t>
      </w: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D6A8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личностных</w:t>
      </w:r>
      <w:r w:rsidRPr="009D6A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t>чувство гордости и уважения к истории и</w:t>
      </w:r>
      <w:r>
        <w:rPr>
          <w:rFonts w:ascii="Times New Roman" w:hAnsi="Times New Roman"/>
          <w:sz w:val="24"/>
          <w:szCs w:val="24"/>
        </w:rPr>
        <w:t xml:space="preserve"> достижениям отечественной физи</w:t>
      </w:r>
      <w:r w:rsidRPr="009D6A86">
        <w:rPr>
          <w:rFonts w:ascii="Times New Roman" w:hAnsi="Times New Roman"/>
          <w:sz w:val="24"/>
          <w:szCs w:val="24"/>
        </w:rPr>
        <w:t>ческой науки; физически грамотное повед</w:t>
      </w:r>
      <w:r>
        <w:rPr>
          <w:rFonts w:ascii="Times New Roman" w:hAnsi="Times New Roman"/>
          <w:sz w:val="24"/>
          <w:szCs w:val="24"/>
        </w:rPr>
        <w:t>ение в профессиональной деятель</w:t>
      </w:r>
      <w:r w:rsidRPr="009D6A86">
        <w:rPr>
          <w:rFonts w:ascii="Times New Roman" w:hAnsi="Times New Roman"/>
          <w:sz w:val="24"/>
          <w:szCs w:val="24"/>
        </w:rPr>
        <w:t>ности и быту при обращении с приборами и устройствами;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lastRenderedPageBreak/>
        <w:t>готовность к продолжению образовани</w:t>
      </w:r>
      <w:r>
        <w:rPr>
          <w:rFonts w:ascii="Times New Roman" w:hAnsi="Times New Roman"/>
          <w:sz w:val="24"/>
          <w:szCs w:val="24"/>
        </w:rPr>
        <w:t>я и повышения квалификации в из</w:t>
      </w:r>
      <w:r w:rsidRPr="009D6A86">
        <w:rPr>
          <w:rFonts w:ascii="Times New Roman" w:hAnsi="Times New Roman"/>
          <w:sz w:val="24"/>
          <w:szCs w:val="24"/>
        </w:rPr>
        <w:t xml:space="preserve">бранной профессиональной деятельности </w:t>
      </w:r>
      <w:r>
        <w:rPr>
          <w:rFonts w:ascii="Times New Roman" w:hAnsi="Times New Roman"/>
          <w:sz w:val="24"/>
          <w:szCs w:val="24"/>
        </w:rPr>
        <w:t>и объективное осознание роли фи</w:t>
      </w:r>
      <w:r w:rsidRPr="009D6A86">
        <w:rPr>
          <w:rFonts w:ascii="Times New Roman" w:hAnsi="Times New Roman"/>
          <w:sz w:val="24"/>
          <w:szCs w:val="24"/>
        </w:rPr>
        <w:t>зических компетенций в этом;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t>умение использовать достижения соврем</w:t>
      </w:r>
      <w:r>
        <w:rPr>
          <w:rFonts w:ascii="Times New Roman" w:hAnsi="Times New Roman"/>
          <w:sz w:val="24"/>
          <w:szCs w:val="24"/>
        </w:rPr>
        <w:t>енной физической науки и физиче</w:t>
      </w:r>
      <w:r w:rsidRPr="009D6A86">
        <w:rPr>
          <w:rFonts w:ascii="Times New Roman" w:hAnsi="Times New Roman"/>
          <w:sz w:val="24"/>
          <w:szCs w:val="24"/>
        </w:rPr>
        <w:t>ских технологий для повышения собственного интеллектуального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A86">
        <w:rPr>
          <w:rFonts w:ascii="Times New Roman" w:hAnsi="Times New Roman"/>
          <w:sz w:val="24"/>
          <w:szCs w:val="24"/>
        </w:rPr>
        <w:t>в выбранной профессиональной деятельности;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t>умение самостоятельно добывать новые для с</w:t>
      </w:r>
      <w:r>
        <w:rPr>
          <w:rFonts w:ascii="Times New Roman" w:hAnsi="Times New Roman"/>
          <w:sz w:val="24"/>
          <w:szCs w:val="24"/>
        </w:rPr>
        <w:t>ебя физические знания, исполь</w:t>
      </w:r>
      <w:r w:rsidRPr="009D6A86">
        <w:rPr>
          <w:rFonts w:ascii="Times New Roman" w:hAnsi="Times New Roman"/>
          <w:sz w:val="24"/>
          <w:szCs w:val="24"/>
        </w:rPr>
        <w:t>зуя для этого доступные источники информации;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t>умение выстраивать конструктивные вз</w:t>
      </w:r>
      <w:r>
        <w:rPr>
          <w:rFonts w:ascii="Times New Roman" w:hAnsi="Times New Roman"/>
          <w:sz w:val="24"/>
          <w:szCs w:val="24"/>
        </w:rPr>
        <w:t>аимоотношения в команде по реше</w:t>
      </w:r>
      <w:r w:rsidRPr="009D6A86">
        <w:rPr>
          <w:rFonts w:ascii="Times New Roman" w:hAnsi="Times New Roman"/>
          <w:sz w:val="24"/>
          <w:szCs w:val="24"/>
        </w:rPr>
        <w:t>нию общих задач;</w:t>
      </w:r>
    </w:p>
    <w:p w:rsidR="009D6A86" w:rsidRPr="009D6A86" w:rsidRDefault="009D6A86" w:rsidP="009D6A8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A86">
        <w:rPr>
          <w:rFonts w:ascii="Times New Roman" w:hAnsi="Times New Roman"/>
          <w:sz w:val="24"/>
          <w:szCs w:val="24"/>
        </w:rPr>
        <w:t>умение управлять своей познавательной де</w:t>
      </w:r>
      <w:r>
        <w:rPr>
          <w:rFonts w:ascii="Times New Roman" w:hAnsi="Times New Roman"/>
          <w:sz w:val="24"/>
          <w:szCs w:val="24"/>
        </w:rPr>
        <w:t>ятельностью, проводить самооцен</w:t>
      </w:r>
      <w:r w:rsidRPr="009D6A86">
        <w:rPr>
          <w:rFonts w:ascii="Times New Roman" w:hAnsi="Times New Roman"/>
          <w:sz w:val="24"/>
          <w:szCs w:val="24"/>
        </w:rPr>
        <w:t>ку уровня собственного интеллектуального развития;</w:t>
      </w:r>
    </w:p>
    <w:p w:rsid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D6A8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D6A8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метапредметных</w:t>
      </w:r>
      <w:proofErr w:type="spellEnd"/>
      <w:r w:rsidRPr="009D6A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физических задач, применение основных методов познания (наблюдения,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описания, измерения, эксперимента) для</w:t>
      </w:r>
      <w:r w:rsidR="00E54927">
        <w:rPr>
          <w:rFonts w:ascii="Times New Roman" w:hAnsi="Times New Roman"/>
          <w:sz w:val="24"/>
          <w:szCs w:val="24"/>
        </w:rPr>
        <w:t xml:space="preserve"> изучения различных сторон окру</w:t>
      </w:r>
      <w:r w:rsidRPr="00E54927">
        <w:rPr>
          <w:rFonts w:ascii="Times New Roman" w:hAnsi="Times New Roman"/>
          <w:sz w:val="24"/>
          <w:szCs w:val="24"/>
        </w:rPr>
        <w:t>жающей действительности;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использование основных интеллектуальных операций: постановки задачи,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формулирования гипотез, анализа и синте</w:t>
      </w:r>
      <w:r w:rsidR="00E54927">
        <w:rPr>
          <w:rFonts w:ascii="Times New Roman" w:hAnsi="Times New Roman"/>
          <w:sz w:val="24"/>
          <w:szCs w:val="24"/>
        </w:rPr>
        <w:t>за, сравнения, обобщения, систе</w:t>
      </w:r>
      <w:r w:rsidRPr="00E54927">
        <w:rPr>
          <w:rFonts w:ascii="Times New Roman" w:hAnsi="Times New Roman"/>
          <w:sz w:val="24"/>
          <w:szCs w:val="24"/>
        </w:rPr>
        <w:t>матизации, выявления причинно-следственн</w:t>
      </w:r>
      <w:r w:rsidR="00E54927">
        <w:rPr>
          <w:rFonts w:ascii="Times New Roman" w:hAnsi="Times New Roman"/>
          <w:sz w:val="24"/>
          <w:szCs w:val="24"/>
        </w:rPr>
        <w:t>ых связей, поиска аналогов, фор</w:t>
      </w:r>
      <w:r w:rsidRPr="00E54927">
        <w:rPr>
          <w:rFonts w:ascii="Times New Roman" w:hAnsi="Times New Roman"/>
          <w:sz w:val="24"/>
          <w:szCs w:val="24"/>
        </w:rPr>
        <w:t>мулирования выводов для изучения различных сторон физических объектов,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явлений и процессов, с которыми возникает необходимость сталкиваться в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профессиональной сфере;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умение генерировать идеи и определять с</w:t>
      </w:r>
      <w:r w:rsidR="00E54927">
        <w:rPr>
          <w:rFonts w:ascii="Times New Roman" w:hAnsi="Times New Roman"/>
          <w:sz w:val="24"/>
          <w:szCs w:val="24"/>
        </w:rPr>
        <w:t>редства, необходимые для их реа</w:t>
      </w:r>
      <w:r w:rsidRPr="00E54927">
        <w:rPr>
          <w:rFonts w:ascii="Times New Roman" w:hAnsi="Times New Roman"/>
          <w:sz w:val="24"/>
          <w:szCs w:val="24"/>
        </w:rPr>
        <w:t>лизации;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умение использовать различные источн</w:t>
      </w:r>
      <w:r w:rsidR="00E54927">
        <w:rPr>
          <w:rFonts w:ascii="Times New Roman" w:hAnsi="Times New Roman"/>
          <w:sz w:val="24"/>
          <w:szCs w:val="24"/>
        </w:rPr>
        <w:t>ики для получения физической ин</w:t>
      </w:r>
      <w:r w:rsidRPr="00E54927">
        <w:rPr>
          <w:rFonts w:ascii="Times New Roman" w:hAnsi="Times New Roman"/>
          <w:sz w:val="24"/>
          <w:szCs w:val="24"/>
        </w:rPr>
        <w:t>формации, оценивать ее достоверность;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9D6A86" w:rsidRPr="00E54927" w:rsidRDefault="009D6A86" w:rsidP="00E54927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умение публично представлять результаты собственного исследования, вести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дискуссии, доступно и гармонично соче</w:t>
      </w:r>
      <w:r w:rsidR="00E54927">
        <w:rPr>
          <w:rFonts w:ascii="Times New Roman" w:hAnsi="Times New Roman"/>
          <w:sz w:val="24"/>
          <w:szCs w:val="24"/>
        </w:rPr>
        <w:t>тая содержание и формы представ</w:t>
      </w:r>
      <w:r w:rsidRPr="00E54927">
        <w:rPr>
          <w:rFonts w:ascii="Times New Roman" w:hAnsi="Times New Roman"/>
          <w:sz w:val="24"/>
          <w:szCs w:val="24"/>
        </w:rPr>
        <w:t>ляемой информации;</w:t>
      </w:r>
    </w:p>
    <w:p w:rsidR="00E54927" w:rsidRDefault="00E54927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6A86" w:rsidRPr="009D6A86" w:rsidRDefault="009D6A86" w:rsidP="009D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D6A86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предметных</w:t>
      </w:r>
      <w:r w:rsidRPr="009D6A8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: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9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4927">
        <w:rPr>
          <w:rFonts w:ascii="Times New Roman" w:hAnsi="Times New Roman"/>
          <w:sz w:val="24"/>
          <w:szCs w:val="24"/>
        </w:rPr>
        <w:t xml:space="preserve"> представлений о роли </w:t>
      </w:r>
      <w:r w:rsidR="00E54927">
        <w:rPr>
          <w:rFonts w:ascii="Times New Roman" w:hAnsi="Times New Roman"/>
          <w:sz w:val="24"/>
          <w:szCs w:val="24"/>
        </w:rPr>
        <w:t>и месте физики в современной на</w:t>
      </w:r>
      <w:r w:rsidRPr="00E54927">
        <w:rPr>
          <w:rFonts w:ascii="Times New Roman" w:hAnsi="Times New Roman"/>
          <w:sz w:val="24"/>
          <w:szCs w:val="24"/>
        </w:rPr>
        <w:t>учной картине мира; понимание физичес</w:t>
      </w:r>
      <w:r w:rsidR="00E54927">
        <w:rPr>
          <w:rFonts w:ascii="Times New Roman" w:hAnsi="Times New Roman"/>
          <w:sz w:val="24"/>
          <w:szCs w:val="24"/>
        </w:rPr>
        <w:t>кой сущности наблюдаемых во Все</w:t>
      </w:r>
      <w:r w:rsidRPr="00E54927">
        <w:rPr>
          <w:rFonts w:ascii="Times New Roman" w:hAnsi="Times New Roman"/>
          <w:sz w:val="24"/>
          <w:szCs w:val="24"/>
        </w:rPr>
        <w:t>ленной явлений, роли физики в формировании кругозора и функциональной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грамотности человека для решения практических задач;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владение основополагающими физическими понятиями, закономерностями,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законами и теориями; уверенное использование физической терминологии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и символики;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физике: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наблюдением, описанием, измерением, экспериментом;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927">
        <w:rPr>
          <w:rFonts w:ascii="Times New Roman" w:hAnsi="Times New Roman"/>
          <w:sz w:val="24"/>
          <w:szCs w:val="24"/>
        </w:rPr>
        <w:t>умения обрабатывать результаты измерений, обнаруживать зависимость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между физическими величинами, объяс</w:t>
      </w:r>
      <w:r w:rsidR="00E54927">
        <w:rPr>
          <w:rFonts w:ascii="Times New Roman" w:hAnsi="Times New Roman"/>
          <w:sz w:val="24"/>
          <w:szCs w:val="24"/>
        </w:rPr>
        <w:t>нять полученные результаты и де</w:t>
      </w:r>
      <w:r w:rsidRPr="00E54927">
        <w:rPr>
          <w:rFonts w:ascii="Times New Roman" w:hAnsi="Times New Roman"/>
          <w:sz w:val="24"/>
          <w:szCs w:val="24"/>
        </w:rPr>
        <w:t>лать выводы;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9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4927"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9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4927"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условий протекания физических явлений в природе, профессиональной сфере</w:t>
      </w:r>
      <w:r w:rsidR="00E54927">
        <w:rPr>
          <w:rFonts w:ascii="Times New Roman" w:hAnsi="Times New Roman"/>
          <w:sz w:val="24"/>
          <w:szCs w:val="24"/>
        </w:rPr>
        <w:t xml:space="preserve"> </w:t>
      </w:r>
      <w:r w:rsidRPr="00E54927">
        <w:rPr>
          <w:rFonts w:ascii="Times New Roman" w:hAnsi="Times New Roman"/>
          <w:sz w:val="24"/>
          <w:szCs w:val="24"/>
        </w:rPr>
        <w:t>и для принятия практических решений в повседневной жизни;</w:t>
      </w:r>
    </w:p>
    <w:p w:rsidR="009D6A86" w:rsidRPr="00E54927" w:rsidRDefault="009D6A86" w:rsidP="00E5492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927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E54927">
        <w:rPr>
          <w:rFonts w:ascii="Times New Roman" w:hAnsi="Times New Roman"/>
          <w:sz w:val="24"/>
          <w:szCs w:val="24"/>
        </w:rPr>
        <w:t xml:space="preserve"> собственной позиции по отношению к фи</w:t>
      </w:r>
      <w:r w:rsidR="00E54927">
        <w:rPr>
          <w:rFonts w:ascii="Times New Roman" w:hAnsi="Times New Roman"/>
          <w:sz w:val="24"/>
          <w:szCs w:val="24"/>
        </w:rPr>
        <w:t>зической инфор</w:t>
      </w:r>
      <w:r w:rsidRPr="00E54927">
        <w:rPr>
          <w:rFonts w:ascii="Times New Roman" w:hAnsi="Times New Roman"/>
          <w:sz w:val="24"/>
          <w:szCs w:val="24"/>
        </w:rPr>
        <w:t>мации, получаемой из разных источников.</w:t>
      </w:r>
    </w:p>
    <w:p w:rsidR="009D6A86" w:rsidRDefault="009D6A86" w:rsidP="00031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ED0" w:rsidRPr="00C14ED0" w:rsidRDefault="00C14ED0" w:rsidP="00C14E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4ED0">
        <w:rPr>
          <w:rFonts w:ascii="Times New Roman" w:eastAsiaTheme="minorHAnsi" w:hAnsi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14ED0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компетенций, необходимых для качественного </w:t>
      </w:r>
      <w:r w:rsidR="004518D9">
        <w:rPr>
          <w:rFonts w:ascii="Times New Roman" w:eastAsiaTheme="minorHAnsi" w:hAnsi="Times New Roman"/>
          <w:sz w:val="24"/>
          <w:szCs w:val="24"/>
          <w:lang w:eastAsia="en-US"/>
        </w:rPr>
        <w:t>освоения ППССЗ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СПО на базе основного </w:t>
      </w:r>
      <w:r w:rsidRPr="00C14ED0">
        <w:rPr>
          <w:rFonts w:ascii="Times New Roman" w:eastAsiaTheme="minorHAnsi" w:hAnsi="Times New Roman"/>
          <w:sz w:val="24"/>
          <w:szCs w:val="24"/>
          <w:lang w:eastAsia="en-US"/>
        </w:rPr>
        <w:t>общего образования с получением среднего общего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бразования; программы подготовки </w:t>
      </w:r>
      <w:r w:rsidRPr="00C14ED0">
        <w:rPr>
          <w:rFonts w:ascii="Times New Roman" w:eastAsiaTheme="minorHAnsi" w:hAnsi="Times New Roman"/>
          <w:sz w:val="24"/>
          <w:szCs w:val="24"/>
          <w:lang w:eastAsia="en-US"/>
        </w:rPr>
        <w:t>квалифицированных рабочих, служащих, пр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ограммы подготовки специалистов </w:t>
      </w:r>
      <w:r w:rsidRPr="00C14ED0">
        <w:rPr>
          <w:rFonts w:ascii="Times New Roman" w:eastAsiaTheme="minorHAnsi" w:hAnsi="Times New Roman"/>
          <w:sz w:val="24"/>
          <w:szCs w:val="24"/>
          <w:lang w:eastAsia="en-US"/>
        </w:rPr>
        <w:t>среднего звена (ППКРС, ППССЗ).</w:t>
      </w:r>
    </w:p>
    <w:p w:rsidR="00C14ED0" w:rsidRDefault="00C14ED0" w:rsidP="0003134A">
      <w:pPr>
        <w:pStyle w:val="Default"/>
        <w:jc w:val="both"/>
        <w:rPr>
          <w:color w:val="auto"/>
        </w:rPr>
      </w:pPr>
    </w:p>
    <w:p w:rsidR="00C73775" w:rsidRPr="0003134A" w:rsidRDefault="00C73775" w:rsidP="00031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3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252DB" w:rsidRPr="0003134A">
        <w:rPr>
          <w:rFonts w:ascii="Times New Roman" w:hAnsi="Times New Roman"/>
          <w:sz w:val="24"/>
          <w:szCs w:val="24"/>
        </w:rPr>
        <w:t xml:space="preserve">      </w:t>
      </w:r>
    </w:p>
    <w:p w:rsidR="00C73775" w:rsidRPr="0003134A" w:rsidRDefault="00C73775" w:rsidP="0003134A">
      <w:pPr>
        <w:pStyle w:val="Default"/>
        <w:jc w:val="both"/>
      </w:pPr>
      <w:r w:rsidRPr="0003134A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C73775" w:rsidRPr="0003134A" w:rsidRDefault="00C73775" w:rsidP="0003134A">
      <w:pPr>
        <w:pStyle w:val="Default"/>
        <w:jc w:val="both"/>
      </w:pPr>
      <w:r w:rsidRPr="0003134A">
        <w:t>максимальной у</w:t>
      </w:r>
      <w:r w:rsidR="00E54927">
        <w:t xml:space="preserve">чебной нагрузки </w:t>
      </w:r>
      <w:proofErr w:type="gramStart"/>
      <w:r w:rsidR="00E54927">
        <w:t>обучающегося</w:t>
      </w:r>
      <w:proofErr w:type="gramEnd"/>
      <w:r w:rsidR="00E54927">
        <w:t xml:space="preserve"> 181</w:t>
      </w:r>
      <w:r w:rsidRPr="0003134A">
        <w:t xml:space="preserve"> часов, в том числе: </w:t>
      </w:r>
    </w:p>
    <w:p w:rsidR="00C73775" w:rsidRPr="0003134A" w:rsidRDefault="00C73775" w:rsidP="0003134A">
      <w:pPr>
        <w:pStyle w:val="Default"/>
        <w:ind w:left="700"/>
        <w:jc w:val="both"/>
      </w:pPr>
      <w:r w:rsidRPr="0003134A">
        <w:t>обязательной аудиторной у</w:t>
      </w:r>
      <w:r w:rsidR="00E54927">
        <w:t xml:space="preserve">чебной нагрузки </w:t>
      </w:r>
      <w:proofErr w:type="gramStart"/>
      <w:r w:rsidR="00E54927">
        <w:t>обучающегося</w:t>
      </w:r>
      <w:proofErr w:type="gramEnd"/>
      <w:r w:rsidR="00E54927">
        <w:t xml:space="preserve"> 121</w:t>
      </w:r>
      <w:r w:rsidRPr="0003134A">
        <w:t xml:space="preserve"> часов; </w:t>
      </w:r>
    </w:p>
    <w:p w:rsidR="00660104" w:rsidRPr="0003134A" w:rsidRDefault="00C73775" w:rsidP="0003134A">
      <w:pPr>
        <w:pStyle w:val="Default"/>
        <w:ind w:left="700"/>
        <w:jc w:val="both"/>
      </w:pPr>
      <w:r w:rsidRPr="0003134A">
        <w:t>самост</w:t>
      </w:r>
      <w:r w:rsidR="00E54927">
        <w:t>оятельной работы обучающегося 60</w:t>
      </w:r>
      <w:r w:rsidRPr="0003134A">
        <w:t xml:space="preserve"> часа. </w:t>
      </w:r>
    </w:p>
    <w:p w:rsidR="00660104" w:rsidRPr="00FE29D5" w:rsidRDefault="00660104" w:rsidP="00B8374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33144441"/>
      <w:r w:rsidRPr="00FE29D5">
        <w:rPr>
          <w:rFonts w:ascii="Times New Roman" w:hAnsi="Times New Roman" w:cs="Times New Roman"/>
          <w:color w:val="000000" w:themeColor="text1"/>
        </w:rPr>
        <w:t>2. СТРУКТУРА И  СОДЕРЖАНИЕ ДИСЦИПЛИНЫ</w:t>
      </w:r>
      <w:bookmarkEnd w:id="1"/>
    </w:p>
    <w:p w:rsidR="00660104" w:rsidRDefault="00660104" w:rsidP="00660104">
      <w:pPr>
        <w:pStyle w:val="Default"/>
        <w:rPr>
          <w:b/>
          <w:bCs/>
          <w:sz w:val="28"/>
          <w:szCs w:val="28"/>
        </w:rPr>
      </w:pPr>
    </w:p>
    <w:p w:rsidR="00660104" w:rsidRPr="00271AAA" w:rsidRDefault="00660104" w:rsidP="00660104">
      <w:pPr>
        <w:pStyle w:val="Default"/>
        <w:rPr>
          <w:b/>
          <w:bCs/>
        </w:rPr>
      </w:pPr>
      <w:r w:rsidRPr="00271AAA">
        <w:rPr>
          <w:b/>
          <w:bCs/>
        </w:rPr>
        <w:t xml:space="preserve">2.1. Объем </w:t>
      </w:r>
      <w:r w:rsidR="00924F76">
        <w:rPr>
          <w:b/>
          <w:bCs/>
        </w:rPr>
        <w:t>дисциплины</w:t>
      </w:r>
      <w:r w:rsidRPr="00271AAA">
        <w:rPr>
          <w:b/>
          <w:bCs/>
        </w:rPr>
        <w:t xml:space="preserve"> и виды учебной работы</w:t>
      </w:r>
    </w:p>
    <w:p w:rsidR="00660104" w:rsidRPr="00271AAA" w:rsidRDefault="00660104" w:rsidP="00660104">
      <w:pPr>
        <w:pStyle w:val="Default"/>
      </w:pP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660104" w:rsidRPr="00271AAA" w:rsidTr="00660104">
        <w:trPr>
          <w:trHeight w:val="347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center"/>
            </w:pPr>
            <w:r w:rsidRPr="00271AAA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center"/>
            </w:pPr>
            <w:r w:rsidRPr="00271AAA">
              <w:rPr>
                <w:b/>
                <w:bCs/>
                <w:i/>
                <w:iCs/>
              </w:rPr>
              <w:t xml:space="preserve">Объём часов 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</w:pPr>
            <w:r w:rsidRPr="00271AAA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E54927" w:rsidP="00723ACE">
            <w:pPr>
              <w:pStyle w:val="Default"/>
              <w:jc w:val="center"/>
            </w:pPr>
            <w:r>
              <w:rPr>
                <w:b/>
                <w:bCs/>
              </w:rPr>
              <w:t>181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E54927" w:rsidP="00723ACE">
            <w:pPr>
              <w:pStyle w:val="Default"/>
              <w:jc w:val="center"/>
            </w:pPr>
            <w:r>
              <w:rPr>
                <w:b/>
                <w:bCs/>
              </w:rPr>
              <w:t>121</w:t>
            </w:r>
            <w:r w:rsidR="00660104" w:rsidRPr="00271AAA">
              <w:rPr>
                <w:b/>
                <w:bCs/>
              </w:rPr>
              <w:t xml:space="preserve"> </w:t>
            </w:r>
          </w:p>
        </w:tc>
      </w:tr>
      <w:tr w:rsidR="00660104" w:rsidRPr="00271AAA" w:rsidTr="00660104">
        <w:trPr>
          <w:trHeight w:val="18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t xml:space="preserve">в том числе: 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t xml:space="preserve">лабораторные занятия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3407DF" w:rsidRDefault="003407DF" w:rsidP="00723ACE">
            <w:pPr>
              <w:pStyle w:val="Default"/>
              <w:jc w:val="center"/>
              <w:rPr>
                <w:color w:val="auto"/>
              </w:rPr>
            </w:pPr>
            <w:r w:rsidRPr="003407DF">
              <w:rPr>
                <w:b/>
                <w:bCs/>
                <w:color w:val="auto"/>
              </w:rPr>
              <w:t>8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3407DF" w:rsidRDefault="008407AC" w:rsidP="00723ACE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24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t xml:space="preserve">контрольные работы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E54927" w:rsidRDefault="003407DF" w:rsidP="00723ACE">
            <w:pPr>
              <w:pStyle w:val="Default"/>
              <w:jc w:val="center"/>
              <w:rPr>
                <w:color w:val="FF0000"/>
              </w:rPr>
            </w:pPr>
            <w:r w:rsidRPr="003407DF">
              <w:rPr>
                <w:b/>
                <w:bCs/>
                <w:color w:val="auto"/>
              </w:rPr>
              <w:t>12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  <w:jc w:val="both"/>
            </w:pPr>
            <w:r w:rsidRPr="00271AAA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E54927" w:rsidP="00723AC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</w:t>
            </w:r>
          </w:p>
        </w:tc>
      </w:tr>
      <w:tr w:rsidR="00660104" w:rsidRPr="00271AAA" w:rsidTr="00660104">
        <w:trPr>
          <w:trHeight w:val="183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39752B">
            <w:pPr>
              <w:pStyle w:val="Default"/>
              <w:jc w:val="center"/>
              <w:rPr>
                <w:color w:val="000000" w:themeColor="text1"/>
              </w:rPr>
            </w:pPr>
            <w:r w:rsidRPr="00271AAA">
              <w:rPr>
                <w:color w:val="000000" w:themeColor="text1"/>
              </w:rPr>
              <w:t>в том числе:</w:t>
            </w:r>
          </w:p>
        </w:tc>
      </w:tr>
      <w:tr w:rsidR="00660104" w:rsidRPr="00271AAA" w:rsidTr="00660104">
        <w:trPr>
          <w:trHeight w:val="18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</w:pPr>
            <w:r w:rsidRPr="00271AAA">
              <w:t xml:space="preserve">внеаудиторная самостоятельная работа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FE5546" w:rsidP="0039752B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660104" w:rsidRPr="00271AAA" w:rsidTr="00470557">
        <w:trPr>
          <w:trHeight w:val="461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</w:pPr>
            <w:r w:rsidRPr="00271AAA">
              <w:t xml:space="preserve">исследовательская работа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FE5546" w:rsidP="00723ACE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60104" w:rsidRPr="00271AAA" w:rsidTr="00660104">
        <w:trPr>
          <w:trHeight w:val="18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104" w:rsidRPr="00271AAA" w:rsidRDefault="00660104" w:rsidP="00723ACE">
            <w:pPr>
              <w:pStyle w:val="Default"/>
            </w:pPr>
            <w:r w:rsidRPr="00271AAA">
              <w:rPr>
                <w:b/>
                <w:bCs/>
                <w:i/>
                <w:iCs/>
              </w:rPr>
              <w:t xml:space="preserve">Итоговая аттестация </w:t>
            </w:r>
            <w:r w:rsidRPr="00271AAA">
              <w:rPr>
                <w:i/>
                <w:iCs/>
              </w:rPr>
              <w:t xml:space="preserve">в форме </w:t>
            </w:r>
            <w:r w:rsidR="00FE5546">
              <w:rPr>
                <w:i/>
                <w:iCs/>
              </w:rPr>
              <w:t xml:space="preserve">дифференцированного зачёта (1 семестр) и </w:t>
            </w:r>
            <w:r w:rsidRPr="00271AAA">
              <w:rPr>
                <w:i/>
                <w:iCs/>
              </w:rPr>
              <w:t xml:space="preserve">экзамена </w:t>
            </w:r>
            <w:proofErr w:type="gramStart"/>
            <w:r w:rsidR="00E83CBA">
              <w:rPr>
                <w:i/>
                <w:iCs/>
              </w:rPr>
              <w:t xml:space="preserve">( </w:t>
            </w:r>
            <w:proofErr w:type="gramEnd"/>
            <w:r w:rsidR="00E83CBA">
              <w:rPr>
                <w:i/>
                <w:iCs/>
              </w:rPr>
              <w:t>2семестр</w:t>
            </w:r>
            <w:r w:rsidR="00260495" w:rsidRPr="00271AAA">
              <w:rPr>
                <w:i/>
                <w:iCs/>
              </w:rPr>
              <w:t>)</w:t>
            </w:r>
          </w:p>
        </w:tc>
      </w:tr>
    </w:tbl>
    <w:p w:rsidR="00660104" w:rsidRPr="00271AAA" w:rsidRDefault="00660104" w:rsidP="00C73775">
      <w:pPr>
        <w:pStyle w:val="Default"/>
        <w:ind w:left="700"/>
        <w:jc w:val="both"/>
      </w:pPr>
    </w:p>
    <w:p w:rsidR="00827EB3" w:rsidRPr="00271AAA" w:rsidRDefault="00827EB3" w:rsidP="008304B7">
      <w:pPr>
        <w:spacing w:after="0"/>
        <w:rPr>
          <w:rFonts w:ascii="Times New Roman" w:hAnsi="Times New Roman"/>
          <w:b/>
          <w:bCs/>
          <w:i/>
          <w:sz w:val="24"/>
          <w:szCs w:val="24"/>
        </w:rPr>
        <w:sectPr w:rsidR="00827EB3" w:rsidRPr="00271AAA" w:rsidSect="006476D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04B7" w:rsidRPr="00271AAA" w:rsidRDefault="004B561D" w:rsidP="00271A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AAA">
        <w:rPr>
          <w:rFonts w:ascii="Times New Roman" w:hAnsi="Times New Roman"/>
          <w:b/>
          <w:bCs/>
          <w:sz w:val="24"/>
          <w:szCs w:val="24"/>
        </w:rPr>
        <w:lastRenderedPageBreak/>
        <w:t>2.2.  Т</w:t>
      </w:r>
      <w:r w:rsidR="008304B7" w:rsidRPr="00271AAA">
        <w:rPr>
          <w:rFonts w:ascii="Times New Roman" w:hAnsi="Times New Roman"/>
          <w:b/>
          <w:bCs/>
          <w:sz w:val="24"/>
          <w:szCs w:val="24"/>
        </w:rPr>
        <w:t>ематический план и содержание дисциплины</w:t>
      </w:r>
    </w:p>
    <w:p w:rsidR="008304B7" w:rsidRPr="00271AAA" w:rsidRDefault="008304B7" w:rsidP="00271A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AAA">
        <w:rPr>
          <w:rFonts w:ascii="Times New Roman" w:hAnsi="Times New Roman"/>
          <w:b/>
          <w:bCs/>
          <w:sz w:val="24"/>
          <w:szCs w:val="24"/>
        </w:rPr>
        <w:t>«Физика»</w:t>
      </w:r>
    </w:p>
    <w:tbl>
      <w:tblPr>
        <w:tblStyle w:val="a8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10206"/>
        <w:gridCol w:w="1276"/>
        <w:gridCol w:w="1134"/>
      </w:tblGrid>
      <w:tr w:rsidR="00D006AD" w:rsidRPr="00D006AD" w:rsidTr="00271AAA">
        <w:tc>
          <w:tcPr>
            <w:tcW w:w="2410" w:type="dxa"/>
          </w:tcPr>
          <w:p w:rsidR="008304B7" w:rsidRPr="00D006AD" w:rsidRDefault="008304B7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b/>
                <w:bCs/>
                <w:color w:val="auto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006AD">
              <w:rPr>
                <w:b/>
                <w:bCs/>
                <w:color w:val="auto"/>
              </w:rPr>
              <w:t>обучающихся</w:t>
            </w:r>
            <w:proofErr w:type="gramEnd"/>
            <w:r w:rsidRPr="00D006AD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b/>
                <w:bCs/>
                <w:color w:val="auto"/>
              </w:rPr>
              <w:t xml:space="preserve">Объем часов </w:t>
            </w:r>
          </w:p>
        </w:tc>
        <w:tc>
          <w:tcPr>
            <w:tcW w:w="1134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006AD">
              <w:rPr>
                <w:b/>
                <w:bCs/>
                <w:color w:val="auto"/>
                <w:sz w:val="22"/>
                <w:szCs w:val="22"/>
              </w:rPr>
              <w:t xml:space="preserve">Уровень освоения </w:t>
            </w:r>
          </w:p>
        </w:tc>
      </w:tr>
      <w:tr w:rsidR="00D006AD" w:rsidRPr="00D006AD" w:rsidTr="00271AAA">
        <w:tc>
          <w:tcPr>
            <w:tcW w:w="2410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i/>
                <w:iCs/>
                <w:color w:val="auto"/>
              </w:rPr>
              <w:t xml:space="preserve">1 </w:t>
            </w:r>
          </w:p>
        </w:tc>
        <w:tc>
          <w:tcPr>
            <w:tcW w:w="10206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i/>
                <w:iCs/>
                <w:color w:val="auto"/>
              </w:rPr>
              <w:t xml:space="preserve">2 </w:t>
            </w:r>
          </w:p>
        </w:tc>
        <w:tc>
          <w:tcPr>
            <w:tcW w:w="1276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i/>
                <w:iCs/>
                <w:color w:val="auto"/>
              </w:rPr>
              <w:t xml:space="preserve">3 </w:t>
            </w:r>
          </w:p>
        </w:tc>
        <w:tc>
          <w:tcPr>
            <w:tcW w:w="1134" w:type="dxa"/>
          </w:tcPr>
          <w:p w:rsidR="008304B7" w:rsidRPr="00D006AD" w:rsidRDefault="008304B7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i/>
                <w:iCs/>
                <w:color w:val="auto"/>
              </w:rPr>
              <w:t xml:space="preserve">4 </w:t>
            </w: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C46996" w:rsidRPr="00D006AD" w:rsidRDefault="00C46996" w:rsidP="00271AAA">
            <w:pPr>
              <w:pStyle w:val="Default"/>
              <w:rPr>
                <w:color w:val="auto"/>
              </w:rPr>
            </w:pPr>
          </w:p>
          <w:p w:rsidR="00C46996" w:rsidRPr="00D006AD" w:rsidRDefault="00C46996" w:rsidP="00271AAA">
            <w:pPr>
              <w:pStyle w:val="Default"/>
              <w:rPr>
                <w:i/>
                <w:iCs/>
                <w:color w:val="auto"/>
              </w:rPr>
            </w:pPr>
            <w:r w:rsidRPr="00D006AD">
              <w:rPr>
                <w:color w:val="auto"/>
              </w:rPr>
              <w:t>Введение</w:t>
            </w:r>
            <w:r w:rsidR="00CA59DA" w:rsidRPr="00D006AD">
              <w:rPr>
                <w:color w:val="auto"/>
              </w:rPr>
              <w:t xml:space="preserve"> (2</w:t>
            </w:r>
            <w:r w:rsidR="0053235C" w:rsidRPr="00D006AD">
              <w:rPr>
                <w:color w:val="auto"/>
              </w:rPr>
              <w:t>ч)</w:t>
            </w:r>
          </w:p>
        </w:tc>
        <w:tc>
          <w:tcPr>
            <w:tcW w:w="10206" w:type="dxa"/>
          </w:tcPr>
          <w:p w:rsidR="00630302" w:rsidRPr="00D006AD" w:rsidRDefault="00630302" w:rsidP="006303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Физика — фундаментальная наука о природе. </w:t>
            </w:r>
            <w:proofErr w:type="gramStart"/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Естественно-научный</w:t>
            </w:r>
            <w:proofErr w:type="gramEnd"/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</w:tc>
        <w:tc>
          <w:tcPr>
            <w:tcW w:w="1276" w:type="dxa"/>
          </w:tcPr>
          <w:p w:rsidR="00C46996" w:rsidRPr="00D006AD" w:rsidRDefault="00CA59DA" w:rsidP="00271AAA">
            <w:pPr>
              <w:pStyle w:val="Default"/>
              <w:rPr>
                <w:iCs/>
                <w:color w:val="auto"/>
              </w:rPr>
            </w:pPr>
            <w:r w:rsidRPr="00D006AD">
              <w:rPr>
                <w:iCs/>
                <w:color w:val="auto"/>
              </w:rPr>
              <w:t>2</w:t>
            </w:r>
            <w:r w:rsidR="009E11E0">
              <w:rPr>
                <w:iCs/>
                <w:color w:val="auto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C46996" w:rsidRPr="00D006AD" w:rsidRDefault="00C46996" w:rsidP="00271AAA">
            <w:pPr>
              <w:pStyle w:val="Default"/>
              <w:rPr>
                <w:b/>
                <w:iCs/>
                <w:color w:val="auto"/>
              </w:rPr>
            </w:pPr>
            <w:r w:rsidRPr="00D006AD">
              <w:rPr>
                <w:b/>
                <w:iCs/>
                <w:color w:val="auto"/>
              </w:rPr>
              <w:t>1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C46996" w:rsidRPr="00D006AD" w:rsidRDefault="001E5A88" w:rsidP="00271AAA">
            <w:pPr>
              <w:pStyle w:val="Default"/>
              <w:rPr>
                <w:color w:val="auto"/>
              </w:rPr>
            </w:pPr>
            <w:r w:rsidRPr="00D006AD">
              <w:rPr>
                <w:b/>
                <w:color w:val="auto"/>
              </w:rPr>
              <w:t>Самостоятельная работа</w:t>
            </w:r>
            <w:r w:rsidR="00EE65D0" w:rsidRPr="00D006AD">
              <w:rPr>
                <w:b/>
                <w:color w:val="auto"/>
              </w:rPr>
              <w:t>:</w:t>
            </w:r>
            <w:r w:rsidRPr="00D006AD">
              <w:rPr>
                <w:color w:val="auto"/>
              </w:rPr>
              <w:t xml:space="preserve"> подготовка доклада </w:t>
            </w:r>
            <w:r w:rsidR="00C46996" w:rsidRPr="00D006AD">
              <w:rPr>
                <w:color w:val="auto"/>
              </w:rPr>
              <w:t>«Роль физики в развитии техники</w:t>
            </w:r>
            <w:r w:rsidR="00D006AD" w:rsidRPr="00D006AD">
              <w:rPr>
                <w:color w:val="auto"/>
              </w:rPr>
              <w:t xml:space="preserve"> и в моей профессии</w:t>
            </w:r>
            <w:r w:rsidR="00C46996" w:rsidRPr="00D006AD">
              <w:rPr>
                <w:color w:val="auto"/>
              </w:rPr>
              <w:t>»</w:t>
            </w:r>
          </w:p>
        </w:tc>
        <w:tc>
          <w:tcPr>
            <w:tcW w:w="1276" w:type="dxa"/>
          </w:tcPr>
          <w:p w:rsidR="00C46996" w:rsidRPr="00D006AD" w:rsidRDefault="00C46996" w:rsidP="00271AAA">
            <w:pPr>
              <w:pStyle w:val="Default"/>
              <w:jc w:val="right"/>
              <w:rPr>
                <w:i/>
                <w:iCs/>
                <w:color w:val="auto"/>
              </w:rPr>
            </w:pPr>
            <w:r w:rsidRPr="00D006AD">
              <w:rPr>
                <w:i/>
                <w:iCs/>
                <w:color w:val="auto"/>
              </w:rPr>
              <w:t>1</w:t>
            </w:r>
          </w:p>
        </w:tc>
        <w:tc>
          <w:tcPr>
            <w:tcW w:w="1134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FE5E5A" w:rsidRPr="00D006AD" w:rsidRDefault="00F83BAA" w:rsidP="00271AAA">
            <w:pPr>
              <w:pStyle w:val="Default"/>
              <w:jc w:val="center"/>
              <w:rPr>
                <w:b/>
                <w:color w:val="auto"/>
              </w:rPr>
            </w:pPr>
            <w:r w:rsidRPr="00D006AD">
              <w:rPr>
                <w:b/>
                <w:color w:val="auto"/>
              </w:rPr>
              <w:t>РАЗДЕЛ 1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FE5E5A" w:rsidRPr="00D006AD" w:rsidRDefault="00F83BAA" w:rsidP="00271AAA">
            <w:pPr>
              <w:pStyle w:val="Default"/>
              <w:jc w:val="center"/>
              <w:rPr>
                <w:b/>
                <w:color w:val="auto"/>
              </w:rPr>
            </w:pPr>
            <w:r w:rsidRPr="00D006AD">
              <w:rPr>
                <w:b/>
                <w:color w:val="auto"/>
              </w:rPr>
              <w:t>МЕХАНИКА</w:t>
            </w:r>
            <w:r w:rsidR="009049DF" w:rsidRPr="00D006AD">
              <w:rPr>
                <w:b/>
                <w:color w:val="auto"/>
              </w:rPr>
              <w:t xml:space="preserve"> </w:t>
            </w:r>
            <w:r w:rsidR="00CA2481" w:rsidRPr="00D006AD">
              <w:rPr>
                <w:b/>
                <w:color w:val="auto"/>
              </w:rPr>
              <w:t>(18</w:t>
            </w:r>
            <w:r w:rsidR="0053235C" w:rsidRPr="00D006AD">
              <w:rPr>
                <w:b/>
                <w:color w:val="auto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5E5A" w:rsidRPr="00D006AD" w:rsidRDefault="00CA2481" w:rsidP="00271AAA">
            <w:pPr>
              <w:pStyle w:val="Default"/>
              <w:rPr>
                <w:color w:val="auto"/>
              </w:rPr>
            </w:pPr>
            <w:r w:rsidRPr="00D006AD">
              <w:rPr>
                <w:b/>
                <w:bCs/>
                <w:color w:val="auto"/>
              </w:rPr>
              <w:t xml:space="preserve">18 </w:t>
            </w:r>
            <w:r w:rsidR="00F60642" w:rsidRPr="00D006AD">
              <w:rPr>
                <w:b/>
                <w:bCs/>
                <w:color w:val="auto"/>
              </w:rPr>
              <w:t xml:space="preserve">  </w:t>
            </w:r>
            <w:r w:rsidR="00E64892" w:rsidRPr="00D006AD">
              <w:rPr>
                <w:b/>
                <w:bCs/>
                <w:color w:val="auto"/>
              </w:rPr>
              <w:t>+</w:t>
            </w:r>
            <w:r w:rsidR="00F60642" w:rsidRPr="00D006AD">
              <w:rPr>
                <w:b/>
                <w:bCs/>
                <w:color w:val="auto"/>
              </w:rPr>
              <w:t xml:space="preserve">   </w:t>
            </w:r>
            <w:r w:rsidR="009E11E0">
              <w:rPr>
                <w:bCs/>
                <w:color w:val="auto"/>
              </w:rPr>
              <w:t xml:space="preserve">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5E5A" w:rsidRPr="00D006AD" w:rsidRDefault="00FE5E5A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color w:val="auto"/>
              </w:rPr>
              <w:t>Тема 1.1. Основы кинематики</w:t>
            </w:r>
            <w:r w:rsidR="00B71739">
              <w:rPr>
                <w:color w:val="auto"/>
              </w:rPr>
              <w:t>(10</w:t>
            </w:r>
            <w:r w:rsidR="00E66B08" w:rsidRPr="00D006AD">
              <w:rPr>
                <w:color w:val="auto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E06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Кинематика.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Механическое движение. Перемещен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ие. Путь. Скорость. Равномерное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прямолинейное движение. Ускорение. Равнопер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еменное прямолинейное движение.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Свободное падение. Движение тела, брошенного под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углом к горизонту. Равномерное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движение по окружности.</w:t>
            </w:r>
          </w:p>
        </w:tc>
        <w:tc>
          <w:tcPr>
            <w:tcW w:w="1276" w:type="dxa"/>
          </w:tcPr>
          <w:p w:rsidR="00C46996" w:rsidRPr="00D006AD" w:rsidRDefault="009049DF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C46996" w:rsidRPr="00D006AD" w:rsidRDefault="00B055E4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="00C46996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C46996" w:rsidRPr="00D006AD" w:rsidRDefault="003E284E" w:rsidP="00E06768">
            <w:pPr>
              <w:pStyle w:val="Default"/>
              <w:jc w:val="both"/>
              <w:rPr>
                <w:color w:val="auto"/>
              </w:rPr>
            </w:pPr>
            <w:r w:rsidRPr="00D006AD">
              <w:rPr>
                <w:b/>
                <w:color w:val="auto"/>
              </w:rPr>
              <w:t xml:space="preserve">Практическое </w:t>
            </w:r>
            <w:r w:rsidR="00EE65D0" w:rsidRPr="00D006AD">
              <w:rPr>
                <w:b/>
                <w:color w:val="auto"/>
              </w:rPr>
              <w:t>занятие</w:t>
            </w:r>
            <w:r w:rsidR="00C46996" w:rsidRPr="00D006AD">
              <w:rPr>
                <w:color w:val="auto"/>
              </w:rPr>
              <w:t xml:space="preserve">: решение задач </w:t>
            </w:r>
            <w:r w:rsidR="00E06768" w:rsidRPr="00D006AD">
              <w:rPr>
                <w:color w:val="auto"/>
              </w:rPr>
              <w:t xml:space="preserve">с использованием формул </w:t>
            </w:r>
            <w:r w:rsidR="00EF282F" w:rsidRPr="00D006AD">
              <w:rPr>
                <w:color w:val="auto"/>
              </w:rPr>
              <w:t xml:space="preserve"> </w:t>
            </w:r>
            <w:r w:rsidR="00E06768" w:rsidRPr="00D006AD">
              <w:rPr>
                <w:color w:val="auto"/>
              </w:rPr>
              <w:t xml:space="preserve">разных видов </w:t>
            </w:r>
            <w:r w:rsidR="00EF282F" w:rsidRPr="00D006AD">
              <w:rPr>
                <w:color w:val="auto"/>
              </w:rPr>
              <w:t>движений.</w:t>
            </w:r>
          </w:p>
        </w:tc>
        <w:tc>
          <w:tcPr>
            <w:tcW w:w="1276" w:type="dxa"/>
          </w:tcPr>
          <w:p w:rsidR="00C46996" w:rsidRPr="00D006AD" w:rsidRDefault="008407AC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C46996" w:rsidRPr="00D006AD" w:rsidRDefault="00C46996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C46996" w:rsidRPr="00D006AD" w:rsidRDefault="001E5A88" w:rsidP="00271AAA">
            <w:pPr>
              <w:pStyle w:val="Default"/>
              <w:jc w:val="both"/>
              <w:rPr>
                <w:color w:val="auto"/>
              </w:rPr>
            </w:pPr>
            <w:r w:rsidRPr="00D006AD">
              <w:rPr>
                <w:b/>
                <w:color w:val="auto"/>
              </w:rPr>
              <w:t>Самостоятельная работа</w:t>
            </w:r>
            <w:r w:rsidRPr="00D006AD">
              <w:rPr>
                <w:color w:val="auto"/>
              </w:rPr>
              <w:t xml:space="preserve"> </w:t>
            </w:r>
            <w:r w:rsidR="00C46996" w:rsidRPr="00D006AD">
              <w:rPr>
                <w:color w:val="auto"/>
              </w:rPr>
              <w:t>обучающихся: решение задач по теме «Кинематика»</w:t>
            </w:r>
          </w:p>
        </w:tc>
        <w:tc>
          <w:tcPr>
            <w:tcW w:w="1276" w:type="dxa"/>
          </w:tcPr>
          <w:p w:rsidR="00C46996" w:rsidRPr="00D006AD" w:rsidRDefault="00C46996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46996" w:rsidRPr="00D006AD" w:rsidRDefault="00C46996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rPr>
          <w:trHeight w:val="597"/>
        </w:trPr>
        <w:tc>
          <w:tcPr>
            <w:tcW w:w="2410" w:type="dxa"/>
            <w:vMerge w:val="restart"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  <w:p w:rsidR="00C46996" w:rsidRPr="00D006AD" w:rsidRDefault="00B71739" w:rsidP="00271AA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 1.2. Основы динамики(4</w:t>
            </w:r>
            <w:r w:rsidR="00E66B08" w:rsidRPr="00D006AD">
              <w:rPr>
                <w:color w:val="auto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E06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Законы механики Ньютона.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Первый закон Ньют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она. Сила. Масса. Импульс. Вто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рой закон Ньютона. Основной закон классической 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динамики. Третий закон Ньютона.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 всемирного тяготения. Гравитационное поле. Сила тяжести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Вес. Способы из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мерения массы тел. Силы в механике.</w:t>
            </w:r>
          </w:p>
        </w:tc>
        <w:tc>
          <w:tcPr>
            <w:tcW w:w="1276" w:type="dxa"/>
          </w:tcPr>
          <w:p w:rsidR="00C46996" w:rsidRPr="00D006AD" w:rsidRDefault="00CA2481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C46996" w:rsidRPr="00D006AD" w:rsidRDefault="00C46996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rPr>
          <w:trHeight w:val="414"/>
        </w:trPr>
        <w:tc>
          <w:tcPr>
            <w:tcW w:w="2410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C46996" w:rsidRPr="00D006AD" w:rsidRDefault="00EE65D0" w:rsidP="00271AAA">
            <w:pPr>
              <w:pStyle w:val="Default"/>
              <w:ind w:firstLine="20"/>
              <w:jc w:val="both"/>
              <w:rPr>
                <w:color w:val="auto"/>
              </w:rPr>
            </w:pPr>
            <w:r w:rsidRPr="00D006AD">
              <w:rPr>
                <w:b/>
                <w:color w:val="auto"/>
              </w:rPr>
              <w:t>Практическое занятие</w:t>
            </w:r>
            <w:r w:rsidRPr="00D006AD">
              <w:rPr>
                <w:color w:val="auto"/>
              </w:rPr>
              <w:t xml:space="preserve">: </w:t>
            </w:r>
            <w:r w:rsidR="00C46996" w:rsidRPr="00D006AD">
              <w:rPr>
                <w:color w:val="auto"/>
              </w:rPr>
              <w:t>решение задач «Зависимость ускорения тела от его массы и силы, действующей на тело. Сложение сил. Равенство и противоположность направления сил действия и противодействия. Зависимос</w:t>
            </w:r>
            <w:r w:rsidR="005B62C7" w:rsidRPr="00D006AD">
              <w:rPr>
                <w:color w:val="auto"/>
              </w:rPr>
              <w:t>ть силы упругости от деформации</w:t>
            </w:r>
            <w:r w:rsidR="00C46996" w:rsidRPr="00D006AD">
              <w:rPr>
                <w:color w:val="auto"/>
              </w:rPr>
              <w:t>»</w:t>
            </w:r>
          </w:p>
        </w:tc>
        <w:tc>
          <w:tcPr>
            <w:tcW w:w="1276" w:type="dxa"/>
          </w:tcPr>
          <w:p w:rsidR="00C46996" w:rsidRPr="00D006AD" w:rsidRDefault="008407AC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C46996" w:rsidRPr="00D006AD" w:rsidRDefault="00C46996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C46996" w:rsidRPr="00D006AD" w:rsidRDefault="00C46996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C46996" w:rsidRPr="00D006AD" w:rsidRDefault="001E5A88" w:rsidP="00271AAA">
            <w:pPr>
              <w:pStyle w:val="Default"/>
              <w:jc w:val="both"/>
              <w:rPr>
                <w:color w:val="auto"/>
              </w:rPr>
            </w:pPr>
            <w:r w:rsidRPr="00D006AD">
              <w:rPr>
                <w:b/>
                <w:color w:val="auto"/>
              </w:rPr>
              <w:t>Самостоятельная работа</w:t>
            </w:r>
            <w:r w:rsidR="009202F4" w:rsidRPr="00D006AD">
              <w:rPr>
                <w:b/>
                <w:color w:val="auto"/>
              </w:rPr>
              <w:t>:</w:t>
            </w:r>
            <w:r w:rsidRPr="00D006AD">
              <w:rPr>
                <w:color w:val="auto"/>
              </w:rPr>
              <w:t xml:space="preserve"> </w:t>
            </w:r>
            <w:r w:rsidR="00C46996" w:rsidRPr="00D006AD">
              <w:rPr>
                <w:color w:val="auto"/>
              </w:rPr>
              <w:t>Подготовка доклада «Перегрузки, невесомость в жизни человека»</w:t>
            </w:r>
          </w:p>
        </w:tc>
        <w:tc>
          <w:tcPr>
            <w:tcW w:w="1276" w:type="dxa"/>
          </w:tcPr>
          <w:p w:rsidR="00C46996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C46996" w:rsidRPr="00D006AD" w:rsidRDefault="00C46996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pStyle w:val="Default"/>
              <w:jc w:val="center"/>
              <w:rPr>
                <w:color w:val="auto"/>
              </w:rPr>
            </w:pPr>
            <w:r w:rsidRPr="00D006AD">
              <w:rPr>
                <w:color w:val="auto"/>
              </w:rPr>
              <w:t>Тема 1.3. Законы сохранения в механике(4ч)</w:t>
            </w:r>
          </w:p>
        </w:tc>
        <w:tc>
          <w:tcPr>
            <w:tcW w:w="10206" w:type="dxa"/>
          </w:tcPr>
          <w:p w:rsidR="004C6954" w:rsidRPr="00D006AD" w:rsidRDefault="004C6954" w:rsidP="00E067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Законы сохранения в механике.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 сохран</w:t>
            </w:r>
            <w:r w:rsidR="00E06768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импульса. Реактивное движе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pStyle w:val="Default"/>
              <w:jc w:val="both"/>
              <w:rPr>
                <w:color w:val="auto"/>
              </w:rPr>
            </w:pPr>
            <w:r w:rsidRPr="00D006AD">
              <w:rPr>
                <w:b/>
                <w:color w:val="auto"/>
              </w:rPr>
              <w:t>Самостоятельная работа:</w:t>
            </w:r>
            <w:r w:rsidRPr="00D006AD">
              <w:rPr>
                <w:color w:val="auto"/>
              </w:rPr>
              <w:t xml:space="preserve"> Реферат «</w:t>
            </w:r>
            <w:proofErr w:type="spellStart"/>
            <w:r w:rsidRPr="00D006AD">
              <w:rPr>
                <w:color w:val="auto"/>
              </w:rPr>
              <w:t>К.Э.Циалковский</w:t>
            </w:r>
            <w:proofErr w:type="spellEnd"/>
            <w:r w:rsidRPr="00D006AD">
              <w:rPr>
                <w:color w:val="auto"/>
              </w:rPr>
              <w:t>-основоположник космонавтики»</w:t>
            </w:r>
          </w:p>
        </w:tc>
        <w:tc>
          <w:tcPr>
            <w:tcW w:w="1276" w:type="dxa"/>
          </w:tcPr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по теме «Механика» 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и ТЕРМОДИНАМИКА</w:t>
            </w:r>
            <w:r w:rsidR="007F20F1">
              <w:rPr>
                <w:rFonts w:ascii="Times New Roman" w:hAnsi="Times New Roman"/>
                <w:b/>
                <w:sz w:val="24"/>
                <w:szCs w:val="24"/>
              </w:rPr>
              <w:t xml:space="preserve"> (30</w:t>
            </w:r>
            <w:r w:rsidR="0053235C" w:rsidRPr="00D006A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E5" w:rsidRPr="00D006AD" w:rsidRDefault="007F20F1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FB05E5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+   </w:t>
            </w:r>
            <w:r w:rsidR="009E1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9E11E0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51075E" w:rsidRPr="00D006AD" w:rsidRDefault="0051075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Молекулярно-кинетическая теория.</w:t>
            </w:r>
          </w:p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Идеальный газ </w:t>
            </w:r>
            <w:r w:rsidR="00F37071"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2F22" w:rsidRPr="00D006AD">
              <w:rPr>
                <w:rFonts w:ascii="Times New Roman" w:hAnsi="Times New Roman"/>
                <w:bCs/>
                <w:sz w:val="24"/>
                <w:szCs w:val="24"/>
              </w:rPr>
              <w:t>(10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4C6954" w:rsidRPr="00D006AD" w:rsidRDefault="004C6954" w:rsidP="00F3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положения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молекулярно-кинетической теории. Размеры и масс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молекул и атомов. Броуновское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движение. Диффузия. Силы и энергия межмолекул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ярного взаимодействия. Строение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газообразных, жидких и твердых тел. Скорости движения молекул и их измерение.</w:t>
            </w:r>
          </w:p>
          <w:p w:rsidR="004C6954" w:rsidRPr="00D006AD" w:rsidRDefault="004C6954" w:rsidP="00F3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Идеальный газ. Давление газа. Основное уравнени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молекулярно-кинетической тео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рии газов. Температура и ее измерение. Газовые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законы. Абсолютный нуль темпе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ратуры. Термодинамическая шкала температуры. Уравне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состояния идеального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газа. Молярная газовая постоянная.</w:t>
            </w:r>
          </w:p>
        </w:tc>
        <w:tc>
          <w:tcPr>
            <w:tcW w:w="1276" w:type="dxa"/>
          </w:tcPr>
          <w:p w:rsidR="0051075E" w:rsidRPr="00D006AD" w:rsidRDefault="00F37071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51075E" w:rsidRPr="00D006AD" w:rsidRDefault="0051075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075E" w:rsidRPr="00D006AD" w:rsidRDefault="0051075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06AD">
              <w:rPr>
                <w:rFonts w:ascii="Times New Roman" w:hAnsi="Times New Roman"/>
                <w:i/>
                <w:sz w:val="24"/>
                <w:szCs w:val="24"/>
              </w:rPr>
              <w:t xml:space="preserve">решение графических, качественных и расчетных задач на применение уравнения состояния идеального газа и </w:t>
            </w:r>
            <w:proofErr w:type="spellStart"/>
            <w:r w:rsidRPr="00D006AD">
              <w:rPr>
                <w:rFonts w:ascii="Times New Roman" w:hAnsi="Times New Roman"/>
                <w:i/>
                <w:sz w:val="24"/>
                <w:szCs w:val="24"/>
              </w:rPr>
              <w:t>изопроцессов</w:t>
            </w:r>
            <w:proofErr w:type="spellEnd"/>
            <w:r w:rsidRPr="00D006A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51075E" w:rsidRPr="00D006AD" w:rsidRDefault="0051075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075E" w:rsidRPr="00D006AD" w:rsidRDefault="0051075E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i/>
                <w:sz w:val="24"/>
                <w:szCs w:val="24"/>
              </w:rPr>
              <w:t>«Исследование  изобарного процесса»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51075E" w:rsidRPr="00D006AD" w:rsidRDefault="0051075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51075E" w:rsidRPr="00D006AD" w:rsidRDefault="0051075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1075E" w:rsidRPr="00D006AD" w:rsidRDefault="0051075E" w:rsidP="00271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 </w:t>
            </w:r>
            <w:r w:rsidR="00F37071"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доклад по теме </w:t>
            </w:r>
            <w:r w:rsidR="00F37071" w:rsidRPr="00D006AD">
              <w:rPr>
                <w:rFonts w:ascii="Times New Roman" w:hAnsi="Times New Roman"/>
                <w:sz w:val="24"/>
                <w:szCs w:val="24"/>
              </w:rPr>
              <w:t xml:space="preserve">«Роль МКТ в природе и технике»,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решение задач по молекулярной физике, подготовка к контрольной работе.</w:t>
            </w:r>
          </w:p>
        </w:tc>
        <w:tc>
          <w:tcPr>
            <w:tcW w:w="1276" w:type="dxa"/>
          </w:tcPr>
          <w:p w:rsidR="0051075E" w:rsidRPr="00D006AD" w:rsidRDefault="0051075E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51075E" w:rsidRPr="00D006AD" w:rsidRDefault="0051075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1075E" w:rsidRPr="00D006A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Основы  термодинамики </w:t>
            </w:r>
            <w:r w:rsidR="000E4923" w:rsidRPr="00D006AD">
              <w:rPr>
                <w:rFonts w:ascii="Times New Roman" w:hAnsi="Times New Roman"/>
                <w:bCs/>
                <w:sz w:val="24"/>
                <w:szCs w:val="24"/>
              </w:rPr>
              <w:t>(8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F3707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Основы термодинамики.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понятия и определения. Внутренняя энергия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системы. Внутренняя энергия идеального газа. Рабо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 и теплота как формы передачи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энергии. Теплоемкость. Удельная теплоемкость. Урав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нение теплового баланса. Первое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начало термодинамики. Адиабатный процесс. При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нцип действия тепловой машины.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КПД теплового двигателя. Второе начало термоди</w:t>
            </w:r>
            <w:r w:rsidR="00F3707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намики. Термодинамическая шкала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температур. Холодильные машины. Тепловые двигатели. Охрана природы.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proofErr w:type="spellStart"/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proofErr w:type="gramStart"/>
            <w:r w:rsidR="00F37071" w:rsidRPr="00D006AD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="00F37071" w:rsidRPr="00D006AD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="00F37071" w:rsidRPr="00D006AD">
              <w:rPr>
                <w:rFonts w:ascii="Times New Roman" w:hAnsi="Times New Roman"/>
                <w:sz w:val="24"/>
                <w:szCs w:val="24"/>
              </w:rPr>
              <w:t xml:space="preserve"> задач на расчёт работы газа при изменение его объёма,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применение первого закон</w:t>
            </w:r>
            <w:r w:rsidR="00F37071" w:rsidRPr="00D006AD">
              <w:rPr>
                <w:rFonts w:ascii="Times New Roman" w:hAnsi="Times New Roman"/>
                <w:sz w:val="24"/>
                <w:szCs w:val="24"/>
              </w:rPr>
              <w:t xml:space="preserve">а термодинамики к </w:t>
            </w:r>
            <w:proofErr w:type="spellStart"/>
            <w:r w:rsidR="00F37071" w:rsidRPr="00D006AD"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 w:rsidR="00F37071" w:rsidRPr="00D006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графические, </w:t>
            </w:r>
            <w:r w:rsidR="000A2F22" w:rsidRPr="00D006AD">
              <w:rPr>
                <w:rFonts w:ascii="Times New Roman" w:hAnsi="Times New Roman"/>
                <w:sz w:val="24"/>
                <w:szCs w:val="24"/>
              </w:rPr>
              <w:t>качественные, расчетные задачи), решение задач на расчет КПД тепловых двигателей.</w:t>
            </w:r>
            <w:r w:rsidR="000A2F22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A2F22"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B05E5" w:rsidRPr="00D006AD" w:rsidRDefault="00621516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A724D4" w:rsidRPr="00B608D6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</w:t>
            </w:r>
            <w:r w:rsidR="009E11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«Основы </w:t>
            </w:r>
            <w:r w:rsidR="000A2F22" w:rsidRPr="00D006AD">
              <w:rPr>
                <w:rFonts w:ascii="Times New Roman" w:hAnsi="Times New Roman"/>
                <w:sz w:val="24"/>
                <w:szCs w:val="24"/>
              </w:rPr>
              <w:t xml:space="preserve">молекулярной физики и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термодинамики»</w:t>
            </w:r>
          </w:p>
        </w:tc>
        <w:tc>
          <w:tcPr>
            <w:tcW w:w="1276" w:type="dxa"/>
          </w:tcPr>
          <w:p w:rsidR="00FB05E5" w:rsidRPr="00D006AD" w:rsidRDefault="00621516" w:rsidP="000A2F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: рефераты 1) «Тепловые двигатели и их применение на транспорте, в энергетике и с/х»; 2)«Методы профилактики и борьбы с загрязнением окружающей среды в Калининградской области; 3) кроссворды «Виды тепловых двигателей» 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5E5" w:rsidRPr="00D006AD" w:rsidRDefault="00FB05E5" w:rsidP="00C85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1075E" w:rsidRPr="00D006A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563E" w:rsidRPr="00D006AD" w:rsidRDefault="00C8563E" w:rsidP="00C856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Свойства паров, жидкостей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D006A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твердых тел</w:t>
            </w:r>
            <w:r w:rsidR="007F20F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 (12</w:t>
            </w:r>
            <w:r w:rsidR="00CA2481" w:rsidRPr="00D006AD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10206" w:type="dxa"/>
          </w:tcPr>
          <w:p w:rsidR="00FB05E5" w:rsidRPr="00D006AD" w:rsidRDefault="004C6954" w:rsidP="00C856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Свойства паров.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Испарение и конденсация. Нас</w:t>
            </w:r>
            <w:r w:rsidR="00C8563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ыщенный пар и его свойства. Абсолютная и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относительная влажность воздуха. Т</w:t>
            </w:r>
            <w:r w:rsidR="00C8563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очка росы. Кипение. Зависимость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температуры кипения от давления. Перегретый пар и его использование в технике.</w:t>
            </w:r>
          </w:p>
        </w:tc>
        <w:tc>
          <w:tcPr>
            <w:tcW w:w="1276" w:type="dxa"/>
          </w:tcPr>
          <w:p w:rsidR="00FB05E5" w:rsidRPr="00D006AD" w:rsidRDefault="00E95C1D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E95C1D" w:rsidRPr="00D006AD" w:rsidTr="00271AAA">
        <w:tc>
          <w:tcPr>
            <w:tcW w:w="2410" w:type="dxa"/>
            <w:vMerge/>
          </w:tcPr>
          <w:p w:rsidR="00E95C1D" w:rsidRPr="00D006AD" w:rsidRDefault="00E95C1D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95C1D" w:rsidRPr="00E95C1D" w:rsidRDefault="00E95C1D" w:rsidP="00C856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24D4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зачёт-1 семестр</w:t>
            </w:r>
          </w:p>
        </w:tc>
        <w:tc>
          <w:tcPr>
            <w:tcW w:w="1276" w:type="dxa"/>
          </w:tcPr>
          <w:p w:rsidR="00E95C1D" w:rsidRPr="00D006AD" w:rsidRDefault="00E95C1D" w:rsidP="00E95C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95C1D" w:rsidRPr="00D006AD" w:rsidRDefault="00E95C1D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5C1D" w:rsidRPr="00D006AD" w:rsidTr="00271AAA">
        <w:tc>
          <w:tcPr>
            <w:tcW w:w="2410" w:type="dxa"/>
            <w:vMerge/>
          </w:tcPr>
          <w:p w:rsidR="00E95C1D" w:rsidRPr="00D006AD" w:rsidRDefault="00E95C1D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95C1D" w:rsidRPr="00D006AD" w:rsidRDefault="00E95C1D" w:rsidP="00E95C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Свойства жидкостей.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  <w:p w:rsidR="00E95C1D" w:rsidRPr="00D006AD" w:rsidRDefault="00E95C1D" w:rsidP="00E95C1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Свойства твердых тел.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1276" w:type="dxa"/>
          </w:tcPr>
          <w:p w:rsidR="00E95C1D" w:rsidRPr="00D006AD" w:rsidRDefault="00E95C1D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Merge/>
          </w:tcPr>
          <w:p w:rsidR="00E95C1D" w:rsidRPr="00D006AD" w:rsidRDefault="00E95C1D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«Определение модуля упругости и жесткости» или «Определение коэффициента поверхностного натяжения» </w:t>
            </w:r>
          </w:p>
        </w:tc>
        <w:tc>
          <w:tcPr>
            <w:tcW w:w="1276" w:type="dxa"/>
          </w:tcPr>
          <w:p w:rsidR="00FB05E5" w:rsidRPr="00D006AD" w:rsidRDefault="000E4923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F22" w:rsidRPr="00D006AD"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относительной влажности воздуха, коэффициента поверхностного натяжения,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CA2481" w:rsidRPr="00D006AD">
              <w:rPr>
                <w:rFonts w:ascii="Times New Roman" w:hAnsi="Times New Roman"/>
                <w:sz w:val="24"/>
                <w:szCs w:val="24"/>
              </w:rPr>
              <w:t>задач на применение закона Гука</w:t>
            </w:r>
          </w:p>
        </w:tc>
        <w:tc>
          <w:tcPr>
            <w:tcW w:w="1276" w:type="dxa"/>
          </w:tcPr>
          <w:p w:rsidR="00FB05E5" w:rsidRPr="00D006AD" w:rsidRDefault="00CA248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: реферат «Значение влажности воздуха для живых организмов»</w:t>
            </w:r>
          </w:p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-сообщение «Моющие средства - вещества </w:t>
            </w:r>
            <w:proofErr w:type="gramStart"/>
            <w:r w:rsidRPr="00D006AD">
              <w:rPr>
                <w:rFonts w:ascii="Times New Roman" w:hAnsi="Times New Roman"/>
                <w:sz w:val="24"/>
                <w:szCs w:val="24"/>
              </w:rPr>
              <w:t>повышенной</w:t>
            </w:r>
            <w:proofErr w:type="gram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смачиваемости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-выращивание кристаллов соли в домашних условиях;</w:t>
            </w:r>
          </w:p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-сообщение «Применение жидких кристаллов в технике».</w:t>
            </w:r>
            <w:r w:rsidR="00B23551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Влияние дефектов на физические свойства кристаллов.</w:t>
            </w:r>
          </w:p>
        </w:tc>
        <w:tc>
          <w:tcPr>
            <w:tcW w:w="1276" w:type="dxa"/>
          </w:tcPr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  <w:r w:rsidR="00331058">
              <w:rPr>
                <w:rFonts w:ascii="Times New Roman" w:hAnsi="Times New Roman"/>
                <w:b/>
                <w:sz w:val="24"/>
                <w:szCs w:val="24"/>
              </w:rPr>
              <w:t xml:space="preserve"> (30</w:t>
            </w:r>
            <w:r w:rsidR="0053235C" w:rsidRPr="00D006A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E5" w:rsidRPr="00D006AD" w:rsidRDefault="00331058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FB05E5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+   </w:t>
            </w:r>
            <w:r w:rsidR="009E11E0">
              <w:rPr>
                <w:rFonts w:ascii="Times New Roman" w:hAnsi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:rsidR="00FB05E5" w:rsidRPr="00D006AD" w:rsidRDefault="00D959B9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Электростатическое поле </w:t>
            </w:r>
            <w:r w:rsidR="00D44E0A">
              <w:rPr>
                <w:rFonts w:ascii="Times New Roman" w:hAnsi="Times New Roman"/>
                <w:sz w:val="24"/>
                <w:szCs w:val="24"/>
              </w:rPr>
              <w:t>(12</w:t>
            </w:r>
            <w:r w:rsidR="00FB05E5" w:rsidRPr="00D006A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CA59D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Электрическое поле.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Электрические заряды. Закон сохранения заряда. Закон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Кулона. Электрическое поле. Напряженность элек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трического поля. Принцип супер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позиции полей. Работа сил электростатического п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оля. Потенциал. Разность потен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циалов. Эквипотенциальные поверхности. Связь м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ежду напряженностью и разностью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потенциалов электрического поля. Диэлектрики в 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электрическом поле. Поляризация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диэлектриков. Проводники в электрическом поле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Конденсаторы. Соединение кон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денсаторов в батарею. Энергия заряженного конде</w:t>
            </w:r>
            <w:r w:rsidR="00CA59DA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нсатора. Энергия электрического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поля.</w:t>
            </w:r>
          </w:p>
        </w:tc>
        <w:tc>
          <w:tcPr>
            <w:tcW w:w="1276" w:type="dxa"/>
          </w:tcPr>
          <w:p w:rsidR="00FB05E5" w:rsidRPr="00D006AD" w:rsidRDefault="00A724D4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:</w:t>
            </w:r>
            <w:r w:rsidR="00CA59DA" w:rsidRPr="00D006AD">
              <w:rPr>
                <w:rFonts w:ascii="Times New Roman" w:hAnsi="Times New Roman"/>
                <w:sz w:val="24"/>
                <w:szCs w:val="24"/>
              </w:rPr>
              <w:t xml:space="preserve"> решение задач на закон Кулона и расчёт потенциала электрического поля, </w:t>
            </w:r>
            <w:r w:rsidR="00CA59DA" w:rsidRPr="00D006AD">
              <w:rPr>
                <w:rFonts w:ascii="Times New Roman" w:hAnsi="Times New Roman"/>
                <w:bCs/>
                <w:sz w:val="24"/>
                <w:szCs w:val="24"/>
              </w:rPr>
              <w:t>определение электроёмкости конденсатора</w:t>
            </w:r>
          </w:p>
        </w:tc>
        <w:tc>
          <w:tcPr>
            <w:tcW w:w="1276" w:type="dxa"/>
          </w:tcPr>
          <w:p w:rsidR="00FB05E5" w:rsidRPr="00D006AD" w:rsidRDefault="00621516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9E11E0" w:rsidP="00271A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</w:t>
            </w:r>
            <w:r w:rsidR="00FB05E5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FB05E5" w:rsidRPr="00D006AD">
              <w:rPr>
                <w:rFonts w:ascii="Times New Roman" w:hAnsi="Times New Roman"/>
                <w:bCs/>
                <w:sz w:val="24"/>
                <w:szCs w:val="24"/>
              </w:rPr>
              <w:t>«Электрическое поле»</w:t>
            </w:r>
          </w:p>
        </w:tc>
        <w:tc>
          <w:tcPr>
            <w:tcW w:w="1276" w:type="dxa"/>
          </w:tcPr>
          <w:p w:rsidR="00FB05E5" w:rsidRPr="00D006AD" w:rsidRDefault="00621516" w:rsidP="00D959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сообщение «История развития представлений о природе электричества», 2)изготовление простейшего электрометра в домашних условиях</w:t>
            </w:r>
          </w:p>
        </w:tc>
        <w:tc>
          <w:tcPr>
            <w:tcW w:w="1276" w:type="dxa"/>
          </w:tcPr>
          <w:p w:rsidR="00FB05E5" w:rsidRPr="00D006AD" w:rsidRDefault="009E11E0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  <w:p w:rsidR="00FB05E5" w:rsidRPr="00D006AD" w:rsidRDefault="00D959B9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  <w:r w:rsidR="00101042"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(8</w:t>
            </w:r>
            <w:r w:rsidR="00FB05E5" w:rsidRPr="00D006A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D959B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Законы постоянного тока.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Условия, необходим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ые для возникновения и поддержа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электрического тока. Сила тока и плотность т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ока. Закон Ома для участка цепи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ЭДС. Зависимость электрического сопротивл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от материала, длины и пло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щади поперечного сечения проводника. Зависимос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ть электрического сопротивления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проводников от температуры. Электродвижущая сила источника тока. Закон Ома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полной цепи. Соединение проводников. Соед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инение источников электрической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энергии в батарею. Закон </w:t>
            </w:r>
            <w:proofErr w:type="gramStart"/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Джоуля—Ленца</w:t>
            </w:r>
            <w:proofErr w:type="gramEnd"/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Работа </w:t>
            </w:r>
            <w:r w:rsidR="00D959B9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мощность электрического тока.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Тепловое действие тока.</w:t>
            </w:r>
          </w:p>
        </w:tc>
        <w:tc>
          <w:tcPr>
            <w:tcW w:w="1276" w:type="dxa"/>
          </w:tcPr>
          <w:p w:rsidR="00FB05E5" w:rsidRPr="00D006AD" w:rsidRDefault="00D959B9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«Измерение ЭДС и внутреннего сопротивления источника тока» или  «Исследование смешанного соединения проводников» 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: решение задач на определение силы тока, напряжения, сопротивления проводников, ЭДС проводников.</w:t>
            </w:r>
          </w:p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</w:t>
            </w:r>
            <w:r w:rsidR="009E11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«Постоянный электрический ток »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1)сообщение «История изобретения гальванического элемента» 2) реферат «Действие электрического тока на тело человека» 3) сообщение «Меры безопасности при работе с электроприборами»</w:t>
            </w:r>
          </w:p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по теме «Изучение электроснабжения квартиры»</w:t>
            </w:r>
          </w:p>
        </w:tc>
        <w:tc>
          <w:tcPr>
            <w:tcW w:w="1276" w:type="dxa"/>
          </w:tcPr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05E5" w:rsidRPr="00D006AD" w:rsidRDefault="00FB05E5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FB05E5" w:rsidRPr="00D006AD" w:rsidRDefault="00FB05E5" w:rsidP="00271AA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</w:t>
            </w:r>
          </w:p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FB05E5"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Электри</w:t>
            </w:r>
            <w:r w:rsidR="007F37AD" w:rsidRPr="00D006AD">
              <w:rPr>
                <w:rFonts w:ascii="Times New Roman" w:hAnsi="Times New Roman"/>
                <w:bCs/>
                <w:sz w:val="24"/>
                <w:szCs w:val="24"/>
              </w:rPr>
              <w:t>ческий ток в различных средах</w:t>
            </w:r>
            <w:r w:rsidR="00101042"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24D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3105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4C6954" w:rsidRPr="00D006AD" w:rsidRDefault="004C6954" w:rsidP="007F3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Электрический ток в полупроводниках.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Собственная проводимость полупроводников.</w:t>
            </w:r>
          </w:p>
          <w:p w:rsidR="004C6954" w:rsidRPr="00D006AD" w:rsidRDefault="004C6954" w:rsidP="007F37A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Полупроводниковые приборы.</w:t>
            </w:r>
          </w:p>
          <w:p w:rsidR="007F37AD" w:rsidRPr="00D006AD" w:rsidRDefault="007F37AD" w:rsidP="007F3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i/>
                <w:sz w:val="24"/>
                <w:szCs w:val="24"/>
              </w:rPr>
              <w:t>Электрический ток в газах. Понятие о плазме. Электрический ток в вакууме. Термоэлектронная эмиссия.</w:t>
            </w:r>
          </w:p>
          <w:p w:rsidR="007F37AD" w:rsidRPr="00D006AD" w:rsidRDefault="007F37AD" w:rsidP="004C695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i/>
                <w:sz w:val="24"/>
                <w:szCs w:val="24"/>
              </w:rPr>
              <w:t>Электрический ток в электролитах. Электролиз. Законы электролиза. Применение электролиза в технике.</w:t>
            </w:r>
          </w:p>
        </w:tc>
        <w:tc>
          <w:tcPr>
            <w:tcW w:w="1276" w:type="dxa"/>
          </w:tcPr>
          <w:p w:rsidR="00FB05E5" w:rsidRPr="00D006AD" w:rsidRDefault="00331058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1) сообщение « Поражение током в быту, первая помощь пострадавшему» 2) рефераты «Термисторы и фоторезисторы», </w:t>
            </w:r>
            <w:r w:rsidR="00B23551" w:rsidRPr="00D006AD">
              <w:rPr>
                <w:rFonts w:ascii="Times New Roman" w:hAnsi="Times New Roman"/>
                <w:sz w:val="24"/>
                <w:szCs w:val="24"/>
              </w:rPr>
              <w:t>«</w:t>
            </w:r>
            <w:r w:rsidR="00B23551" w:rsidRPr="00D006AD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>Акустические свойства полупроводников»,</w:t>
            </w:r>
            <w:r w:rsidR="00B23551"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«Плазма и её применение», «Электронно-лучевая трубка» 3) реферат «Применение электролиза в промышленности».</w:t>
            </w:r>
          </w:p>
        </w:tc>
        <w:tc>
          <w:tcPr>
            <w:tcW w:w="1276" w:type="dxa"/>
          </w:tcPr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rPr>
          <w:trHeight w:val="1332"/>
        </w:trPr>
        <w:tc>
          <w:tcPr>
            <w:tcW w:w="2410" w:type="dxa"/>
            <w:vMerge w:val="restart"/>
          </w:tcPr>
          <w:p w:rsidR="00FB05E5" w:rsidRPr="00D006AD" w:rsidRDefault="00FB05E5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  <w:p w:rsidR="00FB05E5" w:rsidRPr="00D006AD" w:rsidRDefault="007F37AD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Электромагнетизм (6</w:t>
            </w:r>
            <w:r w:rsidR="00FB05E5"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2723CC" w:rsidRPr="00D006AD" w:rsidRDefault="002723CC" w:rsidP="007F3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Магнитное поле.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Вектор индукции магнитного поля. Действие магнитного поля на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прямолинейный проводник с током. Закон Ампера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Взаимодействие токов. Магнит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ный поток. Работа по перемещению проводника с токо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 в магнитном поле. Действие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магнитного поля на движущийся заряд. Сила Лор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енца. Определение удельного за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ряда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Ускорители заряженных частиц.</w:t>
            </w:r>
          </w:p>
          <w:p w:rsidR="002723CC" w:rsidRPr="00D006AD" w:rsidRDefault="002723CC" w:rsidP="007F37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Электромагнитная индукция.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Электромагнитна</w:t>
            </w:r>
            <w:r w:rsidR="007F37AD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индукция. Вихревое электриче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поле. Самоиндукция. Энергия магнитного поля.</w:t>
            </w:r>
          </w:p>
        </w:tc>
        <w:tc>
          <w:tcPr>
            <w:tcW w:w="1276" w:type="dxa"/>
          </w:tcPr>
          <w:p w:rsidR="00FB05E5" w:rsidRPr="00D006AD" w:rsidRDefault="00831781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решение задач на расчет силы Ампера, магнитного потока, силы Лоренца, работы при перемещении пров</w:t>
            </w:r>
            <w:r w:rsidR="00831781" w:rsidRPr="00D006AD">
              <w:rPr>
                <w:rFonts w:ascii="Times New Roman" w:hAnsi="Times New Roman"/>
                <w:sz w:val="24"/>
                <w:szCs w:val="24"/>
              </w:rPr>
              <w:t xml:space="preserve">одника с током в магнитном поле и </w:t>
            </w:r>
            <w:r w:rsidR="00831781"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закон электромагнитной индукции Фарадея</w:t>
            </w:r>
          </w:p>
          <w:p w:rsidR="00831781" w:rsidRPr="00D006AD" w:rsidRDefault="00831781" w:rsidP="00271A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</w:t>
            </w:r>
            <w:r w:rsidR="009E11E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«Магнитное поле»</w:t>
            </w:r>
          </w:p>
        </w:tc>
        <w:tc>
          <w:tcPr>
            <w:tcW w:w="1276" w:type="dxa"/>
          </w:tcPr>
          <w:p w:rsidR="00FB05E5" w:rsidRPr="00D006AD" w:rsidRDefault="0083178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831781" w:rsidRPr="00D006AD" w:rsidRDefault="0083178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781" w:rsidRPr="00D006AD" w:rsidRDefault="0083178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1781" w:rsidRPr="00D006AD" w:rsidRDefault="0083178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06142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: решение домашних задач по теме «Магнитное поле», доклад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«Магнитная запись информации»,</w:t>
            </w:r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FB05E5" w:rsidRPr="00D006AD" w:rsidRDefault="00061423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 4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КОЛЕБАНИЯ И ВОЛНЫ</w:t>
            </w:r>
            <w:r w:rsidR="006543F3"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(12</w:t>
            </w:r>
            <w:r w:rsidR="0053235C"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B05E5" w:rsidRPr="00D006AD" w:rsidRDefault="006543F3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B05E5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+   </w:t>
            </w:r>
            <w:r w:rsidR="009E11E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Тема 4.1. Механические колебания и волны</w:t>
            </w:r>
            <w:r w:rsidR="006543F3"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 (4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2723CC" w:rsidRPr="00D006AD" w:rsidRDefault="002723CC" w:rsidP="003C44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Механические колебания.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Колебательное движение. Гармонические колебания.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Свободные механические колебания. Линейные механические колебат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ельные си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стемы. Превращение энергии при колебательном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движении. Свободные затухающие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механические колебания. Вынужденные механические колебания.</w:t>
            </w:r>
          </w:p>
          <w:p w:rsidR="002723CC" w:rsidRPr="00D006AD" w:rsidRDefault="002723CC" w:rsidP="003C44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Упругие волны.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Поперечные и продольные вол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ны. Характеристики волны. Урав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нение плоской бегущей волны. Интерференция 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волн. Понятие о дифракции волн.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Звуковые волны. Ультразвук и его применение</w:t>
            </w:r>
            <w:r w:rsidRPr="00D006AD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сообщение на темы: «Сейсмические волны»,  «Музыкальные звуки. Шум и борьба с ним», решение домашних задач.</w:t>
            </w:r>
          </w:p>
        </w:tc>
        <w:tc>
          <w:tcPr>
            <w:tcW w:w="1276" w:type="dxa"/>
          </w:tcPr>
          <w:p w:rsidR="00FB05E5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Тема 4.2. Элек</w:t>
            </w:r>
            <w:r w:rsidR="006543F3" w:rsidRPr="00D006AD">
              <w:rPr>
                <w:rFonts w:ascii="Times New Roman" w:hAnsi="Times New Roman"/>
                <w:bCs/>
                <w:sz w:val="24"/>
                <w:szCs w:val="24"/>
              </w:rPr>
              <w:t>тромагнитные колебания и волны(8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2723CC" w:rsidRPr="00D006AD" w:rsidRDefault="002723CC" w:rsidP="003C44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Электромагнитные колебания.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Свободные 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электромагнитные колебания. Пре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вращение энергии в колебательном контуре. 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Затухающие электромагнитные ко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лебания. Генератор незатухающих электром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агнитных колебаний. Вынужденные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электрические колебания. Переменный ток. Генера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тор переменного тока. Емкостное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индуктивное сопротивления переменного то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ка. Закон Ома для электрической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цепи переменного тока. Работа и мощность пер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еменного тока. Генераторы тока.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Трансформаторы. Токи высокой частоты. Полу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чение, передача и распределение электроэнергии.</w:t>
            </w:r>
          </w:p>
          <w:p w:rsidR="002723CC" w:rsidRPr="00D006AD" w:rsidRDefault="002723CC" w:rsidP="003C44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Электромагнитные волны.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ое поле как особый вид материи.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Электромагнитные волны. Вибратор Герца. Откр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ытый колебательный контур. Изо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бретение радио А. С. Поповым. Понятие о радиос</w:t>
            </w:r>
            <w:r w:rsidR="003C44FE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вязи. Применение электромагнит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волн.</w:t>
            </w:r>
          </w:p>
        </w:tc>
        <w:tc>
          <w:tcPr>
            <w:tcW w:w="1276" w:type="dxa"/>
          </w:tcPr>
          <w:p w:rsidR="00FB05E5" w:rsidRPr="00D006AD" w:rsidRDefault="006543F3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Экскурсия </w:t>
            </w:r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Музей Мирового Океана на судно космической связи «Виктор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Пацаев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на темы: «Вклад отечественных ученых в развитие сре</w:t>
            </w:r>
            <w:proofErr w:type="gramStart"/>
            <w:r w:rsidRPr="00D006AD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язи», сообщение «Биография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А.С.Попова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23551" w:rsidRPr="00D006AD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>Современная спутниковая связь.</w:t>
            </w:r>
            <w:r w:rsidR="00B23551" w:rsidRPr="00D0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«Техника безопасности в обращении с электрическим током».</w:t>
            </w:r>
            <w:r w:rsidR="00061423"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«Проблемы энергосбережения», «Электроизмерительные приборы»</w:t>
            </w:r>
          </w:p>
        </w:tc>
        <w:tc>
          <w:tcPr>
            <w:tcW w:w="1276" w:type="dxa"/>
          </w:tcPr>
          <w:p w:rsidR="00FB05E5" w:rsidRPr="00D006AD" w:rsidRDefault="00061423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23CC">
        <w:tc>
          <w:tcPr>
            <w:tcW w:w="2410" w:type="dxa"/>
            <w:shd w:val="clear" w:color="auto" w:fill="D9D9D9" w:themeFill="background1" w:themeFillShade="D9"/>
          </w:tcPr>
          <w:p w:rsidR="002723CC" w:rsidRPr="00D006AD" w:rsidRDefault="002723CC" w:rsidP="002723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2723CC" w:rsidRPr="00D006AD" w:rsidRDefault="002723CC" w:rsidP="00272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ОПТИКА</w:t>
            </w:r>
            <w:r w:rsidR="0053235C"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 (10ч)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23CC" w:rsidRPr="00D006AD" w:rsidRDefault="00A87E9C" w:rsidP="00A87E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10   +</w:t>
            </w:r>
            <w:r w:rsidR="009E11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9E11E0" w:rsidRPr="009E11E0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723CC" w:rsidRPr="00D006AD" w:rsidRDefault="002723CC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05E5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Тема 4.3. Световые волны(10</w:t>
            </w:r>
            <w:r w:rsidR="00FB05E5"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2723CC" w:rsidRPr="00D006AD" w:rsidRDefault="002723CC" w:rsidP="00954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Природа света.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Скорость распространения с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вета. Законы отражения и прелом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 света. Полное отражение. Линзы. Глаз как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оптическая система. Оптические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приборы.</w:t>
            </w:r>
          </w:p>
          <w:p w:rsidR="009560BE" w:rsidRPr="00D006AD" w:rsidRDefault="002723CC" w:rsidP="00954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Волновые свойства света.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Интерференция света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Когерентность световых лучей.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Интерференция в тонких пленках. Полосы равн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ой толщины. Кольца Ньютона. Ис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 интерференции в науке и технике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Дифракция света. Дифракция на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щели в параллельных лучах.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Дифракционная ре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шетка. Понятие о голографии. По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ляризация поперечных волн. Поляризация света.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Двойное лучепреломление. Поля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роиды. Дисперсия света. </w:t>
            </w:r>
          </w:p>
          <w:p w:rsidR="002723CC" w:rsidRPr="00D006AD" w:rsidRDefault="002723CC" w:rsidP="00954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Виды спектров. Спектры 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испускания. Спектры поглощения.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Ультрафиолетовое и инфракрасное излучения. Рентгеновские </w:t>
            </w:r>
            <w:r w:rsidR="0095475B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лучи. Их природа и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свойства.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FB05E5" w:rsidRPr="00D006AD" w:rsidRDefault="00FB05E5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3407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«Определение показателя преломления стекла» или  «Наблюдение интерференции и  дифракции света»</w:t>
            </w:r>
          </w:p>
        </w:tc>
        <w:tc>
          <w:tcPr>
            <w:tcW w:w="1276" w:type="dxa"/>
          </w:tcPr>
          <w:p w:rsidR="00FB05E5" w:rsidRPr="00D006AD" w:rsidRDefault="00FB05E5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B05E5" w:rsidRPr="00D006AD" w:rsidRDefault="00FB05E5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A76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решение задач на определение светового потока и освещенности; с использованием законов отражения и преломления света, полного отражения.</w:t>
            </w:r>
          </w:p>
          <w:p w:rsidR="009560BE" w:rsidRPr="00D006AD" w:rsidRDefault="003407DF" w:rsidP="00A765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№6</w:t>
            </w:r>
            <w:r w:rsidR="009560BE"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: </w:t>
            </w:r>
            <w:r w:rsidR="009560BE"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«Колебания и волны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оптика</w:t>
            </w:r>
            <w:r w:rsidR="009560BE"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9560BE" w:rsidRPr="00D006AD" w:rsidRDefault="009560BE" w:rsidP="00A765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9560BE" w:rsidRPr="00D006AD" w:rsidRDefault="009560BE" w:rsidP="00A765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60BE" w:rsidRPr="00D006AD" w:rsidRDefault="009560BE" w:rsidP="00A765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: реферат «Солнечное и лунное затмение», сообщение «Развитие представлений о природе света», «Первые шаги в геометрической оптике», «Линзы. Схемы изображений луча проходящего через линзы», «Поляроиды, их применение в науке и технике», «Роль спектров в искусстве», «Защита от электромагнитных излучений», реферат «Ультрафиолетовая катастрофа», «Понятие о парниковом эффекте», «Оптические приборы. Глаз как оптическая структура».</w:t>
            </w:r>
          </w:p>
        </w:tc>
        <w:tc>
          <w:tcPr>
            <w:tcW w:w="1276" w:type="dxa"/>
          </w:tcPr>
          <w:p w:rsidR="009560BE" w:rsidRPr="00D006AD" w:rsidRDefault="009560BE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 КВАНТОВОЙ ФИЗИКИ</w:t>
            </w:r>
            <w:r w:rsidR="003310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(1</w:t>
            </w:r>
            <w:r w:rsidR="007F20F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60BE" w:rsidRPr="00D006AD" w:rsidRDefault="00331058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F20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560BE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+   </w:t>
            </w:r>
            <w:r w:rsidR="009E11E0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="00101042" w:rsidRPr="00D006AD">
              <w:rPr>
                <w:rFonts w:ascii="Times New Roman" w:hAnsi="Times New Roman"/>
                <w:bCs/>
                <w:sz w:val="24"/>
                <w:szCs w:val="24"/>
              </w:rPr>
              <w:t xml:space="preserve">ма 6.1. Квантовая оптика </w:t>
            </w:r>
            <w:r w:rsidR="00DA3277" w:rsidRPr="00D006AD">
              <w:rPr>
                <w:rFonts w:ascii="Times New Roman" w:hAnsi="Times New Roman"/>
                <w:bCs/>
                <w:sz w:val="24"/>
                <w:szCs w:val="24"/>
              </w:rPr>
              <w:t>(4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9560BE" w:rsidRPr="00D006AD" w:rsidRDefault="009560BE" w:rsidP="00405D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Квантовая оптика.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Квантовая гипотеза Планка. Фотоны. Внешний фото</w:t>
            </w:r>
            <w:r w:rsidR="00405D40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электри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ческий эффект. Внутренний фотоэффект. Типы ф</w:t>
            </w:r>
            <w:r w:rsidR="00101042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отоэлементов.</w:t>
            </w:r>
          </w:p>
        </w:tc>
        <w:tc>
          <w:tcPr>
            <w:tcW w:w="1276" w:type="dxa"/>
          </w:tcPr>
          <w:p w:rsidR="009560BE" w:rsidRPr="00D006AD" w:rsidRDefault="00DA3277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rPr>
          <w:trHeight w:val="623"/>
        </w:trPr>
        <w:tc>
          <w:tcPr>
            <w:tcW w:w="2410" w:type="dxa"/>
            <w:vMerge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>решение задач при использовании законов фотоэффекта на основе квантовых представлений, вычисление энергии и импульса фотона.</w:t>
            </w:r>
          </w:p>
        </w:tc>
        <w:tc>
          <w:tcPr>
            <w:tcW w:w="1276" w:type="dxa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1) реферат «Применение фотоэффекта в технике»; 2) сообщение «Биография Рентгена,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М.Планка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А.Столетова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560BE" w:rsidRPr="00D006AD" w:rsidRDefault="009560BE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01042" w:rsidRPr="00D006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9560BE" w:rsidRPr="00D006AD" w:rsidRDefault="00101042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9560BE" w:rsidRPr="00D006AD">
              <w:rPr>
                <w:rFonts w:ascii="Times New Roman" w:hAnsi="Times New Roman"/>
                <w:sz w:val="24"/>
                <w:szCs w:val="24"/>
              </w:rPr>
              <w:t xml:space="preserve"> атома</w:t>
            </w:r>
            <w:r w:rsidR="00DA3277" w:rsidRPr="00D006AD">
              <w:rPr>
                <w:rFonts w:ascii="Times New Roman" w:hAnsi="Times New Roman"/>
                <w:bCs/>
                <w:sz w:val="24"/>
                <w:szCs w:val="24"/>
              </w:rPr>
              <w:t>(4</w:t>
            </w:r>
            <w:r w:rsidR="009560BE" w:rsidRPr="00D006AD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9560BE" w:rsidRPr="00D006AD" w:rsidRDefault="00101042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Физика атома.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Квантовые генераторы.</w:t>
            </w:r>
          </w:p>
        </w:tc>
        <w:tc>
          <w:tcPr>
            <w:tcW w:w="1276" w:type="dxa"/>
          </w:tcPr>
          <w:p w:rsidR="009560BE" w:rsidRPr="00D006AD" w:rsidRDefault="00DA3277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изображение диаграммы энергетических уровней и определение частоты излучения (поглощения) при переходе атома из одного состояния в другое; определение энергии квантов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поглащённых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 и излученных атомов; вычисление радиуса и энергии атома водорода.</w:t>
            </w:r>
          </w:p>
        </w:tc>
        <w:tc>
          <w:tcPr>
            <w:tcW w:w="1276" w:type="dxa"/>
          </w:tcPr>
          <w:p w:rsidR="009560BE" w:rsidRPr="00D006AD" w:rsidRDefault="00621516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 сообщение «Биография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Э.Резерфорда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Н.Бора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>сообщение «Применение лазеров»; реферат «Роль отечественных ученых в создании лазеров»</w:t>
            </w:r>
            <w:r w:rsidR="00B23551" w:rsidRPr="00D006AD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 xml:space="preserve"> </w:t>
            </w:r>
            <w:r w:rsidR="00B23551" w:rsidRPr="00241A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Лазерные технологии и их использование.</w:t>
            </w:r>
          </w:p>
        </w:tc>
        <w:tc>
          <w:tcPr>
            <w:tcW w:w="1276" w:type="dxa"/>
          </w:tcPr>
          <w:p w:rsidR="009560BE" w:rsidRPr="00D006AD" w:rsidRDefault="00241A03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01042" w:rsidRPr="00D006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  <w:p w:rsidR="009560BE" w:rsidRPr="00D006AD" w:rsidRDefault="00331058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атомного ядра(</w:t>
            </w:r>
            <w:r w:rsidR="007F20F1">
              <w:rPr>
                <w:rFonts w:ascii="Times New Roman" w:hAnsi="Times New Roman"/>
                <w:sz w:val="24"/>
                <w:szCs w:val="24"/>
              </w:rPr>
              <w:t>6</w:t>
            </w:r>
            <w:r w:rsidR="009560BE" w:rsidRPr="00D006AD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0206" w:type="dxa"/>
          </w:tcPr>
          <w:p w:rsidR="009560BE" w:rsidRPr="00D006AD" w:rsidRDefault="00101042" w:rsidP="00DA3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Физика атомного ядра.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Естественная радиоактивность. Закон радиоактивного распада. Способы наблюдения и регистрации заряж</w:t>
            </w:r>
            <w:r w:rsidR="00DA3277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енных частиц. Эффект Вавилова-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Черенкова. Строение атомного ядра. Дефект массы, энергия связи и устойчивость атомных ядер. Ядерные реакции.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излучений. Элементарные частицы.</w:t>
            </w:r>
          </w:p>
        </w:tc>
        <w:tc>
          <w:tcPr>
            <w:tcW w:w="1276" w:type="dxa"/>
          </w:tcPr>
          <w:p w:rsidR="009560BE" w:rsidRPr="00D006AD" w:rsidRDefault="00DA3277" w:rsidP="00271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A3277" w:rsidRPr="00D006AD" w:rsidRDefault="00DA3277" w:rsidP="002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занятие: 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9560BE" w:rsidRPr="003407DF" w:rsidRDefault="003407DF" w:rsidP="00271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7D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«Квантовая физика»</w:t>
            </w:r>
          </w:p>
        </w:tc>
        <w:tc>
          <w:tcPr>
            <w:tcW w:w="1276" w:type="dxa"/>
          </w:tcPr>
          <w:p w:rsidR="009560BE" w:rsidRDefault="007F20F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407DF" w:rsidRPr="00D006AD" w:rsidRDefault="007F20F1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D006AD">
              <w:rPr>
                <w:rFonts w:ascii="Times New Roman" w:hAnsi="Times New Roman"/>
                <w:sz w:val="24"/>
                <w:szCs w:val="24"/>
              </w:rPr>
              <w:t xml:space="preserve">: сообщение «История открытия явления естественной радиоактивности Беккерелем»; «Исследования </w:t>
            </w:r>
            <w:proofErr w:type="spellStart"/>
            <w:r w:rsidRPr="00D006AD">
              <w:rPr>
                <w:rFonts w:ascii="Times New Roman" w:hAnsi="Times New Roman"/>
                <w:sz w:val="24"/>
                <w:szCs w:val="24"/>
              </w:rPr>
              <w:t>М.Складовской</w:t>
            </w:r>
            <w:proofErr w:type="spellEnd"/>
            <w:r w:rsidRPr="00D006AD">
              <w:rPr>
                <w:rFonts w:ascii="Times New Roman" w:hAnsi="Times New Roman"/>
                <w:sz w:val="24"/>
                <w:szCs w:val="24"/>
              </w:rPr>
              <w:t xml:space="preserve"> и П. Кюри и открытие радиоактивных элементов»; реферат «Манхэттенский проект (осуществление первой цепной ядерной реакции)»; реферат «Борьба ученых за мирное использование атомной энергии»</w:t>
            </w:r>
          </w:p>
        </w:tc>
        <w:tc>
          <w:tcPr>
            <w:tcW w:w="1276" w:type="dxa"/>
          </w:tcPr>
          <w:p w:rsidR="009560BE" w:rsidRPr="00D006AD" w:rsidRDefault="00D006AD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10206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ЭВОЛЮЦИЯ ВСЕЛЕННОЙ</w:t>
            </w:r>
            <w:r w:rsidR="00A87E9C" w:rsidRPr="00D006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(5</w:t>
            </w:r>
            <w:r w:rsidRPr="00D006A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560BE" w:rsidRPr="00D006AD" w:rsidRDefault="00A87E9C" w:rsidP="00271AA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560BE" w:rsidRPr="00D006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+    </w:t>
            </w:r>
            <w:r w:rsidR="009560BE"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271AAA">
        <w:tc>
          <w:tcPr>
            <w:tcW w:w="2410" w:type="dxa"/>
            <w:vMerge w:val="restart"/>
          </w:tcPr>
          <w:p w:rsidR="009560BE" w:rsidRPr="00D006AD" w:rsidRDefault="00405D40" w:rsidP="00271A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sz w:val="24"/>
                <w:szCs w:val="24"/>
              </w:rPr>
              <w:t>Тема 7</w:t>
            </w:r>
            <w:r w:rsidR="009560BE" w:rsidRPr="00D006AD">
              <w:rPr>
                <w:rFonts w:ascii="Times New Roman" w:hAnsi="Times New Roman"/>
                <w:bCs/>
                <w:sz w:val="24"/>
                <w:szCs w:val="24"/>
              </w:rPr>
              <w:t>.1. Строение и развитие вселенной</w:t>
            </w:r>
          </w:p>
        </w:tc>
        <w:tc>
          <w:tcPr>
            <w:tcW w:w="10206" w:type="dxa"/>
          </w:tcPr>
          <w:p w:rsidR="009560BE" w:rsidRPr="00D006AD" w:rsidRDefault="009560BE" w:rsidP="00405D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Строение и развитие Вселенной.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Наша звездная система — Галактика. Другие</w:t>
            </w:r>
            <w:r w:rsidR="00405D40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галактики. Бесконечность Вселенной. Понятие о</w:t>
            </w:r>
            <w:r w:rsidR="00405D40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космологии. Расширяющаяся Все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ленная. Модель горячей Вселенной. Строение и происхождение Галактик.</w:t>
            </w:r>
          </w:p>
          <w:p w:rsidR="009560BE" w:rsidRPr="00D006AD" w:rsidRDefault="009560BE" w:rsidP="00405D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006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Эволюция звезд. Гипотеза происхождения Солнечной системы. </w:t>
            </w:r>
            <w:r w:rsidR="00405D40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Термоядерный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синтез. Проблема термоядерной энергетики. Энергия Солнца и звезд</w:t>
            </w:r>
            <w:r w:rsidR="00405D40"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Эволюция звезд. </w:t>
            </w:r>
            <w:r w:rsidRPr="00D00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Происхождение Солнечной системы.</w:t>
            </w:r>
          </w:p>
        </w:tc>
        <w:tc>
          <w:tcPr>
            <w:tcW w:w="1276" w:type="dxa"/>
          </w:tcPr>
          <w:p w:rsidR="009560BE" w:rsidRPr="00D006AD" w:rsidRDefault="00A87E9C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006AD" w:rsidRPr="00D006AD" w:rsidTr="00271AAA">
        <w:tc>
          <w:tcPr>
            <w:tcW w:w="2410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9560BE" w:rsidRPr="00D006AD" w:rsidRDefault="009560BE" w:rsidP="00271AA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D006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«Возможные сценарии эволюции Вселенной</w:t>
            </w:r>
            <w:r w:rsidRPr="009E11E0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B23551" w:rsidRPr="009E11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B23551" w:rsidRPr="009E11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Астероиды.</w:t>
            </w:r>
          </w:p>
        </w:tc>
        <w:tc>
          <w:tcPr>
            <w:tcW w:w="1276" w:type="dxa"/>
          </w:tcPr>
          <w:p w:rsidR="009560BE" w:rsidRPr="00D006AD" w:rsidRDefault="009560BE" w:rsidP="00271AAA">
            <w:pPr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6AD" w:rsidRPr="00D006AD" w:rsidTr="00827EB3">
        <w:tc>
          <w:tcPr>
            <w:tcW w:w="12616" w:type="dxa"/>
            <w:gridSpan w:val="2"/>
          </w:tcPr>
          <w:p w:rsidR="009560BE" w:rsidRPr="00D006AD" w:rsidRDefault="009560BE" w:rsidP="00271A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06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по дисциплине</w:t>
            </w:r>
          </w:p>
        </w:tc>
        <w:tc>
          <w:tcPr>
            <w:tcW w:w="1276" w:type="dxa"/>
          </w:tcPr>
          <w:p w:rsidR="009560BE" w:rsidRPr="00D006AD" w:rsidRDefault="00A87E9C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121 </w:t>
            </w:r>
            <w:r w:rsidR="009560BE" w:rsidRPr="00D006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 </w:t>
            </w:r>
            <w:r w:rsidRPr="00D006AD">
              <w:rPr>
                <w:rFonts w:ascii="Times New Roman" w:hAnsi="Times New Roman"/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560BE" w:rsidRPr="00D006AD" w:rsidRDefault="009560BE" w:rsidP="00271A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618C3" w:rsidRDefault="00F618C3" w:rsidP="00F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18C3" w:rsidRPr="00F618C3" w:rsidRDefault="00F618C3" w:rsidP="00F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8C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618C3" w:rsidRPr="00F618C3" w:rsidRDefault="00F618C3" w:rsidP="00F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8C3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F618C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F618C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F618C3" w:rsidRPr="00F618C3" w:rsidRDefault="00F618C3" w:rsidP="00F61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8C3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F618C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618C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C3">
        <w:rPr>
          <w:rFonts w:ascii="Times New Roman" w:hAnsi="Times New Roman"/>
          <w:sz w:val="24"/>
          <w:szCs w:val="24"/>
        </w:rPr>
        <w:t>руководством)</w:t>
      </w:r>
    </w:p>
    <w:p w:rsidR="00C525B4" w:rsidRPr="00F618C3" w:rsidRDefault="00F618C3" w:rsidP="00F618C3">
      <w:pPr>
        <w:spacing w:after="0"/>
        <w:rPr>
          <w:rFonts w:ascii="Times New Roman" w:hAnsi="Times New Roman"/>
          <w:sz w:val="24"/>
          <w:szCs w:val="24"/>
        </w:rPr>
      </w:pPr>
      <w:r w:rsidRPr="00F618C3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F618C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F618C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</w:t>
      </w:r>
      <w:r w:rsidR="00584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8C3">
        <w:rPr>
          <w:rFonts w:ascii="Times New Roman" w:hAnsi="Times New Roman"/>
          <w:sz w:val="24"/>
          <w:szCs w:val="24"/>
        </w:rPr>
        <w:t>проблемных задач)</w:t>
      </w:r>
    </w:p>
    <w:p w:rsidR="00827EB3" w:rsidRDefault="00827EB3" w:rsidP="00C73775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827EB3" w:rsidSect="00827EB3">
          <w:pgSz w:w="16838" w:h="11906" w:orient="landscape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743A5" w:rsidRPr="00271AAA" w:rsidRDefault="00C743A5" w:rsidP="00C743A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33144442"/>
      <w:r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УСЛОВИЯ РЕАЛИЗАЦИИ ДИСЦИПЛИНЫ</w:t>
      </w:r>
      <w:bookmarkEnd w:id="2"/>
    </w:p>
    <w:p w:rsidR="00C743A5" w:rsidRPr="00271AAA" w:rsidRDefault="00C743A5" w:rsidP="00C743A5">
      <w:pPr>
        <w:pStyle w:val="Default"/>
        <w:jc w:val="both"/>
        <w:rPr>
          <w:b/>
          <w:bCs/>
        </w:rPr>
      </w:pPr>
    </w:p>
    <w:p w:rsidR="00F70101" w:rsidRPr="003C30C6" w:rsidRDefault="00C743A5" w:rsidP="003C30C6">
      <w:pPr>
        <w:pStyle w:val="Default"/>
        <w:jc w:val="both"/>
      </w:pPr>
      <w:r w:rsidRPr="00271AAA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9F3889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Освоение программы дисциплины </w:t>
      </w:r>
      <w:r w:rsidRPr="003C30C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Физика</w:t>
      </w:r>
      <w:r w:rsidRPr="003C30C6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предполагает наличие в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образовательной организац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ии, реализующей образовательную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программу среднего общего образования в пре</w:t>
      </w:r>
      <w:r w:rsidR="004518D9">
        <w:rPr>
          <w:rFonts w:ascii="Times New Roman" w:eastAsiaTheme="minorHAnsi" w:hAnsi="Times New Roman"/>
          <w:sz w:val="24"/>
          <w:szCs w:val="24"/>
          <w:lang w:eastAsia="en-US"/>
        </w:rPr>
        <w:t>делах освоения ППССЗ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СПО на базе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основного общего образования, учебного кабинета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, в котором имеется возможность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свободный доступ в Интернет во время учебного занятия и в период 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>внеучебной</w:t>
      </w:r>
      <w:proofErr w:type="spellEnd"/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деятельности обучающихся.</w:t>
      </w:r>
    </w:p>
    <w:p w:rsidR="009F3889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В состав кабинета физики 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должна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входит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лаборатория с лаборантской комнатой. Помещение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кабинета физики должно удовлетворять требованиям Санитарно-эпидемиологических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правил и нормативов (СанПиН 2.4.2 № 178-02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>) и быть оснащено типовым обору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дованием, указанным в настоящих требованиях, в том числе специализированной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учебной мебелью и средствами обучения, достаточными для выполнения требований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к уровню подготовки обучающихся.</w:t>
      </w:r>
    </w:p>
    <w:p w:rsidR="009F3889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В кабинете должно быть мультимедийное обо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рудование, посредством которого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участники образовательного процесса могут прос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матривать визуальную информацию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по физике, создавать презентации, видеоматериалы и т. п.</w:t>
      </w:r>
    </w:p>
    <w:p w:rsidR="003C30C6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В состав учебно-методического и материально-т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ехнического обеспечения программы </w:t>
      </w:r>
      <w:r w:rsidR="00924F76">
        <w:rPr>
          <w:rFonts w:ascii="Times New Roman" w:eastAsiaTheme="minorHAnsi" w:hAnsi="Times New Roman"/>
          <w:sz w:val="24"/>
          <w:szCs w:val="24"/>
          <w:lang w:eastAsia="en-US"/>
        </w:rPr>
        <w:t>дисциплины</w:t>
      </w:r>
      <w:r w:rsidR="00A76583"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«Физика» должно входить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0C6">
        <w:rPr>
          <w:rFonts w:ascii="Times New Roman" w:hAnsi="Times New Roman"/>
          <w:sz w:val="24"/>
          <w:szCs w:val="24"/>
        </w:rPr>
        <w:t>наглядные пособия (комплекты учебных та</w:t>
      </w:r>
      <w:r w:rsidR="003C30C6" w:rsidRPr="003C30C6">
        <w:rPr>
          <w:rFonts w:ascii="Times New Roman" w:hAnsi="Times New Roman"/>
          <w:sz w:val="24"/>
          <w:szCs w:val="24"/>
        </w:rPr>
        <w:t>блиц, плакаты:</w:t>
      </w:r>
      <w:proofErr w:type="gramEnd"/>
      <w:r w:rsidR="003C30C6" w:rsidRPr="003C30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30C6" w:rsidRPr="003C30C6">
        <w:rPr>
          <w:rFonts w:ascii="Times New Roman" w:hAnsi="Times New Roman"/>
          <w:sz w:val="24"/>
          <w:szCs w:val="24"/>
        </w:rPr>
        <w:t>«Физические вели</w:t>
      </w:r>
      <w:r w:rsidRPr="003C30C6">
        <w:rPr>
          <w:rFonts w:ascii="Times New Roman" w:hAnsi="Times New Roman"/>
          <w:sz w:val="24"/>
          <w:szCs w:val="24"/>
        </w:rPr>
        <w:t>чины и фундаментальные константы», «Международная система единиц СИ»,</w:t>
      </w:r>
      <w:r w:rsidR="003C30C6" w:rsidRPr="003C30C6">
        <w:rPr>
          <w:rFonts w:ascii="Times New Roman" w:hAnsi="Times New Roman"/>
          <w:sz w:val="24"/>
          <w:szCs w:val="24"/>
        </w:rPr>
        <w:t xml:space="preserve"> </w:t>
      </w:r>
      <w:r w:rsidRPr="003C30C6">
        <w:rPr>
          <w:rFonts w:ascii="Times New Roman" w:hAnsi="Times New Roman"/>
          <w:sz w:val="24"/>
          <w:szCs w:val="24"/>
        </w:rPr>
        <w:t>«Периодическая система химических элементов Д. И. Менделеева», портреты</w:t>
      </w:r>
      <w:r w:rsidR="003C30C6" w:rsidRPr="003C30C6">
        <w:rPr>
          <w:rFonts w:ascii="Times New Roman" w:hAnsi="Times New Roman"/>
          <w:sz w:val="24"/>
          <w:szCs w:val="24"/>
        </w:rPr>
        <w:t xml:space="preserve"> </w:t>
      </w:r>
      <w:r w:rsidRPr="003C30C6">
        <w:rPr>
          <w:rFonts w:ascii="Times New Roman" w:hAnsi="Times New Roman"/>
          <w:sz w:val="24"/>
          <w:szCs w:val="24"/>
        </w:rPr>
        <w:t>выдающихся ученых-физиков и астрономов);</w:t>
      </w:r>
      <w:proofErr w:type="gramEnd"/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информационно-коммуникативные средства;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экранно-звуковые пособия;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комплект электроснабжения кабинета физики;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демонстрационное оборудование (общего назначения и тематические наборы);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лабораторное оборудование (общего назначения и тематические наборы);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статические, динамические, демонстрационные и раздаточные модели;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вспомогательное оборудование;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комплект технической документации, в том чи</w:t>
      </w:r>
      <w:r w:rsidR="003C30C6" w:rsidRPr="003C30C6">
        <w:rPr>
          <w:rFonts w:ascii="Times New Roman" w:hAnsi="Times New Roman"/>
          <w:sz w:val="24"/>
          <w:szCs w:val="24"/>
        </w:rPr>
        <w:t>сле паспорта на средства обуче</w:t>
      </w:r>
      <w:r w:rsidRPr="003C30C6">
        <w:rPr>
          <w:rFonts w:ascii="Times New Roman" w:hAnsi="Times New Roman"/>
          <w:sz w:val="24"/>
          <w:szCs w:val="24"/>
        </w:rPr>
        <w:t>ния, инструкции по их использованию и технике безопасности;</w:t>
      </w:r>
    </w:p>
    <w:p w:rsidR="009F3889" w:rsidRPr="003C30C6" w:rsidRDefault="009F3889" w:rsidP="003C30C6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0C6">
        <w:rPr>
          <w:rFonts w:ascii="Times New Roman" w:hAnsi="Times New Roman"/>
          <w:sz w:val="24"/>
          <w:szCs w:val="24"/>
        </w:rPr>
        <w:t>библиотечный фонд.</w:t>
      </w:r>
    </w:p>
    <w:p w:rsidR="004518D9" w:rsidRDefault="004518D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В библиотечный фонд входят учебники, учебно-методические комплекты (УМК),</w:t>
      </w:r>
    </w:p>
    <w:p w:rsidR="009F3889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обеспечивающие освоение дисциплины «Ф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>изика», рекомендованные или до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пущенные для использования в профессиональны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х образовательных организациях,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реализующих образовательную программу среднег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о общего образования в пределах </w:t>
      </w:r>
      <w:r w:rsidR="004518D9">
        <w:rPr>
          <w:rFonts w:ascii="Times New Roman" w:eastAsiaTheme="minorHAnsi" w:hAnsi="Times New Roman"/>
          <w:sz w:val="24"/>
          <w:szCs w:val="24"/>
          <w:lang w:eastAsia="en-US"/>
        </w:rPr>
        <w:t>освоения ППССЗ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СПО на баз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е основного общего образования.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Библиотечный фонд может быть дополнен фи</w:t>
      </w:r>
      <w:r w:rsidR="003C30C6" w:rsidRPr="003C30C6">
        <w:rPr>
          <w:rFonts w:ascii="Times New Roman" w:eastAsiaTheme="minorHAnsi" w:hAnsi="Times New Roman"/>
          <w:sz w:val="24"/>
          <w:szCs w:val="24"/>
          <w:lang w:eastAsia="en-US"/>
        </w:rPr>
        <w:t>зическими энциклопедиями, атла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сами, словарями и хрестоматией по физике, справочниками по физике и тех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нике, 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научной и научно-популярной литературой </w:t>
      </w:r>
      <w:proofErr w:type="gramStart"/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естественно-научного</w:t>
      </w:r>
      <w:proofErr w:type="gramEnd"/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содержания.</w:t>
      </w:r>
    </w:p>
    <w:p w:rsidR="009F3889" w:rsidRPr="003C30C6" w:rsidRDefault="009F3889" w:rsidP="003C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В процессе освоения программы дисциплины «Физика» студенты должны</w:t>
      </w:r>
    </w:p>
    <w:p w:rsidR="00BE223B" w:rsidRPr="003C30C6" w:rsidRDefault="009F3889" w:rsidP="003C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иметь возможность доступа к электронным учеб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>ным материалам по физике, имею</w:t>
      </w:r>
      <w:r w:rsidRPr="003C30C6">
        <w:rPr>
          <w:rFonts w:ascii="Times New Roman" w:eastAsiaTheme="minorHAnsi" w:hAnsi="Times New Roman"/>
          <w:sz w:val="24"/>
          <w:szCs w:val="24"/>
          <w:lang w:eastAsia="en-US"/>
        </w:rPr>
        <w:t>щимся в свободном доступе в сети Интернет (э</w:t>
      </w:r>
      <w:r w:rsidR="003C30C6">
        <w:rPr>
          <w:rFonts w:ascii="Times New Roman" w:eastAsiaTheme="minorHAnsi" w:hAnsi="Times New Roman"/>
          <w:sz w:val="24"/>
          <w:szCs w:val="24"/>
          <w:lang w:eastAsia="en-US"/>
        </w:rPr>
        <w:t xml:space="preserve">лектронным книгам, практикумам, </w:t>
      </w:r>
      <w:r w:rsidRPr="003C30C6">
        <w:rPr>
          <w:rFonts w:ascii="Times New Roman" w:hAnsi="Times New Roman"/>
          <w:sz w:val="24"/>
          <w:szCs w:val="24"/>
        </w:rPr>
        <w:t>тестам, материалам ЕГЭ и др.).</w:t>
      </w:r>
    </w:p>
    <w:p w:rsidR="00BE223B" w:rsidRPr="00271AAA" w:rsidRDefault="00BE223B" w:rsidP="00C743A5">
      <w:pPr>
        <w:pStyle w:val="Default"/>
        <w:rPr>
          <w:b/>
          <w:bCs/>
        </w:rPr>
      </w:pPr>
    </w:p>
    <w:p w:rsidR="00C743A5" w:rsidRPr="00271AAA" w:rsidRDefault="00C743A5" w:rsidP="00C743A5">
      <w:pPr>
        <w:pStyle w:val="Default"/>
      </w:pPr>
      <w:r w:rsidRPr="00271AAA">
        <w:rPr>
          <w:b/>
          <w:bCs/>
        </w:rPr>
        <w:lastRenderedPageBreak/>
        <w:t xml:space="preserve">3.2. Информационное обеспечение обучения </w:t>
      </w:r>
    </w:p>
    <w:p w:rsidR="00C743A5" w:rsidRPr="00271AAA" w:rsidRDefault="00C743A5" w:rsidP="00C743A5">
      <w:pPr>
        <w:pStyle w:val="Default"/>
        <w:jc w:val="both"/>
      </w:pPr>
      <w:r w:rsidRPr="00271AAA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BB38DD" w:rsidRPr="00271AAA" w:rsidRDefault="00BB38DD" w:rsidP="00C743A5">
      <w:pPr>
        <w:pStyle w:val="Default"/>
        <w:jc w:val="both"/>
      </w:pPr>
    </w:p>
    <w:p w:rsidR="00C743A5" w:rsidRPr="00271AAA" w:rsidRDefault="00C743A5" w:rsidP="00271AAA">
      <w:pPr>
        <w:pStyle w:val="Default"/>
        <w:jc w:val="both"/>
        <w:rPr>
          <w:b/>
        </w:rPr>
      </w:pPr>
      <w:r w:rsidRPr="00271AAA">
        <w:rPr>
          <w:b/>
        </w:rPr>
        <w:t xml:space="preserve">Основные источники: </w:t>
      </w:r>
    </w:p>
    <w:p w:rsidR="00BB38DD" w:rsidRPr="00271AAA" w:rsidRDefault="00BB38DD" w:rsidP="00C743A5">
      <w:pPr>
        <w:pStyle w:val="Default"/>
        <w:jc w:val="both"/>
      </w:pP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специальностей технического профиля: учебник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для образовательных учреждений сред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</w:t>
      </w:r>
      <w:r w:rsidR="003E73F0">
        <w:rPr>
          <w:rFonts w:ascii="Times New Roman" w:hAnsi="Times New Roman"/>
          <w:sz w:val="24"/>
          <w:szCs w:val="24"/>
        </w:rPr>
        <w:t>тей технического профиля. Сбор</w:t>
      </w:r>
      <w:r w:rsidRPr="003E73F0">
        <w:rPr>
          <w:rFonts w:ascii="Times New Roman" w:hAnsi="Times New Roman"/>
          <w:sz w:val="24"/>
          <w:szCs w:val="24"/>
        </w:rPr>
        <w:t>ник задач: учеб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особие для образовательных учреждений сред. проф. образования. — М.,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2014.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 xml:space="preserve">., </w:t>
      </w:r>
      <w:r w:rsidRPr="003E73F0">
        <w:rPr>
          <w:rFonts w:ascii="Times New Roman" w:hAnsi="Times New Roman"/>
          <w:i/>
          <w:iCs/>
          <w:sz w:val="24"/>
          <w:szCs w:val="24"/>
        </w:rPr>
        <w:t>Васильев Л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И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специальностей технического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профиля. Контрольные материалы: учеб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особия для учреждений сред. проф. образования /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В. Ф. Дмитриева, Л. И. Васильев. — М., 2014.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</w:t>
      </w:r>
      <w:r w:rsidR="003E73F0">
        <w:rPr>
          <w:rFonts w:ascii="Times New Roman" w:hAnsi="Times New Roman"/>
          <w:sz w:val="24"/>
          <w:szCs w:val="24"/>
        </w:rPr>
        <w:t>ей технического профиля. Лабора</w:t>
      </w:r>
      <w:r w:rsidRPr="003E73F0">
        <w:rPr>
          <w:rFonts w:ascii="Times New Roman" w:hAnsi="Times New Roman"/>
          <w:sz w:val="24"/>
          <w:szCs w:val="24"/>
        </w:rPr>
        <w:t>торный практикум: учеб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особия для учреждений сред. проф. образования / В. Ф. Дмитриева,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 w:rsidRPr="003E73F0">
        <w:rPr>
          <w:rFonts w:ascii="Times New Roman" w:hAnsi="Times New Roman"/>
          <w:sz w:val="24"/>
          <w:szCs w:val="24"/>
        </w:rPr>
        <w:t>Коржуев</w:t>
      </w:r>
      <w:proofErr w:type="spellEnd"/>
      <w:r w:rsidRPr="003E73F0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3E73F0">
        <w:rPr>
          <w:rFonts w:ascii="Times New Roman" w:hAnsi="Times New Roman"/>
          <w:sz w:val="24"/>
          <w:szCs w:val="24"/>
        </w:rPr>
        <w:t>Муртазина</w:t>
      </w:r>
      <w:proofErr w:type="spellEnd"/>
      <w:r w:rsidRPr="003E73F0">
        <w:rPr>
          <w:rFonts w:ascii="Times New Roman" w:hAnsi="Times New Roman"/>
          <w:sz w:val="24"/>
          <w:szCs w:val="24"/>
        </w:rPr>
        <w:t>. — М., 2015.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>.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специальностей</w:t>
      </w:r>
      <w:r w:rsidR="003E73F0">
        <w:rPr>
          <w:rFonts w:ascii="Times New Roman" w:hAnsi="Times New Roman"/>
          <w:sz w:val="24"/>
          <w:szCs w:val="24"/>
        </w:rPr>
        <w:t xml:space="preserve"> технического профиля: электрон</w:t>
      </w:r>
      <w:r w:rsidRPr="003E73F0">
        <w:rPr>
          <w:rFonts w:ascii="Times New Roman" w:hAnsi="Times New Roman"/>
          <w:sz w:val="24"/>
          <w:szCs w:val="24"/>
        </w:rPr>
        <w:t>ный учеб</w:t>
      </w:r>
      <w:proofErr w:type="gramStart"/>
      <w:r w:rsidRPr="003E73F0">
        <w:rPr>
          <w:rFonts w:ascii="Times New Roman" w:hAnsi="Times New Roman"/>
          <w:sz w:val="24"/>
          <w:szCs w:val="24"/>
        </w:rPr>
        <w:t>.-</w:t>
      </w:r>
      <w:proofErr w:type="gramEnd"/>
      <w:r w:rsidRPr="003E73F0">
        <w:rPr>
          <w:rFonts w:ascii="Times New Roman" w:hAnsi="Times New Roman"/>
          <w:sz w:val="24"/>
          <w:szCs w:val="24"/>
        </w:rPr>
        <w:t>метод. комплекс для образовательных учреждений сред. проф. образования. — М.,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2014.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Дмитриева В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Ф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</w:t>
      </w:r>
      <w:r w:rsidR="003E73F0">
        <w:rPr>
          <w:rFonts w:ascii="Times New Roman" w:hAnsi="Times New Roman"/>
          <w:sz w:val="24"/>
          <w:szCs w:val="24"/>
        </w:rPr>
        <w:t>стей технического профиля: элек</w:t>
      </w:r>
      <w:r w:rsidRPr="003E73F0">
        <w:rPr>
          <w:rFonts w:ascii="Times New Roman" w:hAnsi="Times New Roman"/>
          <w:sz w:val="24"/>
          <w:szCs w:val="24"/>
        </w:rPr>
        <w:t>тронное учебное издание (интерактивное электронное приложение) для образовательных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учреждений сред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роф. образования. — М., 2014.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Трофимова Т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И</w:t>
      </w:r>
      <w:r w:rsidRPr="003E73F0">
        <w:rPr>
          <w:rFonts w:ascii="Times New Roman" w:hAnsi="Times New Roman"/>
          <w:sz w:val="24"/>
          <w:szCs w:val="24"/>
        </w:rPr>
        <w:t xml:space="preserve">., </w:t>
      </w:r>
      <w:r w:rsidRPr="003E73F0">
        <w:rPr>
          <w:rFonts w:ascii="Times New Roman" w:hAnsi="Times New Roman"/>
          <w:i/>
          <w:iCs/>
          <w:sz w:val="24"/>
          <w:szCs w:val="24"/>
        </w:rPr>
        <w:t>Фирсов А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В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специальностей технического и</w:t>
      </w:r>
      <w:r w:rsid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профилей: Решения задач. — М., 2015.</w:t>
      </w:r>
    </w:p>
    <w:p w:rsidR="009F3889" w:rsidRPr="003E73F0" w:rsidRDefault="009F3889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Трофимова Т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И</w:t>
      </w:r>
      <w:r w:rsidRPr="003E73F0">
        <w:rPr>
          <w:rFonts w:ascii="Times New Roman" w:hAnsi="Times New Roman"/>
          <w:sz w:val="24"/>
          <w:szCs w:val="24"/>
        </w:rPr>
        <w:t xml:space="preserve">., </w:t>
      </w:r>
      <w:r w:rsidRPr="003E73F0">
        <w:rPr>
          <w:rFonts w:ascii="Times New Roman" w:hAnsi="Times New Roman"/>
          <w:i/>
          <w:iCs/>
          <w:sz w:val="24"/>
          <w:szCs w:val="24"/>
        </w:rPr>
        <w:t>Фирсов А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В</w:t>
      </w:r>
      <w:r w:rsidRPr="003E73F0">
        <w:rPr>
          <w:rFonts w:ascii="Times New Roman" w:hAnsi="Times New Roman"/>
          <w:sz w:val="24"/>
          <w:szCs w:val="24"/>
        </w:rPr>
        <w:t>. Физика. Справочник. — М., 2010.</w:t>
      </w:r>
    </w:p>
    <w:p w:rsidR="003E73F0" w:rsidRPr="003E73F0" w:rsidRDefault="003E73F0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3F0">
        <w:rPr>
          <w:rFonts w:ascii="Times New Roman" w:hAnsi="Times New Roman"/>
          <w:i/>
          <w:iCs/>
          <w:sz w:val="24"/>
          <w:szCs w:val="24"/>
        </w:rPr>
        <w:t>Фирсов А</w:t>
      </w:r>
      <w:r w:rsidRPr="003E73F0">
        <w:rPr>
          <w:rFonts w:ascii="Times New Roman" w:hAnsi="Times New Roman"/>
          <w:sz w:val="24"/>
          <w:szCs w:val="24"/>
        </w:rPr>
        <w:t xml:space="preserve">. </w:t>
      </w:r>
      <w:r w:rsidRPr="003E73F0">
        <w:rPr>
          <w:rFonts w:ascii="Times New Roman" w:hAnsi="Times New Roman"/>
          <w:i/>
          <w:iCs/>
          <w:sz w:val="24"/>
          <w:szCs w:val="24"/>
        </w:rPr>
        <w:t>В</w:t>
      </w:r>
      <w:r w:rsidRPr="003E73F0">
        <w:rPr>
          <w:rFonts w:ascii="Times New Roman" w:hAnsi="Times New Roman"/>
          <w:sz w:val="24"/>
          <w:szCs w:val="24"/>
        </w:rPr>
        <w:t>. Физика для профессий и специальностей технического и естественно-научного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/>
          <w:sz w:val="24"/>
          <w:szCs w:val="24"/>
        </w:rPr>
        <w:t>профилей: учебник для образовательных учреждений сред</w:t>
      </w:r>
      <w:proofErr w:type="gramStart"/>
      <w:r w:rsidRPr="003E73F0">
        <w:rPr>
          <w:rFonts w:ascii="Times New Roman" w:hAnsi="Times New Roman"/>
          <w:sz w:val="24"/>
          <w:szCs w:val="24"/>
        </w:rPr>
        <w:t>.</w:t>
      </w:r>
      <w:proofErr w:type="gramEnd"/>
      <w:r w:rsidRPr="003E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3F0">
        <w:rPr>
          <w:rFonts w:ascii="Times New Roman" w:hAnsi="Times New Roman"/>
          <w:sz w:val="24"/>
          <w:szCs w:val="24"/>
        </w:rPr>
        <w:t>п</w:t>
      </w:r>
      <w:proofErr w:type="gramEnd"/>
      <w:r w:rsidRPr="003E73F0">
        <w:rPr>
          <w:rFonts w:ascii="Times New Roman" w:hAnsi="Times New Roman"/>
          <w:sz w:val="24"/>
          <w:szCs w:val="24"/>
        </w:rPr>
        <w:t>роф. образования / под ред.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3F0">
        <w:rPr>
          <w:rFonts w:ascii="Times New Roman" w:hAnsi="Times New Roman" w:cs="Times New Roman"/>
          <w:sz w:val="24"/>
          <w:szCs w:val="24"/>
        </w:rPr>
        <w:t>Т. И. Трофимовой. — М., 2014.</w:t>
      </w:r>
    </w:p>
    <w:p w:rsidR="003E73F0" w:rsidRPr="003E73F0" w:rsidRDefault="003E73F0" w:rsidP="003E73F0">
      <w:pPr>
        <w:pStyle w:val="Default"/>
        <w:numPr>
          <w:ilvl w:val="0"/>
          <w:numId w:val="35"/>
        </w:numPr>
        <w:jc w:val="both"/>
      </w:pPr>
      <w:r w:rsidRPr="003E73F0">
        <w:rPr>
          <w:i/>
        </w:rPr>
        <w:t>Самойленко П.И., Сергеев А.В.</w:t>
      </w:r>
      <w:r w:rsidRPr="00271AAA">
        <w:t xml:space="preserve"> Физика: Учебник для средних специальных учебных заведений. – М.: </w:t>
      </w:r>
      <w:r>
        <w:t>Академия, 2014</w:t>
      </w:r>
    </w:p>
    <w:p w:rsidR="003E73F0" w:rsidRPr="003E73F0" w:rsidRDefault="003E73F0" w:rsidP="003E73F0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3F0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3E73F0">
        <w:rPr>
          <w:rFonts w:ascii="Times New Roman" w:hAnsi="Times New Roman" w:cs="Times New Roman"/>
          <w:sz w:val="24"/>
          <w:szCs w:val="24"/>
        </w:rPr>
        <w:t xml:space="preserve"> А.П. Сборник задач по физике 9 - 11 </w:t>
      </w:r>
      <w:proofErr w:type="spellStart"/>
      <w:r w:rsidRPr="003E73F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E73F0">
        <w:rPr>
          <w:rFonts w:ascii="Times New Roman" w:hAnsi="Times New Roman" w:cs="Times New Roman"/>
          <w:sz w:val="24"/>
          <w:szCs w:val="24"/>
        </w:rPr>
        <w:t>. - М., Дрофа,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E73F0" w:rsidRDefault="003E73F0" w:rsidP="00C743A5">
      <w:pPr>
        <w:pStyle w:val="Default"/>
        <w:jc w:val="both"/>
        <w:rPr>
          <w:b/>
        </w:rPr>
      </w:pPr>
    </w:p>
    <w:p w:rsidR="00C743A5" w:rsidRPr="00271AAA" w:rsidRDefault="00C743A5" w:rsidP="00C743A5">
      <w:pPr>
        <w:pStyle w:val="Default"/>
        <w:jc w:val="both"/>
        <w:rPr>
          <w:b/>
        </w:rPr>
      </w:pPr>
      <w:r w:rsidRPr="00271AAA">
        <w:rPr>
          <w:b/>
        </w:rPr>
        <w:t xml:space="preserve">Дополнительные источники: </w:t>
      </w:r>
    </w:p>
    <w:p w:rsidR="00417421" w:rsidRPr="00DC0555" w:rsidRDefault="00417421" w:rsidP="00DC0555">
      <w:pPr>
        <w:pStyle w:val="Default"/>
        <w:numPr>
          <w:ilvl w:val="0"/>
          <w:numId w:val="7"/>
        </w:numPr>
        <w:ind w:left="714" w:hanging="357"/>
        <w:jc w:val="both"/>
      </w:pPr>
      <w:proofErr w:type="spellStart"/>
      <w:r w:rsidRPr="00DC0555">
        <w:t>Мякишев</w:t>
      </w:r>
      <w:proofErr w:type="spellEnd"/>
      <w:r w:rsidRPr="00DC0555">
        <w:t xml:space="preserve"> Г.Я. и др. Физика. 10,</w:t>
      </w:r>
      <w:r w:rsidR="003E73F0" w:rsidRPr="00DC0555">
        <w:t xml:space="preserve">11 </w:t>
      </w:r>
      <w:proofErr w:type="spellStart"/>
      <w:r w:rsidR="003E73F0" w:rsidRPr="00DC0555">
        <w:t>кл</w:t>
      </w:r>
      <w:proofErr w:type="spellEnd"/>
      <w:r w:rsidR="003E73F0" w:rsidRPr="00DC0555">
        <w:t>. - М., Дрофа, 2014</w:t>
      </w:r>
    </w:p>
    <w:p w:rsidR="00417421" w:rsidRPr="00DC0555" w:rsidRDefault="00C743A5" w:rsidP="00DC0555">
      <w:pPr>
        <w:pStyle w:val="Default"/>
        <w:numPr>
          <w:ilvl w:val="0"/>
          <w:numId w:val="7"/>
        </w:numPr>
        <w:ind w:left="714" w:hanging="357"/>
        <w:jc w:val="both"/>
      </w:pPr>
      <w:proofErr w:type="spellStart"/>
      <w:r w:rsidRPr="00DC0555">
        <w:t>Генденштейн</w:t>
      </w:r>
      <w:proofErr w:type="spellEnd"/>
      <w:r w:rsidRPr="00DC0555">
        <w:t xml:space="preserve"> Л.Э., </w:t>
      </w:r>
      <w:proofErr w:type="gramStart"/>
      <w:r w:rsidRPr="00DC0555">
        <w:t>Дик</w:t>
      </w:r>
      <w:proofErr w:type="gramEnd"/>
      <w:r w:rsidRPr="00DC0555">
        <w:t xml:space="preserve"> Ю.И. Физика. Учебник для 10</w:t>
      </w:r>
      <w:r w:rsidR="00A62451" w:rsidRPr="00DC0555">
        <w:t xml:space="preserve">,11 </w:t>
      </w:r>
      <w:proofErr w:type="spellStart"/>
      <w:r w:rsidR="00A62451" w:rsidRPr="00DC0555">
        <w:t>кл</w:t>
      </w:r>
      <w:proofErr w:type="spellEnd"/>
      <w:r w:rsidR="00A62451" w:rsidRPr="00DC0555">
        <w:t xml:space="preserve">. – </w:t>
      </w:r>
      <w:proofErr w:type="spellStart"/>
      <w:r w:rsidR="00A62451" w:rsidRPr="00DC0555">
        <w:t>М.:</w:t>
      </w:r>
      <w:r w:rsidRPr="00DC0555">
        <w:t>Просвещение</w:t>
      </w:r>
      <w:proofErr w:type="spellEnd"/>
      <w:r w:rsidRPr="00DC0555">
        <w:t xml:space="preserve">, 2005. </w:t>
      </w:r>
    </w:p>
    <w:p w:rsidR="003E73F0" w:rsidRPr="00DC0555" w:rsidRDefault="00B10FA8" w:rsidP="00DC055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555">
        <w:rPr>
          <w:rFonts w:ascii="Times New Roman" w:hAnsi="Times New Roman" w:cs="Times New Roman"/>
          <w:color w:val="000000"/>
          <w:sz w:val="24"/>
          <w:szCs w:val="24"/>
        </w:rPr>
        <w:t>Кошкин Н.И., Васильчикова Е.Н. Элементарная физика: Справочник. – М.: Высшая школа, 2003.</w:t>
      </w:r>
    </w:p>
    <w:p w:rsidR="00417421" w:rsidRPr="00DC0555" w:rsidRDefault="00417421" w:rsidP="00DC0555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М.: Просвещение, 2001. </w:t>
      </w:r>
    </w:p>
    <w:p w:rsidR="00C743A5" w:rsidRPr="00DC0555" w:rsidRDefault="00417421" w:rsidP="00DC0555">
      <w:pPr>
        <w:pStyle w:val="Default"/>
        <w:numPr>
          <w:ilvl w:val="0"/>
          <w:numId w:val="7"/>
        </w:numPr>
        <w:ind w:left="714" w:hanging="357"/>
        <w:jc w:val="both"/>
      </w:pPr>
      <w:proofErr w:type="spellStart"/>
      <w:r w:rsidRPr="00DC0555">
        <w:t>Лабковский</w:t>
      </w:r>
      <w:proofErr w:type="spellEnd"/>
      <w:r w:rsidRPr="00DC0555">
        <w:t xml:space="preserve"> В.Б. 220 задач по физике с решениями: книга для учащихся 10—11 </w:t>
      </w:r>
      <w:proofErr w:type="spellStart"/>
      <w:r w:rsidRPr="00DC0555">
        <w:t>кл</w:t>
      </w:r>
      <w:proofErr w:type="spellEnd"/>
      <w:r w:rsidRPr="00DC0555">
        <w:t>. общеобразовательных учреждений. – М.: Просвещение, 2006.</w:t>
      </w:r>
    </w:p>
    <w:p w:rsidR="00C743A5" w:rsidRPr="00271AAA" w:rsidRDefault="00C743A5" w:rsidP="00C743A5">
      <w:pPr>
        <w:pStyle w:val="Default"/>
      </w:pPr>
    </w:p>
    <w:p w:rsidR="00C743A5" w:rsidRPr="00271AAA" w:rsidRDefault="00A62451" w:rsidP="00C743A5">
      <w:pPr>
        <w:pStyle w:val="Default"/>
        <w:rPr>
          <w:b/>
        </w:rPr>
      </w:pPr>
      <w:r w:rsidRPr="00271AAA">
        <w:rPr>
          <w:b/>
        </w:rPr>
        <w:t>Интернет-ресурсы:</w:t>
      </w:r>
    </w:p>
    <w:p w:rsidR="009F3889" w:rsidRDefault="009F3889" w:rsidP="009F3889">
      <w:pPr>
        <w:pStyle w:val="Default"/>
        <w:rPr>
          <w:color w:val="000000" w:themeColor="text1"/>
        </w:rPr>
      </w:pP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(Федеральный центр информационно-образовательных ресурсов).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t>wwww</w:t>
      </w:r>
      <w:proofErr w:type="spellEnd"/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C0555">
        <w:rPr>
          <w:rFonts w:ascii="Times New Roman" w:hAnsi="Times New Roman" w:cs="Times New Roman"/>
          <w:sz w:val="24"/>
          <w:szCs w:val="24"/>
        </w:rPr>
        <w:t>Академик</w:t>
      </w:r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0555">
        <w:rPr>
          <w:rFonts w:ascii="Times New Roman" w:hAnsi="Times New Roman" w:cs="Times New Roman"/>
          <w:sz w:val="24"/>
          <w:szCs w:val="24"/>
        </w:rPr>
        <w:t>Словари</w:t>
      </w:r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555">
        <w:rPr>
          <w:rFonts w:ascii="Times New Roman" w:hAnsi="Times New Roman" w:cs="Times New Roman"/>
          <w:sz w:val="24"/>
          <w:szCs w:val="24"/>
        </w:rPr>
        <w:t>и</w:t>
      </w:r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555">
        <w:rPr>
          <w:rFonts w:ascii="Times New Roman" w:hAnsi="Times New Roman" w:cs="Times New Roman"/>
          <w:sz w:val="24"/>
          <w:szCs w:val="24"/>
        </w:rPr>
        <w:t>энциклопедии</w:t>
      </w:r>
      <w:r w:rsidRPr="00DC055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lastRenderedPageBreak/>
        <w:t>www</w:t>
      </w:r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t>booksgid</w:t>
      </w:r>
      <w:proofErr w:type="spellEnd"/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0555">
        <w:rPr>
          <w:rFonts w:ascii="Times New Roman" w:hAnsi="Times New Roman" w:cs="Times New Roman"/>
          <w:sz w:val="24"/>
          <w:szCs w:val="24"/>
          <w:lang w:val="en-US"/>
        </w:rPr>
        <w:t>com</w:t>
      </w:r>
      <w:proofErr w:type="gram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DC0555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DC05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C0555">
        <w:rPr>
          <w:rFonts w:ascii="Times New Roman" w:hAnsi="Times New Roman" w:cs="Times New Roman"/>
          <w:sz w:val="24"/>
          <w:szCs w:val="24"/>
        </w:rPr>
        <w:t>Электронная библиотека).</w:t>
      </w:r>
      <w:proofErr w:type="gramEnd"/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globalteka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0555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  <w:proofErr w:type="gramEnd"/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st-books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(Лучшая учебная литература).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</w:t>
      </w:r>
      <w:r w:rsidR="00DC0555">
        <w:rPr>
          <w:rFonts w:ascii="Times New Roman" w:hAnsi="Times New Roman" w:cs="Times New Roman"/>
          <w:sz w:val="24"/>
          <w:szCs w:val="24"/>
        </w:rPr>
        <w:t>л.</w:t>
      </w:r>
      <w:proofErr w:type="gramEnd"/>
      <w:r w:rsidR="00DC0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555">
        <w:rPr>
          <w:rFonts w:ascii="Times New Roman" w:hAnsi="Times New Roman" w:cs="Times New Roman"/>
          <w:sz w:val="24"/>
          <w:szCs w:val="24"/>
        </w:rPr>
        <w:t>Доступность, качество, эффек</w:t>
      </w:r>
      <w:r w:rsidRPr="00DC0555">
        <w:rPr>
          <w:rFonts w:ascii="Times New Roman" w:hAnsi="Times New Roman" w:cs="Times New Roman"/>
          <w:sz w:val="24"/>
          <w:szCs w:val="24"/>
        </w:rPr>
        <w:t>тивность).</w:t>
      </w:r>
      <w:proofErr w:type="gramEnd"/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alleng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phys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(Образовательные ресурсы Интернета — Физика).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school-collection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(Единая коллекция цифровых образовательных ресурсов).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//fiz.1september.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(учебно-методическая газета «Физика»).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n-t.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nl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(Нобелевские лауреаты по физике).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nuclphys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sinp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msu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(Ядерная физика в Интернете).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fizika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(Подготовка к ЕГЭ).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kvant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mccme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(научно-популярный физико-математический журнал «Квант»).</w:t>
      </w:r>
    </w:p>
    <w:p w:rsidR="009F3889" w:rsidRPr="00DC0555" w:rsidRDefault="009F3889" w:rsidP="00DC055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55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yos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natural-sciences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0555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DC05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0555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DC0555">
        <w:rPr>
          <w:rFonts w:ascii="Times New Roman" w:hAnsi="Times New Roman" w:cs="Times New Roman"/>
          <w:sz w:val="24"/>
          <w:szCs w:val="24"/>
        </w:rPr>
        <w:t xml:space="preserve"> журнал для молодежи «Путь</w:t>
      </w:r>
      <w:r w:rsidR="00DC0555">
        <w:rPr>
          <w:rFonts w:ascii="Times New Roman" w:hAnsi="Times New Roman" w:cs="Times New Roman"/>
          <w:sz w:val="24"/>
          <w:szCs w:val="24"/>
        </w:rPr>
        <w:t xml:space="preserve"> </w:t>
      </w:r>
      <w:r w:rsidRPr="00DC0555">
        <w:rPr>
          <w:rFonts w:ascii="Times New Roman" w:hAnsi="Times New Roman" w:cs="Times New Roman"/>
          <w:sz w:val="24"/>
          <w:szCs w:val="24"/>
        </w:rPr>
        <w:t>в науку»).</w:t>
      </w:r>
    </w:p>
    <w:p w:rsidR="005B3D8F" w:rsidRPr="00271AAA" w:rsidRDefault="00C743A5" w:rsidP="0095042B">
      <w:pPr>
        <w:pStyle w:val="1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33144443"/>
      <w:r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И ОЦЕНКА </w:t>
      </w:r>
      <w:r w:rsidR="0095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КАЧЕСТВА </w:t>
      </w:r>
      <w:r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ОСВОЕНИЯ </w:t>
      </w:r>
      <w:r w:rsidR="00B10FA8"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B2"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1AA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</w:t>
      </w:r>
      <w:bookmarkEnd w:id="3"/>
    </w:p>
    <w:p w:rsidR="00977A4B" w:rsidRDefault="00A626BE" w:rsidP="007F36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1AAA">
        <w:rPr>
          <w:rFonts w:ascii="Times New Roman" w:hAnsi="Times New Roman"/>
          <w:sz w:val="24"/>
          <w:szCs w:val="24"/>
        </w:rPr>
        <w:tab/>
      </w:r>
    </w:p>
    <w:p w:rsidR="007F3630" w:rsidRPr="00977A4B" w:rsidRDefault="00977A4B" w:rsidP="00977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F3630" w:rsidRPr="00977A4B">
        <w:rPr>
          <w:rFonts w:ascii="Times New Roman" w:eastAsia="Lucida Sans Unicode" w:hAnsi="Times New Roman"/>
          <w:sz w:val="24"/>
          <w:szCs w:val="24"/>
          <w:lang w:eastAsia="ar-SA"/>
        </w:rPr>
        <w:t xml:space="preserve">В процессе изучения </w:t>
      </w:r>
      <w:r w:rsidR="0095042B" w:rsidRPr="00977A4B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7F3630" w:rsidRPr="00977A4B">
        <w:rPr>
          <w:rFonts w:ascii="Times New Roman" w:eastAsia="Lucida Sans Unicode" w:hAnsi="Times New Roman"/>
          <w:sz w:val="24"/>
          <w:szCs w:val="24"/>
          <w:lang w:eastAsia="ar-SA"/>
        </w:rPr>
        <w:t xml:space="preserve">дисциплины «Физика» проводится входной контроль знаний обучающихся, позволяющий выявить отношение к предмету, наличие знаний и умений по данной дисциплине, представлений о ее роли в жизнедеятельности специалиста.  </w:t>
      </w:r>
      <w:r w:rsidR="007F3630" w:rsidRPr="00977A4B">
        <w:rPr>
          <w:rFonts w:ascii="Times New Roman" w:hAnsi="Times New Roman"/>
          <w:sz w:val="24"/>
          <w:szCs w:val="24"/>
        </w:rPr>
        <w:t xml:space="preserve">Текущий контроль и оценка </w:t>
      </w:r>
      <w:r w:rsidR="00855D74">
        <w:rPr>
          <w:rFonts w:ascii="Times New Roman" w:hAnsi="Times New Roman"/>
          <w:sz w:val="24"/>
          <w:szCs w:val="24"/>
        </w:rPr>
        <w:t xml:space="preserve">качества </w:t>
      </w:r>
      <w:r w:rsidR="007F3630" w:rsidRPr="00977A4B">
        <w:rPr>
          <w:rFonts w:ascii="Times New Roman" w:hAnsi="Times New Roman"/>
          <w:sz w:val="24"/>
          <w:szCs w:val="24"/>
        </w:rPr>
        <w:t xml:space="preserve">освоения </w:t>
      </w:r>
      <w:r w:rsidR="00924F76">
        <w:rPr>
          <w:rFonts w:ascii="Times New Roman" w:hAnsi="Times New Roman"/>
          <w:sz w:val="24"/>
          <w:szCs w:val="24"/>
        </w:rPr>
        <w:t>дисциплины</w:t>
      </w:r>
      <w:r w:rsidR="007F3630" w:rsidRPr="00977A4B">
        <w:rPr>
          <w:rFonts w:ascii="Times New Roman" w:hAnsi="Times New Roman"/>
          <w:sz w:val="24"/>
          <w:szCs w:val="24"/>
        </w:rPr>
        <w:t xml:space="preserve"> осуществляется в процессе проведения практических занятий и лабораторных работ, тестирования,</w:t>
      </w:r>
      <w:r w:rsidR="00A626BE" w:rsidRPr="00977A4B">
        <w:rPr>
          <w:rFonts w:ascii="Times New Roman" w:hAnsi="Times New Roman"/>
          <w:sz w:val="24"/>
          <w:szCs w:val="24"/>
        </w:rPr>
        <w:t xml:space="preserve"> фронтального опроса,</w:t>
      </w:r>
      <w:r w:rsidR="007F3630" w:rsidRPr="00977A4B">
        <w:rPr>
          <w:rFonts w:ascii="Times New Roman" w:hAnsi="Times New Roman"/>
          <w:sz w:val="24"/>
          <w:szCs w:val="24"/>
        </w:rPr>
        <w:t xml:space="preserve"> а также выполнения </w:t>
      </w:r>
      <w:proofErr w:type="gramStart"/>
      <w:r w:rsidR="007F3630" w:rsidRPr="00977A4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F3630" w:rsidRPr="00977A4B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 </w:t>
      </w:r>
      <w:r w:rsidR="007F3630" w:rsidRPr="00977A4B">
        <w:rPr>
          <w:rFonts w:ascii="Times New Roman" w:eastAsia="Lucida Sans Unicode" w:hAnsi="Times New Roman"/>
          <w:sz w:val="24"/>
          <w:szCs w:val="24"/>
          <w:lang w:eastAsia="ar-SA"/>
        </w:rPr>
        <w:t xml:space="preserve">По окончанию изучения курса «Физики» проводиться итоговая аттестация в форме экзамена. Данные, полученные  в результате сравнительного анализа проведенного контроля на входе и на выходе обучения, позволят оценить степень самоопределения обучающихся, степень </w:t>
      </w:r>
      <w:proofErr w:type="spellStart"/>
      <w:r w:rsidR="007F3630" w:rsidRPr="00977A4B">
        <w:rPr>
          <w:rFonts w:ascii="Times New Roman" w:eastAsia="Lucida Sans Unicode" w:hAnsi="Times New Roman"/>
          <w:sz w:val="24"/>
          <w:szCs w:val="24"/>
          <w:lang w:eastAsia="ar-SA"/>
        </w:rPr>
        <w:t>сформированности</w:t>
      </w:r>
      <w:proofErr w:type="spellEnd"/>
      <w:r w:rsidR="007F3630" w:rsidRPr="00977A4B">
        <w:rPr>
          <w:rFonts w:ascii="Times New Roman" w:eastAsia="Lucida Sans Unicode" w:hAnsi="Times New Roman"/>
          <w:sz w:val="24"/>
          <w:szCs w:val="24"/>
          <w:lang w:eastAsia="ar-SA"/>
        </w:rPr>
        <w:t xml:space="preserve"> общих и профессиональных компетентностей.</w:t>
      </w:r>
    </w:p>
    <w:p w:rsidR="008031F7" w:rsidRDefault="008031F7" w:rsidP="0038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159F3" w:rsidRPr="00A159F3" w:rsidRDefault="00A159F3" w:rsidP="00A159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159F3">
        <w:rPr>
          <w:rFonts w:ascii="Times New Roman" w:eastAsiaTheme="minorHAnsi" w:hAnsi="Times New Roman"/>
          <w:b/>
          <w:sz w:val="24"/>
          <w:szCs w:val="24"/>
          <w:lang w:eastAsia="en-US"/>
        </w:rPr>
        <w:t>ХАРАКТЕРИСТИКА ОСНОВНЫХ ВИДОВ УЧЕБНОЙ ДЕЯТЕЛЬНОСТИ</w:t>
      </w:r>
    </w:p>
    <w:p w:rsidR="008031F7" w:rsidRPr="00A159F3" w:rsidRDefault="00A159F3" w:rsidP="00A159F3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A159F3">
        <w:rPr>
          <w:rFonts w:ascii="Times New Roman" w:eastAsiaTheme="minorHAnsi" w:hAnsi="Times New Roman"/>
          <w:b/>
          <w:sz w:val="24"/>
          <w:szCs w:val="24"/>
          <w:lang w:eastAsia="en-US"/>
        </w:rPr>
        <w:t>СТУДЕНТОВ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3"/>
        <w:gridCol w:w="7188"/>
      </w:tblGrid>
      <w:tr w:rsidR="00A159F3" w:rsidRPr="00A75A33" w:rsidTr="00A75A33">
        <w:tc>
          <w:tcPr>
            <w:tcW w:w="2235" w:type="dxa"/>
          </w:tcPr>
          <w:p w:rsidR="00A159F3" w:rsidRPr="00A75A33" w:rsidRDefault="00A159F3" w:rsidP="00A75A33">
            <w:pPr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7336" w:type="dxa"/>
          </w:tcPr>
          <w:p w:rsidR="00A159F3" w:rsidRPr="00A75A33" w:rsidRDefault="00A159F3" w:rsidP="00A75A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обучения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 студентов</w:t>
            </w:r>
          </w:p>
          <w:p w:rsidR="00A159F3" w:rsidRPr="00A75A33" w:rsidRDefault="00A159F3" w:rsidP="00A75A33">
            <w:pPr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A75A33" w:rsidRDefault="00A159F3" w:rsidP="00F4485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336" w:type="dxa"/>
          </w:tcPr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Умения постановки целей 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деятельности, планирования соб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ственной деятельности для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достижения поставленных целей,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предвидения возможных резул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ьтатов этих действий, организа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самоконтроля и оценки полученных результатов.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способности ясно и т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очно излагать свои мысли, логи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 обосновывать свою точк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зрения, воспринимать и анали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зировать мнения собеседников, 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признавая право другого челове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 на иное мнение.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Произведение измерения физ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ических величин и оценка грани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цы погрешностей измерений.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Представление границы погр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ешностей измерений при построе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нии графиков.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высказывать гипо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тезы для объяснения наблюдаемых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явлений.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предлагать модели явлений.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границ применимости физических законов.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Изложение основных положе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ний современной научной картины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мира.</w:t>
            </w:r>
          </w:p>
          <w:p w:rsidR="00A159F3" w:rsidRPr="00A75A33" w:rsidRDefault="00A159F3" w:rsidP="00A75A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Приведение примеров влияни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открытий в физике на прогресс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технике и технологии производства.</w:t>
            </w:r>
          </w:p>
          <w:p w:rsidR="00A159F3" w:rsidRPr="00A75A33" w:rsidRDefault="00A159F3" w:rsidP="00A75A33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Интернета для поиска информации</w:t>
            </w:r>
          </w:p>
        </w:tc>
      </w:tr>
      <w:tr w:rsidR="00A159F3" w:rsidRPr="00A75A33" w:rsidTr="00A75A33">
        <w:tc>
          <w:tcPr>
            <w:tcW w:w="9571" w:type="dxa"/>
            <w:gridSpan w:val="2"/>
          </w:tcPr>
          <w:p w:rsidR="00A159F3" w:rsidRPr="00A75A33" w:rsidRDefault="00A159F3" w:rsidP="00F4485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lastRenderedPageBreak/>
              <w:t>Механика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A75A33" w:rsidRDefault="00A159F3" w:rsidP="00F4485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A33">
              <w:rPr>
                <w:rFonts w:ascii="Times New Roman" w:hAnsi="Times New Roman"/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7336" w:type="dxa"/>
          </w:tcPr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механическог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движения тела уравнениями за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висимости координат и проекцией скорости от времени.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механическог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движения тела графиками зави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симости координат и проекцией скорости от времени.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координат пройденного пу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ти, скорости и ускоре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тела по графикам зависимо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 координат и проекций скоро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 от времени. Определение к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оординат пройденного пути, ско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рости и ускорения тела по у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равнениям зависимости координат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проекций скорости от времени.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сравнительного ан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ализа равномерного и </w:t>
            </w:r>
            <w:proofErr w:type="spellStart"/>
            <w:proofErr w:type="gramStart"/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равнопере-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менного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движений.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использования посту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пательного и вращательного </w:t>
            </w:r>
            <w:proofErr w:type="spellStart"/>
            <w:proofErr w:type="gramStart"/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жений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технике.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опыта работы в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группе с выполнением различных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социальных ролей.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возможной системы действий и конс</w:t>
            </w:r>
            <w:r w:rsidR="00D4361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трукции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экспериментального о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пределения кинематических вели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чин.</w:t>
            </w:r>
          </w:p>
          <w:p w:rsidR="00A159F3" w:rsidRPr="00A75A33" w:rsidRDefault="00A159F3" w:rsidP="00D4361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информации о видах движения в виде таблицы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A75A33" w:rsidRDefault="00A159F3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A33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7336" w:type="dxa"/>
          </w:tcPr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Применение закона сохранени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импульса для вычисления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</w:t>
            </w:r>
            <w:proofErr w:type="spellEnd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нений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скоростей тел при их взаимодействиях.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работы сил и изменение кинетической энергии тела.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работы сил 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изменения кинетической энергии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тела.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потенциальной энергии тел в гравитационном поле.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Определение потенциальной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энергии упруго деформированного 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тела по известной деформации и жесткости тела.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Применение закона сохранени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 механической энергии при </w:t>
            </w:r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четах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результатов взаимодей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ствий тел гравитационными сила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 и силами упругости.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границ применимости законов механики.</w:t>
            </w:r>
          </w:p>
          <w:p w:rsidR="00A159F3" w:rsidRPr="007B298B" w:rsidRDefault="00A159F3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учебных дисциплин, при изу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чении которых </w:t>
            </w:r>
            <w:proofErr w:type="spellStart"/>
            <w:proofErr w:type="gramStart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использу</w:t>
            </w:r>
            <w:proofErr w:type="spellEnd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ются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законы сохранения</w:t>
            </w:r>
          </w:p>
        </w:tc>
      </w:tr>
      <w:tr w:rsidR="00A159F3" w:rsidRPr="00A75A33" w:rsidTr="00A75A33">
        <w:tc>
          <w:tcPr>
            <w:tcW w:w="9571" w:type="dxa"/>
            <w:gridSpan w:val="2"/>
          </w:tcPr>
          <w:p w:rsidR="00A159F3" w:rsidRPr="00A75A33" w:rsidRDefault="00607A75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>2. Основы молекулярной физики и термодинамики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7B298B" w:rsidRDefault="00A159F3" w:rsidP="007B29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Основы молекулярной</w:t>
            </w:r>
          </w:p>
          <w:p w:rsidR="00A159F3" w:rsidRPr="007B298B" w:rsidRDefault="00A159F3" w:rsidP="007B29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кинетической теории.</w:t>
            </w:r>
          </w:p>
          <w:p w:rsidR="00A159F3" w:rsidRPr="00A75A33" w:rsidRDefault="00A159F3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Идеальный газ</w:t>
            </w:r>
          </w:p>
        </w:tc>
        <w:tc>
          <w:tcPr>
            <w:tcW w:w="7336" w:type="dxa"/>
          </w:tcPr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Выполнение эксперим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ентов, служащих для обоснования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молекулярно-кинетической теории (МКТ).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задач с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применением основного уравнения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молекулярно-кинетической теории газов.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Определение параметров вещес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в газообразном состоянии на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основании уравнения состояния идеального газа.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параметров ве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щества в газообразном состоянии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происходящих процессов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графикам зависимости </w:t>
            </w:r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р(</w:t>
            </w:r>
            <w:proofErr w:type="gramEnd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Т), V(Т), р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(V).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Экспериментальное исследование зависимости </w:t>
            </w:r>
            <w:proofErr w:type="gram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(Т), V (Т), р (V).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Представление в виде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графиков изохорного, изобарного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изотермического процессов.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средней кинетической энергии теплового движения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молекул по известной температуре вещества.</w:t>
            </w:r>
          </w:p>
          <w:p w:rsidR="00A159F3" w:rsidRPr="00A75A33" w:rsidRDefault="00A159F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Высказывание гипотез для объяснения наблюдаемых явлений.</w:t>
            </w:r>
          </w:p>
          <w:p w:rsidR="00A159F3" w:rsidRPr="007B298B" w:rsidRDefault="00A159F3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границ применимос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модели «идеальный газ» и за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конов МКТ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7B298B" w:rsidRDefault="00607A75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lastRenderedPageBreak/>
              <w:t>Основы термодинамики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количества теплоты в процессах теплопередачи.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количества теплоты,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необходимого для осуществления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заданного процесса с теплоп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ередачей. Расчет изменения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вну-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тренней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энергии тел, работы 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переданного количества теплоты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использованием первого закона термодинамики.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работы, совершенной газом, по график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 зависимости </w:t>
            </w:r>
            <w:proofErr w:type="gram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(V).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работы газа, со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вершенной при изменении состоя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по замкнутому циклу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Вычисление КПД при совершении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газом работы в процессах из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менения состояния по замкнутому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циклу. Объяснение принцип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 действия тепловых машин. Де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монстрация роли физики в с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оздании и совершенствовании те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пловых двигателей.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Изложение сути экологическ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проблем, обусловленных рабо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той тепловых двигателей и предложение пути их решения.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границ применимости законов термодинамики.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вести диалог, выслуши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мнение оппонента, участво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 в дискуссии, открыто в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ыражать и отстаивать свою точку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зрения.</w:t>
            </w:r>
          </w:p>
          <w:p w:rsidR="00A159F3" w:rsidRPr="007B298B" w:rsidRDefault="00607A75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учебных дисциплин,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изучении которых использу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ют учебный материал «Основы термодинам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ки»</w:t>
            </w:r>
          </w:p>
        </w:tc>
      </w:tr>
      <w:tr w:rsidR="00A159F3" w:rsidRPr="00A75A33" w:rsidTr="00A75A33">
        <w:tc>
          <w:tcPr>
            <w:tcW w:w="2235" w:type="dxa"/>
          </w:tcPr>
          <w:p w:rsidR="00607A75" w:rsidRPr="007B298B" w:rsidRDefault="00607A75" w:rsidP="007B29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Свойства паров, жидко-</w:t>
            </w:r>
          </w:p>
          <w:p w:rsidR="00A159F3" w:rsidRPr="00A75A33" w:rsidRDefault="00607A75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стей</w:t>
            </w:r>
            <w:proofErr w:type="spellEnd"/>
            <w:r w:rsidRPr="007B298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твердых тел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влажности воздуха.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количества теплоты,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необходимого для осуществления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процесса перехода вещества из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одного агрегатного состояния в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другое.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Экспериментальное исследов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ание тепловых свойств вещества. 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Приведение примеров капиллярных явлений в быту,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природе,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Исследование механических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 твердых тел. Применение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физических понятий и законов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учебном материале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характера.</w:t>
            </w:r>
          </w:p>
          <w:p w:rsidR="00A159F3" w:rsidRPr="007B298B" w:rsidRDefault="00607A75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Использование Интернета для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поиска информации о разработках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применениях современных твердых и аморфных материалов</w:t>
            </w:r>
          </w:p>
        </w:tc>
      </w:tr>
      <w:tr w:rsidR="00607A75" w:rsidRPr="00A75A33" w:rsidTr="00A75A33">
        <w:tc>
          <w:tcPr>
            <w:tcW w:w="9571" w:type="dxa"/>
            <w:gridSpan w:val="2"/>
          </w:tcPr>
          <w:p w:rsidR="00607A75" w:rsidRPr="00A75A33" w:rsidRDefault="00607A75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  <w:t>3.Электродинамика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7B298B" w:rsidRDefault="00607A75" w:rsidP="007B298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7B298B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Электростатика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сил взаимодейс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твия точечных электрических за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рядов.</w:t>
            </w:r>
          </w:p>
          <w:p w:rsidR="00A159F3" w:rsidRPr="00A75A33" w:rsidRDefault="00607A75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напряженности э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лектрического поля одного и </w:t>
            </w:r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скольких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точечных электрических зарядов.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Вычисление потенциала электрического поля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одного и несколь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ких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точечных электрических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зарядов. Измерение разности по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тенциалов.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энергии электричес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кого поля заряженного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конденса</w:t>
            </w:r>
            <w:proofErr w:type="spellEnd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тора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энергии электрич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еского поля заряженного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конден-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сатора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плана и возможной схемы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действий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эксперимен-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тального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определения электр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оемкости конденсатора и </w:t>
            </w:r>
            <w:proofErr w:type="spell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диэлек-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трической</w:t>
            </w:r>
            <w:proofErr w:type="spell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проницаемости вещества.</w:t>
            </w:r>
          </w:p>
          <w:p w:rsidR="00607A75" w:rsidRPr="007B298B" w:rsidRDefault="00607A75" w:rsidP="007B29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сравнительного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анализа гравитационного и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тростатического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полей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A75A33" w:rsidRDefault="00607A75" w:rsidP="00D4361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lastRenderedPageBreak/>
              <w:t>Постоянный ток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мощности электрического тока. Измере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ЭДС 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внутреннего сопротивления источника тока.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расчетов сил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 тока и напряжений на участках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электрических цепей. Объяснение на примере электрической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цепи с двумя источниками тока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(ЭДС), в каком случае источник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электрической энергии работает 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режиме генератора, а в ка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 — в режиме потребителя.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температуры ни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 накаливания. Измерение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заряда электрона.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Снятие вольтамперной характеристики диода.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сравнительного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анализа полупроводниковых дио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 и триодов.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Интернета для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поиска информации о перспекти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вах развития полупроводниковой техники.</w:t>
            </w:r>
          </w:p>
          <w:p w:rsidR="00A159F3" w:rsidRPr="00A75A33" w:rsidRDefault="00607A75" w:rsidP="00D4361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Установка причинно-следственных связей</w:t>
            </w:r>
          </w:p>
        </w:tc>
      </w:tr>
      <w:tr w:rsidR="00A159F3" w:rsidRPr="00A75A33" w:rsidTr="00A75A33">
        <w:tc>
          <w:tcPr>
            <w:tcW w:w="2235" w:type="dxa"/>
          </w:tcPr>
          <w:p w:rsidR="00A159F3" w:rsidRPr="00A75A33" w:rsidRDefault="00607A75" w:rsidP="00D4361F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r w:rsidRPr="00A75A33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Магнитные явления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индукции магнит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ного поля. Вычисление сил, </w:t>
            </w:r>
            <w:proofErr w:type="spellStart"/>
            <w:proofErr w:type="gramStart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</w:t>
            </w:r>
            <w:proofErr w:type="spellEnd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ствующих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проводник с током в магнитном поле.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сил, действующих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электрический заряд, </w:t>
            </w:r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движу-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щийся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магнитном поле.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явлений эле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ктромагнитной индукции,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самоин-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дукции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энергии магнитного поля.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принципа действия электродвигателя.</w:t>
            </w:r>
          </w:p>
          <w:p w:rsidR="007B298B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принципа действия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генератора электрического тока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электроизмерительных при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боров. Объяснение принципа дей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ствия масс-спектрографа,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ускорителей заряженных частиц.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роли магнитного п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оля Земли в жизни растений, </w:t>
            </w:r>
            <w:proofErr w:type="spellStart"/>
            <w:proofErr w:type="gramStart"/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вотных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человека.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Приведение примеров пра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ктического применения изученных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явлений, законов, приборов, устройств.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сравнительного ана</w:t>
            </w:r>
            <w:r w:rsidR="007B29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лиза свойств электростатическо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го, магнитного и вихревого электрических полей.</w:t>
            </w:r>
          </w:p>
          <w:p w:rsidR="00A159F3" w:rsidRPr="00ED5CD6" w:rsidRDefault="00607A75" w:rsidP="00ED5C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на примере м</w:t>
            </w:r>
            <w:r w:rsidR="00ED5C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агнитных явлений, почему физику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можно рассматривать как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метадисциплину</w:t>
            </w:r>
            <w:proofErr w:type="spellEnd"/>
          </w:p>
        </w:tc>
      </w:tr>
      <w:tr w:rsidR="00607A75" w:rsidRPr="00A75A33" w:rsidTr="00A75A33">
        <w:tc>
          <w:tcPr>
            <w:tcW w:w="9571" w:type="dxa"/>
            <w:gridSpan w:val="2"/>
          </w:tcPr>
          <w:p w:rsidR="00607A75" w:rsidRPr="00ED5CD6" w:rsidRDefault="00607A75" w:rsidP="00ED5CD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</w:pPr>
            <w:r w:rsidRPr="00ED5CD6">
              <w:rPr>
                <w:rFonts w:ascii="Times New Roman" w:hAnsi="Times New Roman" w:cs="Times New Roman"/>
                <w:b/>
                <w:spacing w:val="60"/>
                <w:sz w:val="24"/>
                <w:szCs w:val="24"/>
              </w:rPr>
              <w:t>4.Колебания и волны</w:t>
            </w:r>
          </w:p>
        </w:tc>
      </w:tr>
      <w:tr w:rsidR="00A159F3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Механические </w:t>
            </w:r>
            <w:proofErr w:type="spellStart"/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колеба</w:t>
            </w:r>
            <w:proofErr w:type="spellEnd"/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</w:p>
          <w:p w:rsidR="00A159F3" w:rsidRPr="00ED5CD6" w:rsidRDefault="00607A75" w:rsidP="00ED5C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60"/>
                <w:sz w:val="24"/>
                <w:szCs w:val="24"/>
              </w:rPr>
            </w:pPr>
            <w:proofErr w:type="spellStart"/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зависимости периода колебаний математического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маятника от его длины, массы и амплитуды колебаний.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зависимости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периода колебаний груза на пру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жине от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его массы и жесткости пружины. Вычисление периода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колебаний математического маятника по известному значению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его длины. Вычисление периода колебаний груза на пружине по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известным значениям его массы и жесткости пружины.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Выработка навыков воспринимать, а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нализировать, </w:t>
            </w:r>
            <w:proofErr w:type="spellStart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перерабатывать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предъявлять информац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 в соответствии с поставленны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 задачами.</w:t>
            </w:r>
          </w:p>
          <w:p w:rsidR="00A159F3" w:rsidRPr="004F6BAD" w:rsidRDefault="00607A75" w:rsidP="004F6B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Приведение примеров ав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токолебательных механических си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стем. Проведение классификации колебаний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Упругие волны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длины звуковой волны по результатам наблюдений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интерференции звуковых волн.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и объяснение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явлений интерференции и дифрак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механических волн.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Представление областей при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менения ультразвука и перспекти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 его использования в различных областях науки, техники,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медицине.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Изложение сути экологичес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ких проблем, связанных с воздей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ствием звуковых волн на организм человека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Электромагнитные</w:t>
            </w:r>
          </w:p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колебания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осциллограмм гармонических колебаний силы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тока в цепи.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электроемкости к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онденсатора. Измерение </w:t>
            </w:r>
            <w:proofErr w:type="spellStart"/>
            <w:proofErr w:type="gramStart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индуктив</w:t>
            </w:r>
            <w:proofErr w:type="spellEnd"/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катушки.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Исследование явления электрического резонанса в </w:t>
            </w:r>
            <w:proofErr w:type="spellStart"/>
            <w:proofErr w:type="gram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последова</w:t>
            </w:r>
            <w:proofErr w:type="spell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-тельной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цепи.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аналогии между физическими величинами, </w:t>
            </w:r>
            <w:proofErr w:type="spellStart"/>
            <w:proofErr w:type="gram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харак-теризующими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механическу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 и электромагнитную колебатель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ные системы.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значений силы тока и напряжения на элементах цепи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переменного тока.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принципа дей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ствия трансформатора. Исследова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принципа действия генератора переменного тока.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Интернета д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ля поиска информации о современ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способах передачи электроэнергии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Электромагнитные</w:t>
            </w:r>
          </w:p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волны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Осуществление радиопередачи и радиоприема. Исследование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 электромагнитных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волн с помощью мобильного теле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фона.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ценностного отнош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к изучаемым на уроках физи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 объектам и осваиваемым видам деятельности. Объяснение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принципиального различия 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природы упругих и электромагнит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волн. Изложение сути экологических проблем, связанных с</w:t>
            </w:r>
            <w:r w:rsidR="004F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электромагнитными колебаниями и волнами.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роли электромагн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итных волн в современных </w:t>
            </w:r>
            <w:proofErr w:type="spellStart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</w:t>
            </w:r>
            <w:proofErr w:type="gramStart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дованиях</w:t>
            </w:r>
            <w:proofErr w:type="spell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Вселенной</w:t>
            </w:r>
          </w:p>
        </w:tc>
      </w:tr>
      <w:tr w:rsidR="00607A75" w:rsidRPr="00A75A33" w:rsidTr="00A75A33">
        <w:tc>
          <w:tcPr>
            <w:tcW w:w="9571" w:type="dxa"/>
            <w:gridSpan w:val="2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5.Оптика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Природа света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Применение на практике 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законов отражения и преломления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света при решении задач.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спектральных гр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аниц чувствительности </w:t>
            </w:r>
            <w:proofErr w:type="gramStart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человече 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глаза.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строить изображения предметов, даваемые линзами.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расстояния от линзы до изображения предмета.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оптической силы линзы.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Измерение фокусного расстояния линзы.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Испытание моделей микроскопа и телескопа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Волновые свойства</w:t>
            </w:r>
          </w:p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света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явления интер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ференции электромагнитных волн.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явления д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ифракции электромагнитных волн.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явления пол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яризации электромагнитных волн.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Измерение длины световой волны по результатам наблюде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явления интерференции. На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блюдение явления дифракции све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та. Наблюдение явления поляр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изации и дисперсии света. Поиск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различий и сходства межд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 дифракционным и дисперсионным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спектрами.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Приведение примеров появле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 в природе и использования в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технике явлений интерфер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енции, дифракции, поляризации 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дисперсии света. Перечислени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 методов познания, которые </w:t>
            </w:r>
            <w:proofErr w:type="spellStart"/>
            <w:proofErr w:type="gramStart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proofErr w:type="spellEnd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пользованы</w:t>
            </w:r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изучении указанных явлений</w:t>
            </w:r>
          </w:p>
        </w:tc>
      </w:tr>
      <w:tr w:rsidR="00607A75" w:rsidRPr="00A75A33" w:rsidTr="00A75A33">
        <w:tc>
          <w:tcPr>
            <w:tcW w:w="9571" w:type="dxa"/>
            <w:gridSpan w:val="2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6.Элементы квантовой физики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Квантовая оптика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фотоэлектрического эффекта. Объяснение законов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Столетова на основе квантовых представлений.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максимальной кине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тической энергии электронов при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фотоэлектрическом эффекте.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работы выхода э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лектрона по графику зависимости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максимальной кинетической э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нергии фотоэлектронов от часто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 света. Измерение работы выхода электрона.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Перечисление приборов устано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вки, в которых применяется без-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инерционность фотоэффекта.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корпускулярно-волнового дуализма свойств фотонов.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роли квантовой оп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тики в развитии современной </w:t>
            </w:r>
            <w:proofErr w:type="gramStart"/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зики</w:t>
            </w:r>
            <w:proofErr w:type="spellEnd"/>
            <w:proofErr w:type="gramEnd"/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Физика атома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линейчатых спектров.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Расчет частоты и длины волны 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испускаемого света при переходе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атома водорода из одного стационарного состояния в другое.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происхождения ли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нейчатого спектра атома водоро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 и различия линейчатых спектров различных газов.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линейчатого спектра.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принципа работы люминесцентной лампы.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и объяснение принципа действия лазера.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Приведение примеров исп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ользования лазера в современной  науке и технике.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Интернета</w:t>
            </w:r>
          </w:p>
        </w:tc>
      </w:tr>
      <w:tr w:rsidR="00607A75" w:rsidRPr="00A75A33" w:rsidTr="00A75A33">
        <w:tc>
          <w:tcPr>
            <w:tcW w:w="2235" w:type="dxa"/>
          </w:tcPr>
          <w:p w:rsidR="00607A75" w:rsidRPr="00ED5CD6" w:rsidRDefault="00607A75" w:rsidP="00ED5C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ED5CD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eastAsia="en-US"/>
              </w:rPr>
              <w:t>Физика атомного ядра</w:t>
            </w:r>
          </w:p>
        </w:tc>
        <w:tc>
          <w:tcPr>
            <w:tcW w:w="7336" w:type="dxa"/>
          </w:tcPr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треков альфа-частиц в камере Вильсона.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Регистрирование ядерных из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лучений с помощью счетчика Гей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гера.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Расчет энергии связи атомных ядер.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заряда и массов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 числа атомного ядра, возни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кающего в результате радиоактивного распада.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энергии, ос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вобождающейся при радиоактивном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распаде.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продуктов ядерной реакции.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энергии, освобо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ждающейся при ядерных реакциях.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преимуществ и не</w:t>
            </w:r>
            <w:r w:rsidR="003975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достатков использования атомной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энергии и ионизирующих излучений в 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промышленности, </w:t>
            </w:r>
            <w:proofErr w:type="gramStart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цине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Изложение сути экологически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проблем, связанных с </w:t>
            </w:r>
            <w:proofErr w:type="gramStart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биологи-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ческим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действием радиоактивных излучений.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классификации 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элементарных частиц по их </w:t>
            </w:r>
            <w:proofErr w:type="spellStart"/>
            <w:proofErr w:type="gramStart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физи-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ческим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характеристикам (масс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е, заряду, времени жизни, спину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т. д.).</w:t>
            </w:r>
          </w:p>
          <w:p w:rsidR="00607A75" w:rsidRPr="00A75A33" w:rsidRDefault="00607A75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ценностей научн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ого познания мира не вообще для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человечества в целом, а для к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аждого обучающегося лично, </w:t>
            </w:r>
            <w:proofErr w:type="gramStart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ностей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овладения методом н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аучного познания для достижения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успеха в любом виде практической деятельности</w:t>
            </w:r>
          </w:p>
        </w:tc>
      </w:tr>
      <w:tr w:rsidR="00A75A33" w:rsidRPr="00A75A33" w:rsidTr="00A75A33">
        <w:tc>
          <w:tcPr>
            <w:tcW w:w="9571" w:type="dxa"/>
            <w:gridSpan w:val="2"/>
          </w:tcPr>
          <w:p w:rsidR="00A75A33" w:rsidRPr="008F6951" w:rsidRDefault="008F6951" w:rsidP="008F6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pacing w:val="6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pacing w:val="60"/>
                <w:sz w:val="24"/>
                <w:szCs w:val="24"/>
                <w:lang w:eastAsia="en-US"/>
              </w:rPr>
              <w:lastRenderedPageBreak/>
              <w:t>7. Э</w:t>
            </w:r>
            <w:r w:rsidRPr="008F6951">
              <w:rPr>
                <w:rFonts w:ascii="Times New Roman" w:eastAsiaTheme="minorHAnsi" w:hAnsi="Times New Roman"/>
                <w:b/>
                <w:bCs/>
                <w:spacing w:val="60"/>
                <w:sz w:val="24"/>
                <w:szCs w:val="24"/>
                <w:lang w:eastAsia="en-US"/>
              </w:rPr>
              <w:t>волюция вселенной</w:t>
            </w:r>
          </w:p>
        </w:tc>
      </w:tr>
      <w:tr w:rsidR="00A75A33" w:rsidRPr="00A75A33" w:rsidTr="00A75A33">
        <w:tc>
          <w:tcPr>
            <w:tcW w:w="2235" w:type="dxa"/>
          </w:tcPr>
          <w:p w:rsidR="00A75A33" w:rsidRPr="008F6951" w:rsidRDefault="00A75A33" w:rsidP="008F6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F695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Строение и развитие</w:t>
            </w:r>
          </w:p>
          <w:p w:rsidR="00A75A33" w:rsidRPr="008F6951" w:rsidRDefault="00A75A33" w:rsidP="008F6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F695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Вселенной</w:t>
            </w:r>
          </w:p>
        </w:tc>
        <w:tc>
          <w:tcPr>
            <w:tcW w:w="7336" w:type="dxa"/>
          </w:tcPr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 за звездами, Луной и планетами в телескоп.</w:t>
            </w:r>
          </w:p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Наблюдение солнечных пятен 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телескопа и солнечно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экрана.</w:t>
            </w:r>
          </w:p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Интернета для поиска изображений космич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ских объектов и информации об их особенностях</w:t>
            </w:r>
          </w:p>
          <w:p w:rsidR="00A75A33" w:rsidRPr="008F6951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Обсуждение возможных сц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енариев эволюции Вселенной. </w:t>
            </w:r>
            <w:proofErr w:type="spellStart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proofErr w:type="spellEnd"/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пользование Интернета для 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поиска современной информации о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развитии Вселенной. Оценка и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нформации с позиции ее свойств: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достоверности, объективности, полноты, актуальности и т. д.</w:t>
            </w:r>
          </w:p>
        </w:tc>
      </w:tr>
      <w:tr w:rsidR="00A75A33" w:rsidRPr="00A75A33" w:rsidTr="00A75A33">
        <w:tc>
          <w:tcPr>
            <w:tcW w:w="2235" w:type="dxa"/>
          </w:tcPr>
          <w:p w:rsidR="00A75A33" w:rsidRPr="008F6951" w:rsidRDefault="008F6951" w:rsidP="008F6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Эволюция звезд. Гипо</w:t>
            </w:r>
            <w:r w:rsidR="00A75A33" w:rsidRPr="008F695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теза происхождения</w:t>
            </w:r>
          </w:p>
          <w:p w:rsidR="00A75A33" w:rsidRPr="008F6951" w:rsidRDefault="00A75A33" w:rsidP="008F695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F6951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Солнечной системы</w:t>
            </w:r>
          </w:p>
        </w:tc>
        <w:tc>
          <w:tcPr>
            <w:tcW w:w="7336" w:type="dxa"/>
          </w:tcPr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Вычисление энергии, освоб</w:t>
            </w:r>
            <w:r w:rsidR="009D07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ождающейся при термоядерных ре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акциях.</w:t>
            </w:r>
          </w:p>
          <w:p w:rsidR="008F6951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Формулировка п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роблем термоядерной энергетики.</w:t>
            </w:r>
          </w:p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Объяснение влияния солнечной активности на Землю.</w:t>
            </w:r>
          </w:p>
          <w:p w:rsidR="00A75A33" w:rsidRPr="00A75A33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Понимание роли космических и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сследований, их научного и </w:t>
            </w:r>
            <w:proofErr w:type="gramStart"/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эко-</w:t>
            </w:r>
            <w:proofErr w:type="spellStart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номического</w:t>
            </w:r>
            <w:proofErr w:type="spellEnd"/>
            <w:proofErr w:type="gramEnd"/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значения.</w:t>
            </w:r>
          </w:p>
          <w:p w:rsidR="00A75A33" w:rsidRPr="008F6951" w:rsidRDefault="00A75A33" w:rsidP="00D436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Обсуждение современных ги</w:t>
            </w:r>
            <w:r w:rsidR="008F69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потез о происхождении Солнечной </w:t>
            </w:r>
            <w:r w:rsidRPr="00A75A3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системы</w:t>
            </w:r>
          </w:p>
        </w:tc>
      </w:tr>
    </w:tbl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36"/>
          <w:szCs w:val="20"/>
        </w:rPr>
      </w:pPr>
    </w:p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36"/>
          <w:szCs w:val="20"/>
        </w:rPr>
      </w:pPr>
    </w:p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36"/>
          <w:szCs w:val="20"/>
        </w:rPr>
      </w:pPr>
    </w:p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36"/>
          <w:szCs w:val="20"/>
        </w:rPr>
      </w:pPr>
    </w:p>
    <w:p w:rsidR="00BE223B" w:rsidRDefault="00BE223B" w:rsidP="00F44850">
      <w:pPr>
        <w:spacing w:after="0" w:line="360" w:lineRule="auto"/>
        <w:jc w:val="center"/>
        <w:rPr>
          <w:rFonts w:ascii="Times New Roman" w:hAnsi="Times New Roman"/>
          <w:b/>
          <w:bCs/>
          <w:spacing w:val="60"/>
          <w:sz w:val="36"/>
          <w:szCs w:val="20"/>
        </w:rPr>
      </w:pPr>
    </w:p>
    <w:p w:rsidR="00F44850" w:rsidRPr="00F44850" w:rsidRDefault="00F44850" w:rsidP="00F4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850" w:rsidRPr="00F44850" w:rsidRDefault="00F44850" w:rsidP="00F4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850" w:rsidRPr="00F44850" w:rsidRDefault="00F44850" w:rsidP="00F4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DE6" w:rsidRDefault="00385DE6" w:rsidP="0038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5DE6" w:rsidSect="00647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0F" w:rsidRDefault="00F7280F" w:rsidP="00C73775">
      <w:pPr>
        <w:spacing w:after="0" w:line="240" w:lineRule="auto"/>
      </w:pPr>
      <w:r>
        <w:separator/>
      </w:r>
    </w:p>
  </w:endnote>
  <w:endnote w:type="continuationSeparator" w:id="0">
    <w:p w:rsidR="00F7280F" w:rsidRDefault="00F7280F" w:rsidP="00C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Arial"/>
    <w:charset w:val="00"/>
    <w:family w:val="swiss"/>
    <w:pitch w:val="variable"/>
    <w:sig w:usb0="00000203" w:usb1="00000000" w:usb2="00000000" w:usb3="00000000" w:csb0="00000005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52882"/>
      <w:docPartObj>
        <w:docPartGallery w:val="Page Numbers (Bottom of Page)"/>
        <w:docPartUnique/>
      </w:docPartObj>
    </w:sdtPr>
    <w:sdtEndPr/>
    <w:sdtContent>
      <w:p w:rsidR="005E5544" w:rsidRDefault="005E55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74">
          <w:rPr>
            <w:noProof/>
          </w:rPr>
          <w:t>22</w:t>
        </w:r>
        <w:r>
          <w:fldChar w:fldCharType="end"/>
        </w:r>
      </w:p>
    </w:sdtContent>
  </w:sdt>
  <w:p w:rsidR="005E5544" w:rsidRDefault="005E5544">
    <w:pPr>
      <w:pStyle w:val="a6"/>
    </w:pPr>
  </w:p>
  <w:p w:rsidR="005E5544" w:rsidRDefault="005E5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0F" w:rsidRDefault="00F7280F" w:rsidP="00C73775">
      <w:pPr>
        <w:spacing w:after="0" w:line="240" w:lineRule="auto"/>
      </w:pPr>
      <w:r>
        <w:separator/>
      </w:r>
    </w:p>
  </w:footnote>
  <w:footnote w:type="continuationSeparator" w:id="0">
    <w:p w:rsidR="00F7280F" w:rsidRDefault="00F7280F" w:rsidP="00C7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9A"/>
    <w:multiLevelType w:val="hybridMultilevel"/>
    <w:tmpl w:val="02E4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1E2"/>
    <w:multiLevelType w:val="hybridMultilevel"/>
    <w:tmpl w:val="54DE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374"/>
    <w:multiLevelType w:val="hybridMultilevel"/>
    <w:tmpl w:val="6E02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64605"/>
    <w:multiLevelType w:val="hybridMultilevel"/>
    <w:tmpl w:val="FE8C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FA7"/>
    <w:multiLevelType w:val="hybridMultilevel"/>
    <w:tmpl w:val="77009B58"/>
    <w:lvl w:ilvl="0" w:tplc="2BA00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46EE3"/>
    <w:multiLevelType w:val="hybridMultilevel"/>
    <w:tmpl w:val="B9E04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354"/>
    <w:multiLevelType w:val="hybridMultilevel"/>
    <w:tmpl w:val="CC348B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B54C5"/>
    <w:multiLevelType w:val="hybridMultilevel"/>
    <w:tmpl w:val="829E7416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638A7"/>
    <w:multiLevelType w:val="hybridMultilevel"/>
    <w:tmpl w:val="3628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4F89"/>
    <w:multiLevelType w:val="hybridMultilevel"/>
    <w:tmpl w:val="425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236C"/>
    <w:multiLevelType w:val="hybridMultilevel"/>
    <w:tmpl w:val="31B69EC6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B70"/>
    <w:multiLevelType w:val="hybridMultilevel"/>
    <w:tmpl w:val="0510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A62AE"/>
    <w:multiLevelType w:val="hybridMultilevel"/>
    <w:tmpl w:val="A3EC0714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BEB0868"/>
    <w:multiLevelType w:val="hybridMultilevel"/>
    <w:tmpl w:val="6F045A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35D4F"/>
    <w:multiLevelType w:val="hybridMultilevel"/>
    <w:tmpl w:val="C0704286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1F29B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A361D"/>
    <w:multiLevelType w:val="hybridMultilevel"/>
    <w:tmpl w:val="6592E884"/>
    <w:lvl w:ilvl="0" w:tplc="91FE473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AE1091"/>
    <w:multiLevelType w:val="hybridMultilevel"/>
    <w:tmpl w:val="5858AA5A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1342D"/>
    <w:multiLevelType w:val="hybridMultilevel"/>
    <w:tmpl w:val="BC7C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E653E"/>
    <w:multiLevelType w:val="hybridMultilevel"/>
    <w:tmpl w:val="A4968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13CD9"/>
    <w:multiLevelType w:val="hybridMultilevel"/>
    <w:tmpl w:val="0510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357E9"/>
    <w:multiLevelType w:val="hybridMultilevel"/>
    <w:tmpl w:val="B576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B782A"/>
    <w:multiLevelType w:val="hybridMultilevel"/>
    <w:tmpl w:val="6F0693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C1DFF"/>
    <w:multiLevelType w:val="hybridMultilevel"/>
    <w:tmpl w:val="135A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02014"/>
    <w:multiLevelType w:val="hybridMultilevel"/>
    <w:tmpl w:val="7FDC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48CD"/>
    <w:multiLevelType w:val="hybridMultilevel"/>
    <w:tmpl w:val="4C582B9C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E0C38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26D85"/>
    <w:multiLevelType w:val="hybridMultilevel"/>
    <w:tmpl w:val="AD181B68"/>
    <w:lvl w:ilvl="0" w:tplc="0E0C3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354F4"/>
    <w:multiLevelType w:val="hybridMultilevel"/>
    <w:tmpl w:val="0F6047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00ED1"/>
    <w:multiLevelType w:val="hybridMultilevel"/>
    <w:tmpl w:val="8B84C34A"/>
    <w:lvl w:ilvl="0" w:tplc="7988B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A019A"/>
    <w:multiLevelType w:val="hybridMultilevel"/>
    <w:tmpl w:val="2944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E008B"/>
    <w:multiLevelType w:val="hybridMultilevel"/>
    <w:tmpl w:val="F218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771"/>
    <w:multiLevelType w:val="hybridMultilevel"/>
    <w:tmpl w:val="066E1E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D5526"/>
    <w:multiLevelType w:val="hybridMultilevel"/>
    <w:tmpl w:val="D60E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54DDD"/>
    <w:multiLevelType w:val="hybridMultilevel"/>
    <w:tmpl w:val="BD5A9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8A296B"/>
    <w:multiLevelType w:val="hybridMultilevel"/>
    <w:tmpl w:val="0DDC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A032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4116DB"/>
    <w:multiLevelType w:val="hybridMultilevel"/>
    <w:tmpl w:val="711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A6A2F"/>
    <w:multiLevelType w:val="hybridMultilevel"/>
    <w:tmpl w:val="0510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414F2"/>
    <w:multiLevelType w:val="hybridMultilevel"/>
    <w:tmpl w:val="9288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0"/>
  </w:num>
  <w:num w:numId="5">
    <w:abstractNumId w:val="8"/>
  </w:num>
  <w:num w:numId="6">
    <w:abstractNumId w:val="9"/>
  </w:num>
  <w:num w:numId="7">
    <w:abstractNumId w:val="34"/>
  </w:num>
  <w:num w:numId="8">
    <w:abstractNumId w:val="17"/>
  </w:num>
  <w:num w:numId="9">
    <w:abstractNumId w:val="23"/>
  </w:num>
  <w:num w:numId="10">
    <w:abstractNumId w:val="19"/>
  </w:num>
  <w:num w:numId="11">
    <w:abstractNumId w:val="2"/>
  </w:num>
  <w:num w:numId="12">
    <w:abstractNumId w:val="6"/>
  </w:num>
  <w:num w:numId="13">
    <w:abstractNumId w:val="13"/>
  </w:num>
  <w:num w:numId="14">
    <w:abstractNumId w:val="18"/>
  </w:num>
  <w:num w:numId="15">
    <w:abstractNumId w:val="15"/>
  </w:num>
  <w:num w:numId="16">
    <w:abstractNumId w:val="26"/>
  </w:num>
  <w:num w:numId="17">
    <w:abstractNumId w:val="12"/>
  </w:num>
  <w:num w:numId="18">
    <w:abstractNumId w:val="21"/>
  </w:num>
  <w:num w:numId="19">
    <w:abstractNumId w:val="30"/>
  </w:num>
  <w:num w:numId="20">
    <w:abstractNumId w:val="32"/>
  </w:num>
  <w:num w:numId="21">
    <w:abstractNumId w:val="35"/>
  </w:num>
  <w:num w:numId="22">
    <w:abstractNumId w:val="11"/>
  </w:num>
  <w:num w:numId="23">
    <w:abstractNumId w:val="29"/>
  </w:num>
  <w:num w:numId="24">
    <w:abstractNumId w:val="5"/>
  </w:num>
  <w:num w:numId="25">
    <w:abstractNumId w:val="2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7"/>
  </w:num>
  <w:num w:numId="30">
    <w:abstractNumId w:val="14"/>
  </w:num>
  <w:num w:numId="31">
    <w:abstractNumId w:val="10"/>
  </w:num>
  <w:num w:numId="32">
    <w:abstractNumId w:val="25"/>
  </w:num>
  <w:num w:numId="33">
    <w:abstractNumId w:val="24"/>
  </w:num>
  <w:num w:numId="34">
    <w:abstractNumId w:val="16"/>
  </w:num>
  <w:num w:numId="35">
    <w:abstractNumId w:val="3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A"/>
    <w:rsid w:val="00000388"/>
    <w:rsid w:val="000057F6"/>
    <w:rsid w:val="00007C06"/>
    <w:rsid w:val="000148E9"/>
    <w:rsid w:val="00015FDF"/>
    <w:rsid w:val="000241E3"/>
    <w:rsid w:val="0003134A"/>
    <w:rsid w:val="000355D5"/>
    <w:rsid w:val="00043762"/>
    <w:rsid w:val="000506CF"/>
    <w:rsid w:val="0005226A"/>
    <w:rsid w:val="00053039"/>
    <w:rsid w:val="00057349"/>
    <w:rsid w:val="00061423"/>
    <w:rsid w:val="00065356"/>
    <w:rsid w:val="00067CE9"/>
    <w:rsid w:val="00076516"/>
    <w:rsid w:val="000812AC"/>
    <w:rsid w:val="000A2F22"/>
    <w:rsid w:val="000C0619"/>
    <w:rsid w:val="000D1C65"/>
    <w:rsid w:val="000D54F9"/>
    <w:rsid w:val="000E07DF"/>
    <w:rsid w:val="000E4923"/>
    <w:rsid w:val="000F0140"/>
    <w:rsid w:val="000F06DC"/>
    <w:rsid w:val="000F1695"/>
    <w:rsid w:val="00101042"/>
    <w:rsid w:val="00102C3C"/>
    <w:rsid w:val="00104C39"/>
    <w:rsid w:val="0011155C"/>
    <w:rsid w:val="0011340B"/>
    <w:rsid w:val="0012355B"/>
    <w:rsid w:val="00136F80"/>
    <w:rsid w:val="001572E3"/>
    <w:rsid w:val="00161B18"/>
    <w:rsid w:val="001625C4"/>
    <w:rsid w:val="00162F55"/>
    <w:rsid w:val="00165D21"/>
    <w:rsid w:val="00170445"/>
    <w:rsid w:val="001949D5"/>
    <w:rsid w:val="001955B3"/>
    <w:rsid w:val="001A0AD0"/>
    <w:rsid w:val="001B4DF1"/>
    <w:rsid w:val="001C4B4C"/>
    <w:rsid w:val="001D0910"/>
    <w:rsid w:val="001D373B"/>
    <w:rsid w:val="001E553E"/>
    <w:rsid w:val="001E5A88"/>
    <w:rsid w:val="001F1E14"/>
    <w:rsid w:val="00201EBC"/>
    <w:rsid w:val="00202973"/>
    <w:rsid w:val="0021002B"/>
    <w:rsid w:val="002178D1"/>
    <w:rsid w:val="0022096C"/>
    <w:rsid w:val="00221A99"/>
    <w:rsid w:val="002266EC"/>
    <w:rsid w:val="0022700B"/>
    <w:rsid w:val="00230895"/>
    <w:rsid w:val="00241A03"/>
    <w:rsid w:val="0025525B"/>
    <w:rsid w:val="002577AA"/>
    <w:rsid w:val="00260495"/>
    <w:rsid w:val="002661B9"/>
    <w:rsid w:val="00271AAA"/>
    <w:rsid w:val="002723CC"/>
    <w:rsid w:val="002749D7"/>
    <w:rsid w:val="002839C6"/>
    <w:rsid w:val="0029091D"/>
    <w:rsid w:val="00291803"/>
    <w:rsid w:val="0029537D"/>
    <w:rsid w:val="002A0DAC"/>
    <w:rsid w:val="002A31F9"/>
    <w:rsid w:val="002A3593"/>
    <w:rsid w:val="002A4923"/>
    <w:rsid w:val="002A75EC"/>
    <w:rsid w:val="002B34F0"/>
    <w:rsid w:val="002B744B"/>
    <w:rsid w:val="002D7CD9"/>
    <w:rsid w:val="002E6A4A"/>
    <w:rsid w:val="002E7821"/>
    <w:rsid w:val="00302F6B"/>
    <w:rsid w:val="00305D57"/>
    <w:rsid w:val="00306D57"/>
    <w:rsid w:val="00321A4A"/>
    <w:rsid w:val="00324BCB"/>
    <w:rsid w:val="0032656C"/>
    <w:rsid w:val="00331058"/>
    <w:rsid w:val="003407DF"/>
    <w:rsid w:val="003500CF"/>
    <w:rsid w:val="00360F8C"/>
    <w:rsid w:val="00364B20"/>
    <w:rsid w:val="00385DE6"/>
    <w:rsid w:val="0039752B"/>
    <w:rsid w:val="003975E6"/>
    <w:rsid w:val="003A287B"/>
    <w:rsid w:val="003A417A"/>
    <w:rsid w:val="003A5C31"/>
    <w:rsid w:val="003A74DA"/>
    <w:rsid w:val="003B705B"/>
    <w:rsid w:val="003C27EC"/>
    <w:rsid w:val="003C2B08"/>
    <w:rsid w:val="003C30C6"/>
    <w:rsid w:val="003C44FE"/>
    <w:rsid w:val="003D2076"/>
    <w:rsid w:val="003D4E53"/>
    <w:rsid w:val="003E284E"/>
    <w:rsid w:val="003E73F0"/>
    <w:rsid w:val="003F0D67"/>
    <w:rsid w:val="00405D40"/>
    <w:rsid w:val="0040679C"/>
    <w:rsid w:val="00413AA2"/>
    <w:rsid w:val="00414452"/>
    <w:rsid w:val="00417421"/>
    <w:rsid w:val="00425E99"/>
    <w:rsid w:val="004517FA"/>
    <w:rsid w:val="004518D9"/>
    <w:rsid w:val="004667A8"/>
    <w:rsid w:val="00467EE4"/>
    <w:rsid w:val="00470557"/>
    <w:rsid w:val="004731FD"/>
    <w:rsid w:val="00483B2E"/>
    <w:rsid w:val="0049072D"/>
    <w:rsid w:val="00495567"/>
    <w:rsid w:val="004B561D"/>
    <w:rsid w:val="004C6954"/>
    <w:rsid w:val="004D2FB6"/>
    <w:rsid w:val="004D7B0E"/>
    <w:rsid w:val="004E0E47"/>
    <w:rsid w:val="004F5077"/>
    <w:rsid w:val="004F6BAD"/>
    <w:rsid w:val="004F6F4F"/>
    <w:rsid w:val="005032C0"/>
    <w:rsid w:val="0051075E"/>
    <w:rsid w:val="00511840"/>
    <w:rsid w:val="00512F4E"/>
    <w:rsid w:val="00516D4C"/>
    <w:rsid w:val="005200C1"/>
    <w:rsid w:val="00520B20"/>
    <w:rsid w:val="00521729"/>
    <w:rsid w:val="005219BA"/>
    <w:rsid w:val="0053235C"/>
    <w:rsid w:val="00553BBD"/>
    <w:rsid w:val="00565AA3"/>
    <w:rsid w:val="00565F3C"/>
    <w:rsid w:val="00571855"/>
    <w:rsid w:val="0058129E"/>
    <w:rsid w:val="00584369"/>
    <w:rsid w:val="0058634A"/>
    <w:rsid w:val="005870B8"/>
    <w:rsid w:val="005928ED"/>
    <w:rsid w:val="005A49DF"/>
    <w:rsid w:val="005B131F"/>
    <w:rsid w:val="005B2EB3"/>
    <w:rsid w:val="005B3D8F"/>
    <w:rsid w:val="005B567E"/>
    <w:rsid w:val="005B62C7"/>
    <w:rsid w:val="005B6D0C"/>
    <w:rsid w:val="005B7B41"/>
    <w:rsid w:val="005C1C59"/>
    <w:rsid w:val="005C456A"/>
    <w:rsid w:val="005D02FD"/>
    <w:rsid w:val="005E4349"/>
    <w:rsid w:val="005E5544"/>
    <w:rsid w:val="005F5879"/>
    <w:rsid w:val="00607A75"/>
    <w:rsid w:val="006135C2"/>
    <w:rsid w:val="00613604"/>
    <w:rsid w:val="00621516"/>
    <w:rsid w:val="0062423C"/>
    <w:rsid w:val="00630302"/>
    <w:rsid w:val="00636844"/>
    <w:rsid w:val="006476D7"/>
    <w:rsid w:val="006503D3"/>
    <w:rsid w:val="00651996"/>
    <w:rsid w:val="006543F3"/>
    <w:rsid w:val="00660104"/>
    <w:rsid w:val="00662042"/>
    <w:rsid w:val="00665591"/>
    <w:rsid w:val="006A0102"/>
    <w:rsid w:val="006B07AF"/>
    <w:rsid w:val="006B34C1"/>
    <w:rsid w:val="006B4C40"/>
    <w:rsid w:val="006B5141"/>
    <w:rsid w:val="006C5E1B"/>
    <w:rsid w:val="006D6B59"/>
    <w:rsid w:val="006E770E"/>
    <w:rsid w:val="006F0F4D"/>
    <w:rsid w:val="006F1785"/>
    <w:rsid w:val="006F37F1"/>
    <w:rsid w:val="006F5E4D"/>
    <w:rsid w:val="006F7B2D"/>
    <w:rsid w:val="0070412D"/>
    <w:rsid w:val="0071559C"/>
    <w:rsid w:val="00723ACE"/>
    <w:rsid w:val="00755EE7"/>
    <w:rsid w:val="007B298B"/>
    <w:rsid w:val="007E1A0B"/>
    <w:rsid w:val="007E52CD"/>
    <w:rsid w:val="007F20F1"/>
    <w:rsid w:val="007F2CBD"/>
    <w:rsid w:val="007F3630"/>
    <w:rsid w:val="007F37AD"/>
    <w:rsid w:val="007F3A82"/>
    <w:rsid w:val="007F3C83"/>
    <w:rsid w:val="007F75E7"/>
    <w:rsid w:val="00802916"/>
    <w:rsid w:val="008031F7"/>
    <w:rsid w:val="00806D9B"/>
    <w:rsid w:val="00827EB3"/>
    <w:rsid w:val="008304B7"/>
    <w:rsid w:val="00831781"/>
    <w:rsid w:val="008317F2"/>
    <w:rsid w:val="008407AC"/>
    <w:rsid w:val="008443F0"/>
    <w:rsid w:val="00855D74"/>
    <w:rsid w:val="008833EA"/>
    <w:rsid w:val="00885874"/>
    <w:rsid w:val="0089522F"/>
    <w:rsid w:val="00897F1E"/>
    <w:rsid w:val="008A7681"/>
    <w:rsid w:val="008B79DE"/>
    <w:rsid w:val="008C394A"/>
    <w:rsid w:val="008C4700"/>
    <w:rsid w:val="008C521B"/>
    <w:rsid w:val="008D3BDF"/>
    <w:rsid w:val="008D5E84"/>
    <w:rsid w:val="008D62F9"/>
    <w:rsid w:val="008F6951"/>
    <w:rsid w:val="00901A5C"/>
    <w:rsid w:val="00904208"/>
    <w:rsid w:val="009049DF"/>
    <w:rsid w:val="009202F4"/>
    <w:rsid w:val="00924F76"/>
    <w:rsid w:val="00930023"/>
    <w:rsid w:val="00930CD1"/>
    <w:rsid w:val="009316CD"/>
    <w:rsid w:val="0093441A"/>
    <w:rsid w:val="00936BF7"/>
    <w:rsid w:val="009424EB"/>
    <w:rsid w:val="00944C35"/>
    <w:rsid w:val="0095042B"/>
    <w:rsid w:val="0095475B"/>
    <w:rsid w:val="009558EA"/>
    <w:rsid w:val="009560BE"/>
    <w:rsid w:val="00963DBF"/>
    <w:rsid w:val="00975FD2"/>
    <w:rsid w:val="00977A4B"/>
    <w:rsid w:val="0099700A"/>
    <w:rsid w:val="009D0705"/>
    <w:rsid w:val="009D40F7"/>
    <w:rsid w:val="009D6A86"/>
    <w:rsid w:val="009E11E0"/>
    <w:rsid w:val="009F16AD"/>
    <w:rsid w:val="009F3889"/>
    <w:rsid w:val="00A00553"/>
    <w:rsid w:val="00A064CD"/>
    <w:rsid w:val="00A134F7"/>
    <w:rsid w:val="00A159F3"/>
    <w:rsid w:val="00A21900"/>
    <w:rsid w:val="00A314DE"/>
    <w:rsid w:val="00A37558"/>
    <w:rsid w:val="00A43B16"/>
    <w:rsid w:val="00A57C07"/>
    <w:rsid w:val="00A62451"/>
    <w:rsid w:val="00A626BE"/>
    <w:rsid w:val="00A632C4"/>
    <w:rsid w:val="00A63359"/>
    <w:rsid w:val="00A724D4"/>
    <w:rsid w:val="00A75A33"/>
    <w:rsid w:val="00A76583"/>
    <w:rsid w:val="00A823DE"/>
    <w:rsid w:val="00A85AE1"/>
    <w:rsid w:val="00A87E9C"/>
    <w:rsid w:val="00A968F0"/>
    <w:rsid w:val="00A978D7"/>
    <w:rsid w:val="00A97E26"/>
    <w:rsid w:val="00AA6032"/>
    <w:rsid w:val="00AA67E2"/>
    <w:rsid w:val="00AE2DBC"/>
    <w:rsid w:val="00AE3701"/>
    <w:rsid w:val="00AF5B7F"/>
    <w:rsid w:val="00AF721D"/>
    <w:rsid w:val="00B055E4"/>
    <w:rsid w:val="00B05F05"/>
    <w:rsid w:val="00B10FA8"/>
    <w:rsid w:val="00B23551"/>
    <w:rsid w:val="00B42752"/>
    <w:rsid w:val="00B47C37"/>
    <w:rsid w:val="00B52A71"/>
    <w:rsid w:val="00B56A14"/>
    <w:rsid w:val="00B608D6"/>
    <w:rsid w:val="00B71739"/>
    <w:rsid w:val="00B74569"/>
    <w:rsid w:val="00B77A77"/>
    <w:rsid w:val="00B80473"/>
    <w:rsid w:val="00B8374D"/>
    <w:rsid w:val="00B876E4"/>
    <w:rsid w:val="00B94975"/>
    <w:rsid w:val="00B96971"/>
    <w:rsid w:val="00BA0E56"/>
    <w:rsid w:val="00BB38DD"/>
    <w:rsid w:val="00BB474E"/>
    <w:rsid w:val="00BB4C49"/>
    <w:rsid w:val="00BC10B0"/>
    <w:rsid w:val="00BC42F3"/>
    <w:rsid w:val="00BC6E0C"/>
    <w:rsid w:val="00BE223B"/>
    <w:rsid w:val="00BF684E"/>
    <w:rsid w:val="00C026AC"/>
    <w:rsid w:val="00C14ED0"/>
    <w:rsid w:val="00C166E5"/>
    <w:rsid w:val="00C235A7"/>
    <w:rsid w:val="00C25CFB"/>
    <w:rsid w:val="00C35D5A"/>
    <w:rsid w:val="00C36097"/>
    <w:rsid w:val="00C40925"/>
    <w:rsid w:val="00C45169"/>
    <w:rsid w:val="00C460B2"/>
    <w:rsid w:val="00C46996"/>
    <w:rsid w:val="00C47302"/>
    <w:rsid w:val="00C50774"/>
    <w:rsid w:val="00C525B4"/>
    <w:rsid w:val="00C5369A"/>
    <w:rsid w:val="00C661EF"/>
    <w:rsid w:val="00C73775"/>
    <w:rsid w:val="00C743A5"/>
    <w:rsid w:val="00C77B0C"/>
    <w:rsid w:val="00C82A3B"/>
    <w:rsid w:val="00C84563"/>
    <w:rsid w:val="00C8563E"/>
    <w:rsid w:val="00C93126"/>
    <w:rsid w:val="00C96CCF"/>
    <w:rsid w:val="00CA04B5"/>
    <w:rsid w:val="00CA2440"/>
    <w:rsid w:val="00CA2481"/>
    <w:rsid w:val="00CA59DA"/>
    <w:rsid w:val="00CA63ED"/>
    <w:rsid w:val="00CC3534"/>
    <w:rsid w:val="00CC44F0"/>
    <w:rsid w:val="00CD0573"/>
    <w:rsid w:val="00CD0848"/>
    <w:rsid w:val="00CD0E7D"/>
    <w:rsid w:val="00CD29D9"/>
    <w:rsid w:val="00CD7E7E"/>
    <w:rsid w:val="00CF6087"/>
    <w:rsid w:val="00D006AD"/>
    <w:rsid w:val="00D02659"/>
    <w:rsid w:val="00D054BC"/>
    <w:rsid w:val="00D152B0"/>
    <w:rsid w:val="00D166A1"/>
    <w:rsid w:val="00D2296E"/>
    <w:rsid w:val="00D252DB"/>
    <w:rsid w:val="00D3215C"/>
    <w:rsid w:val="00D33B2E"/>
    <w:rsid w:val="00D4361F"/>
    <w:rsid w:val="00D44954"/>
    <w:rsid w:val="00D44E0A"/>
    <w:rsid w:val="00D5132A"/>
    <w:rsid w:val="00D71B18"/>
    <w:rsid w:val="00D776EF"/>
    <w:rsid w:val="00D85E9E"/>
    <w:rsid w:val="00D900C8"/>
    <w:rsid w:val="00D94FEE"/>
    <w:rsid w:val="00D9500B"/>
    <w:rsid w:val="00D959B9"/>
    <w:rsid w:val="00DA1909"/>
    <w:rsid w:val="00DA3277"/>
    <w:rsid w:val="00DA4B40"/>
    <w:rsid w:val="00DA6594"/>
    <w:rsid w:val="00DA70EE"/>
    <w:rsid w:val="00DC0555"/>
    <w:rsid w:val="00DC5E9E"/>
    <w:rsid w:val="00DD0916"/>
    <w:rsid w:val="00DD1DD9"/>
    <w:rsid w:val="00DF24DF"/>
    <w:rsid w:val="00DF2A59"/>
    <w:rsid w:val="00E03574"/>
    <w:rsid w:val="00E06768"/>
    <w:rsid w:val="00E16615"/>
    <w:rsid w:val="00E2052B"/>
    <w:rsid w:val="00E21303"/>
    <w:rsid w:val="00E22033"/>
    <w:rsid w:val="00E22D39"/>
    <w:rsid w:val="00E24C46"/>
    <w:rsid w:val="00E25334"/>
    <w:rsid w:val="00E27421"/>
    <w:rsid w:val="00E33883"/>
    <w:rsid w:val="00E54927"/>
    <w:rsid w:val="00E57589"/>
    <w:rsid w:val="00E64892"/>
    <w:rsid w:val="00E66B08"/>
    <w:rsid w:val="00E80404"/>
    <w:rsid w:val="00E81A46"/>
    <w:rsid w:val="00E83CBA"/>
    <w:rsid w:val="00E83E52"/>
    <w:rsid w:val="00E8484C"/>
    <w:rsid w:val="00E87F45"/>
    <w:rsid w:val="00E90495"/>
    <w:rsid w:val="00E91721"/>
    <w:rsid w:val="00E91F1E"/>
    <w:rsid w:val="00E93750"/>
    <w:rsid w:val="00E95C1D"/>
    <w:rsid w:val="00EA238E"/>
    <w:rsid w:val="00EA3892"/>
    <w:rsid w:val="00EA3974"/>
    <w:rsid w:val="00EB48CA"/>
    <w:rsid w:val="00EC10E5"/>
    <w:rsid w:val="00EC3375"/>
    <w:rsid w:val="00EC4A22"/>
    <w:rsid w:val="00ED5CD6"/>
    <w:rsid w:val="00EE25C7"/>
    <w:rsid w:val="00EE39F7"/>
    <w:rsid w:val="00EE649D"/>
    <w:rsid w:val="00EE65D0"/>
    <w:rsid w:val="00EE721E"/>
    <w:rsid w:val="00EF25B8"/>
    <w:rsid w:val="00EF282F"/>
    <w:rsid w:val="00EF3FBF"/>
    <w:rsid w:val="00F047ED"/>
    <w:rsid w:val="00F11FAB"/>
    <w:rsid w:val="00F12E89"/>
    <w:rsid w:val="00F310B6"/>
    <w:rsid w:val="00F37071"/>
    <w:rsid w:val="00F44850"/>
    <w:rsid w:val="00F4738E"/>
    <w:rsid w:val="00F57A03"/>
    <w:rsid w:val="00F60642"/>
    <w:rsid w:val="00F618C3"/>
    <w:rsid w:val="00F66DDE"/>
    <w:rsid w:val="00F70101"/>
    <w:rsid w:val="00F70C3B"/>
    <w:rsid w:val="00F7280F"/>
    <w:rsid w:val="00F83BAA"/>
    <w:rsid w:val="00F87DDB"/>
    <w:rsid w:val="00F93C50"/>
    <w:rsid w:val="00F95E67"/>
    <w:rsid w:val="00FA4773"/>
    <w:rsid w:val="00FA483F"/>
    <w:rsid w:val="00FA65FE"/>
    <w:rsid w:val="00FB05E5"/>
    <w:rsid w:val="00FB255A"/>
    <w:rsid w:val="00FB58AC"/>
    <w:rsid w:val="00FC0C36"/>
    <w:rsid w:val="00FD0E6F"/>
    <w:rsid w:val="00FD16AC"/>
    <w:rsid w:val="00FD283E"/>
    <w:rsid w:val="00FD31B7"/>
    <w:rsid w:val="00FD6703"/>
    <w:rsid w:val="00FE25D8"/>
    <w:rsid w:val="00FE29BF"/>
    <w:rsid w:val="00FE29D5"/>
    <w:rsid w:val="00FE5546"/>
    <w:rsid w:val="00FE5E5A"/>
    <w:rsid w:val="00FE7267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8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C737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3775"/>
  </w:style>
  <w:style w:type="paragraph" w:styleId="a6">
    <w:name w:val="footer"/>
    <w:basedOn w:val="a"/>
    <w:link w:val="a7"/>
    <w:uiPriority w:val="99"/>
    <w:unhideWhenUsed/>
    <w:rsid w:val="00C737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3775"/>
  </w:style>
  <w:style w:type="paragraph" w:customStyle="1" w:styleId="Default">
    <w:name w:val="Default"/>
    <w:rsid w:val="00C7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978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78D7"/>
    <w:pPr>
      <w:spacing w:after="100"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A978D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8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78D7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61360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d">
    <w:name w:val="Subtle Reference"/>
    <w:basedOn w:val="a0"/>
    <w:uiPriority w:val="31"/>
    <w:qFormat/>
    <w:rsid w:val="00C235A7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448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(2) + Полужирный"/>
    <w:uiPriority w:val="99"/>
    <w:rsid w:val="00015F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451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518D9"/>
    <w:pPr>
      <w:shd w:val="clear" w:color="auto" w:fill="FFFFFF"/>
      <w:spacing w:after="5160" w:line="298" w:lineRule="exact"/>
      <w:ind w:hanging="380"/>
      <w:jc w:val="center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8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C737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3775"/>
  </w:style>
  <w:style w:type="paragraph" w:styleId="a6">
    <w:name w:val="footer"/>
    <w:basedOn w:val="a"/>
    <w:link w:val="a7"/>
    <w:uiPriority w:val="99"/>
    <w:unhideWhenUsed/>
    <w:rsid w:val="00C737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3775"/>
  </w:style>
  <w:style w:type="paragraph" w:customStyle="1" w:styleId="Default">
    <w:name w:val="Default"/>
    <w:rsid w:val="00C73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978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978D7"/>
    <w:pPr>
      <w:spacing w:after="100"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A978D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978D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78D7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61360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d">
    <w:name w:val="Subtle Reference"/>
    <w:basedOn w:val="a0"/>
    <w:uiPriority w:val="31"/>
    <w:qFormat/>
    <w:rsid w:val="00C235A7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448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(2) + Полужирный"/>
    <w:uiPriority w:val="99"/>
    <w:rsid w:val="00015F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4518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518D9"/>
    <w:pPr>
      <w:shd w:val="clear" w:color="auto" w:fill="FFFFFF"/>
      <w:spacing w:after="5160" w:line="298" w:lineRule="exact"/>
      <w:ind w:hanging="380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A07-2553-4593-8685-7C325926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1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161</cp:revision>
  <cp:lastPrinted>2015-04-14T17:04:00Z</cp:lastPrinted>
  <dcterms:created xsi:type="dcterms:W3CDTF">2011-03-26T20:51:00Z</dcterms:created>
  <dcterms:modified xsi:type="dcterms:W3CDTF">2015-11-01T18:58:00Z</dcterms:modified>
</cp:coreProperties>
</file>