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0B" w:rsidRPr="00CD5C0B" w:rsidRDefault="00CD5C0B" w:rsidP="00CD5C0B">
      <w:pPr>
        <w:jc w:val="center"/>
        <w:rPr>
          <w:rFonts w:ascii="Times New Roman" w:hAnsi="Times New Roman"/>
          <w:b/>
          <w:sz w:val="28"/>
          <w:szCs w:val="28"/>
        </w:rPr>
      </w:pPr>
      <w:r w:rsidRPr="00CD5C0B">
        <w:rPr>
          <w:rFonts w:ascii="Times New Roman" w:hAnsi="Times New Roman"/>
          <w:b/>
          <w:sz w:val="28"/>
          <w:szCs w:val="28"/>
        </w:rPr>
        <w:t>ГБОУ СПО «</w:t>
      </w:r>
      <w:proofErr w:type="spellStart"/>
      <w:r w:rsidRPr="00CD5C0B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Pr="00CD5C0B">
        <w:rPr>
          <w:rFonts w:ascii="Times New Roman" w:hAnsi="Times New Roman"/>
          <w:b/>
          <w:sz w:val="28"/>
          <w:szCs w:val="28"/>
        </w:rPr>
        <w:t xml:space="preserve"> медицинский колледж»</w:t>
      </w:r>
    </w:p>
    <w:p w:rsidR="00CD5C0B" w:rsidRDefault="00CD5C0B" w:rsidP="00CD5C0B">
      <w:pPr>
        <w:jc w:val="center"/>
      </w:pPr>
      <w:r>
        <w:rPr>
          <w:noProof/>
        </w:rPr>
        <w:drawing>
          <wp:inline distT="0" distB="0" distL="0" distR="0" wp14:anchorId="3416C61D" wp14:editId="68BB1821">
            <wp:extent cx="3848100" cy="2857500"/>
            <wp:effectExtent l="0" t="0" r="0" b="0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773" cy="286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0B" w:rsidRDefault="00CD5C0B" w:rsidP="00CD5C0B">
      <w:pPr>
        <w:jc w:val="center"/>
      </w:pPr>
    </w:p>
    <w:p w:rsidR="00CD5C0B" w:rsidRPr="00CD5C0B" w:rsidRDefault="00CD5C0B" w:rsidP="00CD5C0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0"/>
          <w:szCs w:val="30"/>
        </w:rPr>
      </w:pPr>
      <w:r w:rsidRPr="00CD5C0B">
        <w:rPr>
          <w:rFonts w:ascii="Times New Roman" w:hAnsi="Times New Roman" w:cs="Times New Roman"/>
          <w:bCs w:val="0"/>
          <w:color w:val="auto"/>
          <w:sz w:val="30"/>
          <w:szCs w:val="30"/>
        </w:rPr>
        <w:t>Исследовательская работа</w:t>
      </w:r>
    </w:p>
    <w:p w:rsidR="009D2E41" w:rsidRPr="00CD5C0B" w:rsidRDefault="009D2E41" w:rsidP="00CD5C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C0B">
        <w:rPr>
          <w:rFonts w:ascii="Times New Roman" w:hAnsi="Times New Roman"/>
          <w:b/>
          <w:sz w:val="28"/>
          <w:szCs w:val="28"/>
        </w:rPr>
        <w:t xml:space="preserve">«Социальная работа с детьми </w:t>
      </w:r>
      <w:proofErr w:type="spellStart"/>
      <w:r w:rsidRPr="00CD5C0B">
        <w:rPr>
          <w:rFonts w:ascii="Times New Roman" w:hAnsi="Times New Roman"/>
          <w:b/>
          <w:sz w:val="28"/>
          <w:szCs w:val="28"/>
        </w:rPr>
        <w:t>девиантного</w:t>
      </w:r>
      <w:proofErr w:type="spellEnd"/>
      <w:r w:rsidRPr="00CD5C0B">
        <w:rPr>
          <w:rFonts w:ascii="Times New Roman" w:hAnsi="Times New Roman"/>
          <w:b/>
          <w:sz w:val="28"/>
          <w:szCs w:val="28"/>
        </w:rPr>
        <w:t xml:space="preserve"> поведения»</w:t>
      </w:r>
    </w:p>
    <w:p w:rsidR="009D2E41" w:rsidRDefault="009D2E41" w:rsidP="00CD5C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0B" w:rsidRDefault="00CD5C0B" w:rsidP="00CD5C0B">
      <w:pPr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927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Выполнила: студентка 3</w:t>
      </w:r>
      <w:r w:rsidRPr="00F927F4">
        <w:rPr>
          <w:rFonts w:ascii="Times New Roman" w:hAnsi="Times New Roman"/>
          <w:sz w:val="28"/>
          <w:szCs w:val="28"/>
        </w:rPr>
        <w:t>31гр.</w:t>
      </w:r>
      <w:r>
        <w:rPr>
          <w:rFonts w:ascii="Times New Roman" w:hAnsi="Times New Roman"/>
          <w:sz w:val="28"/>
          <w:szCs w:val="28"/>
        </w:rPr>
        <w:t xml:space="preserve"> Кабанова Э.</w:t>
      </w:r>
      <w:r w:rsidR="00964977">
        <w:rPr>
          <w:rFonts w:ascii="Times New Roman" w:hAnsi="Times New Roman"/>
          <w:sz w:val="28"/>
          <w:szCs w:val="28"/>
        </w:rPr>
        <w:t xml:space="preserve"> Ю.</w:t>
      </w:r>
      <w:bookmarkStart w:id="0" w:name="_GoBack"/>
      <w:bookmarkEnd w:id="0"/>
    </w:p>
    <w:p w:rsidR="00CD5C0B" w:rsidRDefault="00CD5C0B" w:rsidP="00CD5C0B">
      <w:pPr>
        <w:ind w:left="70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31.02.01.  </w:t>
      </w:r>
    </w:p>
    <w:p w:rsidR="00CD5C0B" w:rsidRDefault="00CD5C0B" w:rsidP="00CD5C0B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Лечебное дело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Научный руководитель: Поповская Т.С.</w:t>
      </w:r>
    </w:p>
    <w:p w:rsidR="009D2E41" w:rsidRDefault="009D2E41" w:rsidP="00CD5C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0B" w:rsidRDefault="00CD5C0B" w:rsidP="00CD5C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5C0B" w:rsidRDefault="00CD5C0B" w:rsidP="00CD5C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5C0B" w:rsidRDefault="00CD5C0B" w:rsidP="00CD5C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E41" w:rsidRDefault="00CD5C0B" w:rsidP="00CD5C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ОГЛАВЛЕНИЕ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1.ВВЕДЕНИЕ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2.СОЦИАЛЬНАЯ РАБОТА КАК ОСОБЫЙ ВИД ПРАКТИЧЕСКОЙДЕЯТЕЛЬНОСТИ</w:t>
      </w:r>
    </w:p>
    <w:p w:rsidR="009D2E41" w:rsidRPr="008F70C2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  </w:t>
      </w:r>
      <w:r w:rsidRPr="008F70C2">
        <w:rPr>
          <w:rFonts w:ascii="Times New Roman" w:hAnsi="Times New Roman"/>
          <w:sz w:val="28"/>
          <w:szCs w:val="28"/>
        </w:rPr>
        <w:t>Понятие социальной работы, ее объекты и субъекты</w:t>
      </w:r>
    </w:p>
    <w:p w:rsidR="009D2E41" w:rsidRPr="008F70C2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8F70C2">
        <w:rPr>
          <w:rFonts w:ascii="Times New Roman" w:hAnsi="Times New Roman"/>
          <w:sz w:val="28"/>
          <w:szCs w:val="28"/>
        </w:rPr>
        <w:t>Принципы социальной работы как особого вида практической деятельности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3.ОБЩАЯ ХАРАКТЕРИСТИКА ФОРМ ДЕВИАНТНОГО ПОВЕДЕНИЯ ПОДРОСТКОВ В ВОЗРАСТЕ ОТ 14 ДО 16 ЛЕТ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Наркомания и токсикомания как формы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поведения: понятие, классификация и типы наркотиков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 Деятельность по предотвращению и избавлению несовершеннолетних от наркотической зависимости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Пьянство и алкоголизм как формы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среде подростков</w:t>
      </w:r>
      <w:r w:rsidR="00F30296"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Содержание социальной работы с подростками, склонными к злоупотреблению алкоголем</w:t>
      </w:r>
      <w:r w:rsidR="00F30296"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Самоубийство</w:t>
      </w:r>
      <w:r w:rsidR="00F3029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как крайняя форма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подростков</w:t>
      </w:r>
      <w:r w:rsidR="00F30296"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Опыт работы с детьми, имеющими психологические отклонения</w:t>
      </w:r>
      <w:r w:rsidR="00F302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предупреждени</w:t>
      </w:r>
      <w:r w:rsidR="00F302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самоубийств</w:t>
      </w:r>
      <w:r w:rsidR="00F30296"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Закрепленное в ст. 22 Всеобщей декларации прав человека (1948 г.) право каждого члена общества на социальное обеспечение гарантируется в Российской Федерации каждому гражданину.</w:t>
      </w:r>
    </w:p>
    <w:p w:rsidR="009D2E41" w:rsidRDefault="009D2E41" w:rsidP="009D2E41">
      <w:pPr>
        <w:spacing w:after="0" w:line="360" w:lineRule="auto"/>
        <w:ind w:firstLine="709"/>
        <w:jc w:val="both"/>
      </w:pPr>
      <w:r>
        <w:rPr>
          <w:rStyle w:val="a3"/>
          <w:b w:val="0"/>
          <w:bCs w:val="0"/>
          <w:sz w:val="28"/>
          <w:szCs w:val="28"/>
        </w:rPr>
        <w:t xml:space="preserve">Актуальность темы определяется сложностью и противоречивостью современного периода становления российской государственности, кризисными проявлениями во всех сферах российской действительности. </w:t>
      </w:r>
      <w:r>
        <w:rPr>
          <w:rFonts w:ascii="Times New Roman" w:hAnsi="Times New Roman"/>
          <w:sz w:val="28"/>
          <w:szCs w:val="28"/>
        </w:rPr>
        <w:t xml:space="preserve">Переход к рынку, ухудшение условий жизни значительной части населения страны, в особенности безработных, пенсионеров, семей с детьми, выявили неспособность прежней системы социального обеспечения гарантировать каждому достойный жизненный уровень. </w:t>
      </w:r>
      <w:r>
        <w:rPr>
          <w:rStyle w:val="a3"/>
          <w:b w:val="0"/>
          <w:bCs w:val="0"/>
          <w:sz w:val="28"/>
          <w:szCs w:val="28"/>
        </w:rPr>
        <w:t xml:space="preserve">Многочисленные недостатки современной системы социальной поддержки населения хорошо известны не только специалистам, но и всем тем, кто сталкивается с работой органов социальной поддержки населения по долгу службы и в повседневной жизни. Именно поэтому реформирование системы социальной поддержки населения России </w:t>
      </w:r>
      <w:r>
        <w:rPr>
          <w:rFonts w:ascii="Times New Roman" w:hAnsi="Times New Roman"/>
          <w:sz w:val="28"/>
          <w:szCs w:val="28"/>
        </w:rPr>
        <w:t>и практически полное обновление прежнего советского законодательства в области социального обеспечения</w:t>
      </w:r>
      <w:r>
        <w:rPr>
          <w:rStyle w:val="a3"/>
          <w:b w:val="0"/>
          <w:bCs w:val="0"/>
          <w:sz w:val="28"/>
          <w:szCs w:val="28"/>
        </w:rPr>
        <w:t xml:space="preserve"> детей представляет собой один из важнейших пунктов программы обновления российской системы управления</w:t>
      </w:r>
      <w:r>
        <w:rPr>
          <w:rFonts w:ascii="Times New Roman" w:hAnsi="Times New Roman"/>
          <w:sz w:val="28"/>
          <w:szCs w:val="28"/>
        </w:rPr>
        <w:t>, что также говорит об актуальности выбранной темы исследования.</w:t>
      </w:r>
    </w:p>
    <w:p w:rsidR="009D2E41" w:rsidRDefault="009D2E41" w:rsidP="009D2E41">
      <w:pPr>
        <w:pStyle w:val="3"/>
        <w:rPr>
          <w:rStyle w:val="a3"/>
          <w:b w:val="0"/>
          <w:bCs w:val="0"/>
          <w:color w:val="auto"/>
        </w:rPr>
      </w:pPr>
      <w:r>
        <w:rPr>
          <w:rStyle w:val="a3"/>
          <w:b w:val="0"/>
          <w:bCs w:val="0"/>
          <w:color w:val="auto"/>
          <w:sz w:val="28"/>
          <w:szCs w:val="28"/>
        </w:rPr>
        <w:t>Актуальность темы определяется также необходимостью перехода российских государственных органов управления по социальной защите населения от традиционных образцов реагирования к эффективному принятию решений, оптимизации управленческих структур, улучшения управленческого стиля.</w:t>
      </w:r>
    </w:p>
    <w:p w:rsidR="009D2E41" w:rsidRDefault="009D2E41" w:rsidP="009D2E41">
      <w:pPr>
        <w:pStyle w:val="a6"/>
        <w:ind w:firstLine="709"/>
      </w:pPr>
      <w:r>
        <w:rPr>
          <w:sz w:val="28"/>
          <w:szCs w:val="28"/>
        </w:rPr>
        <w:t>Одним из наиболее актуальных направлений совершенствования социальной защиты населения на современном этапе реформы жилищно-коммунального хозяйства является реформа системы поддержки социально незащищенных слоев населения России в целом.</w:t>
      </w:r>
    </w:p>
    <w:p w:rsidR="009D2E41" w:rsidRDefault="009D2E41" w:rsidP="009D2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Объектом исследования </w:t>
      </w:r>
      <w:r>
        <w:rPr>
          <w:rFonts w:ascii="Times New Roman" w:hAnsi="Times New Roman"/>
          <w:sz w:val="28"/>
          <w:szCs w:val="28"/>
        </w:rPr>
        <w:t>выступает социальная помощь.</w:t>
      </w:r>
    </w:p>
    <w:p w:rsidR="009D2E41" w:rsidRDefault="009D2E41" w:rsidP="009D2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Предметом исследования </w:t>
      </w:r>
      <w:r>
        <w:rPr>
          <w:rFonts w:ascii="Times New Roman" w:hAnsi="Times New Roman"/>
          <w:sz w:val="28"/>
          <w:szCs w:val="28"/>
        </w:rPr>
        <w:t xml:space="preserve">являются основные формы социальной помощи детям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поведением по российскому законодательству.</w:t>
      </w:r>
    </w:p>
    <w:p w:rsidR="009D2E41" w:rsidRDefault="009D2E41" w:rsidP="009D2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поставленной цели, возможно, осуществить через решения следующих промежуточных задач исследования.</w:t>
      </w:r>
    </w:p>
    <w:p w:rsidR="009D2E41" w:rsidRDefault="009D2E41" w:rsidP="009D2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Раскрыть понятие, объект, субъект, принципы социальной работы;</w:t>
      </w:r>
    </w:p>
    <w:p w:rsidR="009D2E41" w:rsidRDefault="009D2E41" w:rsidP="009D2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исследовать комплекс нормативно-правовых актов в сфере социальной помощи «трудным» детям;</w:t>
      </w:r>
    </w:p>
    <w:p w:rsidR="009D2E41" w:rsidRDefault="009D2E41" w:rsidP="009D2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рассмотреть понятие, причины, формы проявления, социальный контроль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поведения;</w:t>
      </w:r>
    </w:p>
    <w:p w:rsidR="009D2E41" w:rsidRDefault="009D2E41" w:rsidP="009D2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проанализировать наркоманию, токсикоманию, употребление алкоголя, самоубийство как формы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Сущность и содержание социальной защиты детей с </w:t>
      </w:r>
      <w:proofErr w:type="spellStart"/>
      <w:r>
        <w:rPr>
          <w:rStyle w:val="a3"/>
          <w:b w:val="0"/>
          <w:bCs w:val="0"/>
          <w:sz w:val="28"/>
          <w:szCs w:val="28"/>
        </w:rPr>
        <w:t>девиантным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поведением раскрывается в работах таких авторов, как: </w:t>
      </w:r>
      <w:proofErr w:type="spellStart"/>
      <w:r>
        <w:rPr>
          <w:rStyle w:val="a3"/>
          <w:b w:val="0"/>
          <w:bCs w:val="0"/>
          <w:sz w:val="28"/>
          <w:szCs w:val="28"/>
        </w:rPr>
        <w:t>Змановская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Е.В.; Курбатова В.И.; </w:t>
      </w:r>
      <w:proofErr w:type="spellStart"/>
      <w:r>
        <w:rPr>
          <w:rStyle w:val="a3"/>
          <w:b w:val="0"/>
          <w:bCs w:val="0"/>
          <w:sz w:val="28"/>
          <w:szCs w:val="28"/>
        </w:rPr>
        <w:t>Павленок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П.Д., Руднева М.Я.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296" w:rsidRDefault="00F30296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296" w:rsidRDefault="00F30296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Pr="008F70C2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СОЦИАЛЬНАЯ РАБОТА КАК ОСОБЫЙ ВИД ПРАКТИЧЕСКОЙ ДЕЯТЕЛЬНОСТИ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работа – это особый вид практической деятельности, направленной на оказание помощи людям, нуждающимся в ней, не способным без посторонней помощи решить свои жизненные проблемы, а во многих случаях и жить.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Социальная работа состоит из цепочки компонентов таких как: субъект, содержание, управление, объект и связывающие их в единое целое средства, функции и цели.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социальной работы это - люди, нуждающиеся в посторонней помощи. В данной работе объектом выступают подростки, оказавшиеся в дурной компании.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Субъекты, люди и организации, которые ведут социальную работу и управляют ею. Это и государство в целом, благотворительные организации, общества милосердия типа Общества Красного Креста и Красного Полумесяца, общественные организации: Российская ассоциация социальных служб, Ассоциация социальных педагогов и социальных работников. Союз офицеров и др.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главным субъектом социальной работы являются люди, занимающиеся социальной работой профессионально или на общественных началах.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субъекте социальной работы нужно его подразделять на тех, кто в основном занимается организацией социальной работы (организаторы) и тех, кто непосредственно оказывает социальную работу – практических социальных работников.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социальной работы как особого вида практической деятельности</w:t>
      </w:r>
    </w:p>
    <w:p w:rsidR="009D2E41" w:rsidRDefault="009D2E41" w:rsidP="009D2E4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Общефилософские принципы, лежащие в основе всех наук об обществе, человеке и механизмах их взаимодействия: принципы детерминизма, отражения, развития.</w:t>
      </w:r>
    </w:p>
    <w:p w:rsidR="009D2E41" w:rsidRDefault="009D2E41" w:rsidP="009D2E4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принципы социальных (общественных) наук: принципы историзма социальной обусловленности, социальной значимости, гносеологического подхода, единства сознания и деятельности.</w:t>
      </w:r>
    </w:p>
    <w:p w:rsidR="009D2E41" w:rsidRDefault="009D2E41" w:rsidP="009D2E4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Социально-политические принципы выражают требования, обусловленные зависимостью содержания и направленности социальной работы от социальной политики государства.</w:t>
      </w:r>
    </w:p>
    <w:p w:rsidR="009D2E41" w:rsidRDefault="009D2E41" w:rsidP="009D2E4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принципы – социально-технологическая компетентность кадров, принципы контроля и проверки исполнения, функциональной определенности, единства прав и обязанностей, полномочий и ответственности.</w:t>
      </w:r>
    </w:p>
    <w:p w:rsidR="009D2E41" w:rsidRPr="00940194" w:rsidRDefault="009D2E41" w:rsidP="009D2E4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94">
        <w:rPr>
          <w:rFonts w:ascii="Times New Roman" w:hAnsi="Times New Roman"/>
          <w:sz w:val="28"/>
          <w:szCs w:val="28"/>
        </w:rPr>
        <w:t xml:space="preserve">     Психолого-педагогические принципы  -  выражают требования к выбору сре</w:t>
      </w:r>
      <w:proofErr w:type="gramStart"/>
      <w:r w:rsidRPr="00940194">
        <w:rPr>
          <w:rFonts w:ascii="Times New Roman" w:hAnsi="Times New Roman"/>
          <w:sz w:val="28"/>
          <w:szCs w:val="28"/>
        </w:rPr>
        <w:t>дств пс</w:t>
      </w:r>
      <w:proofErr w:type="gramEnd"/>
      <w:r w:rsidRPr="00940194">
        <w:rPr>
          <w:rFonts w:ascii="Times New Roman" w:hAnsi="Times New Roman"/>
          <w:sz w:val="28"/>
          <w:szCs w:val="28"/>
        </w:rPr>
        <w:t xml:space="preserve">ихолого-педагогического воздействия на клиентов социальных служб. </w:t>
      </w:r>
    </w:p>
    <w:p w:rsidR="009D2E41" w:rsidRPr="008F70C2" w:rsidRDefault="009D2E41" w:rsidP="009D2E41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0C2">
        <w:rPr>
          <w:rFonts w:ascii="Times New Roman" w:hAnsi="Times New Roman"/>
          <w:sz w:val="28"/>
          <w:szCs w:val="28"/>
        </w:rPr>
        <w:t xml:space="preserve">Специфические принципы социальной работы, определяющие основные правила деятельности в сфере оказания социальных услуг населению: принципы гуманизма, справедливости, альтруизма, </w:t>
      </w:r>
      <w:proofErr w:type="spellStart"/>
      <w:r w:rsidRPr="008F70C2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8F70C2">
        <w:rPr>
          <w:rFonts w:ascii="Times New Roman" w:hAnsi="Times New Roman"/>
          <w:sz w:val="28"/>
          <w:szCs w:val="28"/>
        </w:rPr>
        <w:t>, вариативности социальной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ХАРАКТЕРИСТИКА ФОРМ ДЕВИАНТНОГО ПОВЕДЕНИЯ ПОДРОСТКОВ В ВОЗРАСТЕ ОТ 14 ДО 16 ЛЕТ</w:t>
      </w:r>
    </w:p>
    <w:p w:rsidR="009D2E41" w:rsidRPr="005A41E3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color w:val="6B6B6B"/>
          <w:sz w:val="28"/>
          <w:szCs w:val="28"/>
        </w:rPr>
      </w:pPr>
      <w:r w:rsidRPr="005A41E3">
        <w:rPr>
          <w:rStyle w:val="a3"/>
          <w:rFonts w:ascii="Arial" w:hAnsi="Arial" w:cs="Arial"/>
          <w:color w:val="6B6B6B"/>
          <w:sz w:val="17"/>
          <w:szCs w:val="17"/>
        </w:rPr>
        <w:t xml:space="preserve"> </w:t>
      </w:r>
    </w:p>
    <w:p w:rsidR="00F30296" w:rsidRDefault="009D2E41" w:rsidP="009D2E41">
      <w:pPr>
        <w:shd w:val="clear" w:color="auto" w:fill="E1E1E1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6B6B6B"/>
          <w:sz w:val="28"/>
          <w:szCs w:val="28"/>
        </w:rPr>
        <w:t xml:space="preserve"> </w:t>
      </w:r>
      <w:proofErr w:type="spellStart"/>
      <w:r w:rsidRPr="009D2E41">
        <w:rPr>
          <w:rFonts w:ascii="Times New Roman" w:hAnsi="Times New Roman"/>
          <w:color w:val="000000" w:themeColor="text1"/>
          <w:sz w:val="28"/>
          <w:szCs w:val="28"/>
        </w:rPr>
        <w:t>Девиантное</w:t>
      </w:r>
      <w:proofErr w:type="spell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поведение — совершение поступков, которые противоречат нормам социального поведения в том или ином сообществе. К основным видам </w:t>
      </w:r>
      <w:proofErr w:type="spellStart"/>
      <w:r w:rsidRPr="009D2E41">
        <w:rPr>
          <w:rFonts w:ascii="Times New Roman" w:hAnsi="Times New Roman"/>
          <w:color w:val="000000" w:themeColor="text1"/>
          <w:sz w:val="28"/>
          <w:szCs w:val="28"/>
        </w:rPr>
        <w:t>девиантного</w:t>
      </w:r>
      <w:proofErr w:type="spell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поведения </w:t>
      </w:r>
      <w:proofErr w:type="gramStart"/>
      <w:r w:rsidRPr="009D2E41">
        <w:rPr>
          <w:rFonts w:ascii="Times New Roman" w:hAnsi="Times New Roman"/>
          <w:color w:val="000000" w:themeColor="text1"/>
          <w:sz w:val="28"/>
          <w:szCs w:val="28"/>
        </w:rPr>
        <w:t>относятся</w:t>
      </w:r>
      <w:proofErr w:type="gram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прежде всего преступность, алкоголизм и наркомания, а также самоубийства, проституция. Если воспользоваться научным определением, то </w:t>
      </w:r>
      <w:proofErr w:type="spellStart"/>
      <w:r w:rsidRPr="009D2E41">
        <w:rPr>
          <w:rFonts w:ascii="Times New Roman" w:hAnsi="Times New Roman"/>
          <w:color w:val="000000" w:themeColor="text1"/>
          <w:sz w:val="28"/>
          <w:szCs w:val="28"/>
        </w:rPr>
        <w:t>девиантное</w:t>
      </w:r>
      <w:proofErr w:type="spell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поведение, </w:t>
      </w:r>
      <w:proofErr w:type="spellStart"/>
      <w:r w:rsidRPr="009D2E41">
        <w:rPr>
          <w:rFonts w:ascii="Times New Roman" w:hAnsi="Times New Roman"/>
          <w:color w:val="000000" w:themeColor="text1"/>
          <w:sz w:val="28"/>
          <w:szCs w:val="28"/>
        </w:rPr>
        <w:t>девиантность</w:t>
      </w:r>
      <w:proofErr w:type="spell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9D2E41">
        <w:rPr>
          <w:rFonts w:ascii="Times New Roman" w:hAnsi="Times New Roman"/>
          <w:color w:val="000000" w:themeColor="text1"/>
          <w:sz w:val="28"/>
          <w:szCs w:val="28"/>
        </w:rPr>
        <w:t>лат.deviatio</w:t>
      </w:r>
      <w:proofErr w:type="spell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- отклонение) - это:</w:t>
      </w:r>
    </w:p>
    <w:p w:rsidR="00F30296" w:rsidRDefault="009D2E41" w:rsidP="009D2E41">
      <w:pPr>
        <w:shd w:val="clear" w:color="auto" w:fill="E1E1E1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1. поступок, действия человека, не соответствующие официально установленным или фактически сложившимся в данном обществе (соц</w:t>
      </w:r>
      <w:proofErr w:type="gramStart"/>
      <w:r w:rsidRPr="009D2E41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руппе) нормам и ожиданиям; </w:t>
      </w:r>
    </w:p>
    <w:p w:rsidR="009D2E41" w:rsidRPr="009D2E41" w:rsidRDefault="009D2E41" w:rsidP="009D2E41">
      <w:pPr>
        <w:shd w:val="clear" w:color="auto" w:fill="E1E1E1" w:themeFill="background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2. социальное явление, выражающееся в относительно массовых и устойчивых формах человеческой деятельности, не соответствующих официально установленным или фактически сложившимся в данном обществе нормам и ожиданиям; В первом значении - как индивидуальный акт - </w:t>
      </w:r>
      <w:proofErr w:type="spellStart"/>
      <w:r w:rsidRPr="009D2E41">
        <w:rPr>
          <w:rFonts w:ascii="Times New Roman" w:hAnsi="Times New Roman"/>
          <w:color w:val="000000" w:themeColor="text1"/>
          <w:sz w:val="28"/>
          <w:szCs w:val="28"/>
        </w:rPr>
        <w:t>девиантное</w:t>
      </w:r>
      <w:proofErr w:type="spell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поведение изучается преимущественно психологией, педагогикой и другими поведенческими науками. Во втором значении - как элемент социального бытия - </w:t>
      </w:r>
      <w:proofErr w:type="spellStart"/>
      <w:r w:rsidRPr="009D2E41">
        <w:rPr>
          <w:rFonts w:ascii="Times New Roman" w:hAnsi="Times New Roman"/>
          <w:color w:val="000000" w:themeColor="text1"/>
          <w:sz w:val="28"/>
          <w:szCs w:val="28"/>
        </w:rPr>
        <w:t>девиантность</w:t>
      </w:r>
      <w:proofErr w:type="spellEnd"/>
      <w:r w:rsidRPr="009D2E41">
        <w:rPr>
          <w:rFonts w:ascii="Times New Roman" w:hAnsi="Times New Roman"/>
          <w:color w:val="000000" w:themeColor="text1"/>
          <w:sz w:val="28"/>
          <w:szCs w:val="28"/>
        </w:rPr>
        <w:t xml:space="preserve"> служит предметом социологии и социальной психологии.</w:t>
      </w:r>
    </w:p>
    <w:p w:rsidR="009D2E41" w:rsidRPr="005A41E3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Наркомания и токсикомания как формы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поведения: понятие, классификация и типы наркотиков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наркомания? </w:t>
      </w:r>
      <w:proofErr w:type="gramStart"/>
      <w:r>
        <w:rPr>
          <w:rFonts w:ascii="Times New Roman" w:hAnsi="Times New Roman"/>
          <w:sz w:val="28"/>
          <w:szCs w:val="28"/>
        </w:rPr>
        <w:t xml:space="preserve">По определению Всемирной организации здравоохранения (ВОЗ), наркомания — это «психическое, а иногда также и физическое состояние, возникающее в результате взаимодействия между живым организмом и наркотическим средством, характеризующееся особенностями поведения и другими реакциями, которые всегда включают потребность в постоянном или периодически возобновляемом приеме этого </w:t>
      </w:r>
      <w:r>
        <w:rPr>
          <w:rFonts w:ascii="Times New Roman" w:hAnsi="Times New Roman"/>
          <w:sz w:val="28"/>
          <w:szCs w:val="28"/>
        </w:rPr>
        <w:lastRenderedPageBreak/>
        <w:t>наркотического средства с целью испытать его психическое взаимодействие или избежать дискомфорта, связанного с его отсутствием».</w:t>
      </w:r>
      <w:proofErr w:type="gramEnd"/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Наркотиком считается любое вещество растительного или синтетического происхождения, которое при введении его в организм может изменить одну или несколько функций и вследствие многократного употребления привести к возникновению психической или физической зависимости у человека.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известно более 500 наркотических средств, из них 100 наркотиков и около 50 психотропных препаратов, обладающих наркотическими свойствами, зафиксированными в международных документах.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Разновидностью наркомании является </w:t>
      </w:r>
      <w:r>
        <w:rPr>
          <w:rFonts w:ascii="Times New Roman" w:hAnsi="Times New Roman"/>
          <w:iCs/>
          <w:sz w:val="28"/>
          <w:szCs w:val="28"/>
        </w:rPr>
        <w:t xml:space="preserve">токсикомания. </w:t>
      </w:r>
      <w:r>
        <w:rPr>
          <w:rFonts w:ascii="Times New Roman" w:hAnsi="Times New Roman"/>
          <w:sz w:val="28"/>
          <w:szCs w:val="28"/>
        </w:rPr>
        <w:t>При токсикомании вместо наркотиков в организм вводятся различные химические вещества, в том числе не предназначенные для внутреннего потребления, такие, как пары бензина, средства бытовой химии и т. д.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ВОЗ говорится, что основные причины распространения наркомании связываются, прежде всего: 1) с особенностями характера наркоманов; 2) психическими и физическими расстройствами организма наркомана; 3) негативным социально-культурным влиянием на его личность</w:t>
      </w:r>
      <w:r>
        <w:rPr>
          <w:rStyle w:val="a9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следующую классификацию причин наркомании: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биологические: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степень изначальной толерантности (терпимости) к наркотическому препарату, наличие патологической почвы в виде поражения головного мозга;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природа наркотического вещества, а также способ его введения;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потребности в принятии наркотика, которые вызваны чувством голода, усилием половой потенции, хроническим переутомлением организма, </w:t>
      </w:r>
      <w:r>
        <w:rPr>
          <w:rFonts w:ascii="Times New Roman" w:hAnsi="Times New Roman"/>
          <w:sz w:val="28"/>
          <w:szCs w:val="28"/>
        </w:rPr>
        <w:lastRenderedPageBreak/>
        <w:t>болезнью, когда провоцируется употребление «спасительных доз наркотиков»;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психологические: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привлекательность на психическом уровне возникающих ощущений и переживаний;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стремление к самоутверждению;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отсутствие устойчивых, позитивно ориентированных социальных интересов;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расстройства психики неограниченной природы, такие, как социальный стресс, период полового созревания, разочарования, крушение жизненных планов, страх, тревога и др.;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особенности личностной акцентуации;</w:t>
      </w:r>
    </w:p>
    <w:p w:rsidR="009D2E41" w:rsidRDefault="009D2E41" w:rsidP="009D2E41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iCs/>
          <w:sz w:val="28"/>
          <w:szCs w:val="28"/>
        </w:rPr>
        <w:t>социально-педагогические: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семейное воспитание;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адаптация в школьном, студенческом, трудовом коллективе;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 социальные: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мода (престижность в определенной среде приема некоторых разновидностей наркотиков или других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веществ);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влияние </w:t>
      </w:r>
      <w:proofErr w:type="spellStart"/>
      <w:r>
        <w:rPr>
          <w:rFonts w:ascii="Times New Roman" w:hAnsi="Times New Roman"/>
          <w:sz w:val="28"/>
          <w:szCs w:val="28"/>
        </w:rPr>
        <w:t>референтной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неорганизованность досуга;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5) социально-культурные: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влияние культуры, в частности субкультуры, на подростка, молодого человека;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замалчивание истинного состояния проблемы наркотизации молодежи;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доступность наркотиков;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развал идеологических и общественных институтов, утверждение идеологии обывательской жизни, резкое обнищание населения с невозможностью удовлетворить естественные потребности. Это привело значительное число молодых в суррогатные культуры, насаждаемые </w:t>
      </w:r>
      <w:r>
        <w:rPr>
          <w:rFonts w:ascii="Times New Roman" w:hAnsi="Times New Roman"/>
          <w:sz w:val="28"/>
          <w:szCs w:val="28"/>
        </w:rPr>
        <w:lastRenderedPageBreak/>
        <w:t xml:space="preserve">Западом, увеличив количество </w:t>
      </w:r>
      <w:proofErr w:type="spellStart"/>
      <w:r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подростков, которые стали решать свои проблемы с помощью наркотиков.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Сами же подростки называют следующие причины систематического принятия ими наркотиков: оптимизация настроения, поднятие тонуса – 49 %; отвлечение от насущных проблем – 37 %; преодоление чувства одиночества – 18 %; повышение коммуникабельности и контактов общения – 16 %.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Токсикоманы — это, как правило, дети и подростки 13—14 лет, поэтому они часто вовсе не понимают последствий отравлений ядами своего организма. Опасность токсикомании состоит в том, что дети в результате интоксикации организма либо погибают, либо совершают действия, ведущие их к гибели. Но, если токсикоман выживает, действие ядовитых паров на детский организм зачастую приводит к необратимым последствиям: инвалидности, умственной неполноценности</w:t>
      </w:r>
      <w:r>
        <w:rPr>
          <w:rStyle w:val="a9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по предотвращению и избавлению несовершеннолетних от наркотической зависимости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color w:val="E1E1E1" w:themeColor="background1"/>
          <w:sz w:val="28"/>
          <w:szCs w:val="28"/>
        </w:rPr>
      </w:pPr>
      <w:proofErr w:type="spellStart"/>
      <w:r>
        <w:rPr>
          <w:rFonts w:ascii="Times New Roman" w:hAnsi="Times New Roman"/>
          <w:color w:val="E1E1E1" w:themeColor="background1"/>
          <w:sz w:val="28"/>
          <w:szCs w:val="28"/>
        </w:rPr>
        <w:t>ударственный</w:t>
      </w:r>
      <w:proofErr w:type="spellEnd"/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деятельность с подростками от 14-16 лет, потребляющими наркотические средства, строится, как правило, на комплексной основе и обеспечивается совместными усилиями родителей, воспитателей, учителей, психологов, медиков, социальных работников и сотрудников правоохранительных органов.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профилактической работы являются: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общественного мнения, направленного против употребления наркотиков; пропаганда здорового образа жизни;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осуществление разъяснительной работы среди населения об опасности немедицинского потребления наркотиков, о необходимости </w:t>
      </w:r>
      <w:r>
        <w:rPr>
          <w:rFonts w:ascii="Times New Roman" w:hAnsi="Times New Roman"/>
          <w:sz w:val="28"/>
          <w:szCs w:val="28"/>
        </w:rPr>
        <w:lastRenderedPageBreak/>
        <w:t>соблюдения антинаркотического законодательства и правовых последствиях его нарушения;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проведение мероприятий оперативно-розыскного характера, направленных на предупреждение, пресечение и раскрытие правонарушений, связанных с незаконным оборотом наркотиков. Наибольшей эффективности в решении данных вопросов можно добиться, опираясь и активно используя возможности СМИ, которые служат главным, а порой и единственным источником информации для большинства населения.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Составными элементами индивидуальной профилактики употребления наркотиков и правонарушений, связанных с ними, являются: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выявление лиц, употребляющих наркотики;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осуществление наблюдения за поведением и образом жизни указанных лиц;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проведение мероприятий воспитательного, медицинского и правового характера;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блокировка любых контактов с </w:t>
      </w:r>
      <w:proofErr w:type="gramStart"/>
      <w:r>
        <w:rPr>
          <w:rFonts w:ascii="Times New Roman" w:hAnsi="Times New Roman"/>
          <w:sz w:val="28"/>
          <w:szCs w:val="28"/>
        </w:rPr>
        <w:t>отрицательным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микросоциумом, с другими потребителями наркотиков и их распространителями.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установить в семье, быту, по месту работы (учебы) и проведения досуга жесткий контроль подростков со стороны родителей, родственников, друзей, способных оказать на </w:t>
      </w:r>
      <w:proofErr w:type="spellStart"/>
      <w:r>
        <w:rPr>
          <w:rFonts w:ascii="Times New Roman" w:hAnsi="Times New Roman"/>
          <w:sz w:val="28"/>
          <w:szCs w:val="28"/>
        </w:rPr>
        <w:t>профилактируемого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положительное влияние. Успех достигается в том случае, когда молодежь начинает относиться к употреблению наркотиков как к скучному и бездарному занятию, когда люди, уже имеющие зависимость от наркотических или токсических средств, осознают, что они погрязли в своей болезни и потому неспособны наслаждаться реальной жизнью.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Пьянство и алкоголизм как формы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среде подростков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Алкоголь фактически вошел в жизнь нашего общества. Однако это социокультурная ситуация дорого обходится обществу.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показатель алкоголизации — потребление алкоголя в расчете на душу населения — увеличился за минувшее столетие в 3,8 раза и достиг 13 л абсолютного алкоголя (чистого спирта). В свою очередь, согласно данным ВОЗ, потребление алкоголя свыше 8 л на душу населения в год ведет к изменению генофонда нации, поскольку при таком положении детей с психическими и физическими отклонениями рождается больше, чем здоровых.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несколько определений алкоголизма.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медицинской точки зрения алкоголизм — это хроническое заболевание, характеризующееся непреодолимым влечением человека к спиртным напиткам.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социальной позиции алкоголизм — это форма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поведения, характеризующаяся патологическим влечением человека к спиртному и последующей деградацией личности</w:t>
      </w:r>
      <w:r>
        <w:rPr>
          <w:rStyle w:val="a9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пьянства и алкоголизма как форм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состоит в том, что эти явления предопределяют связанные с ними другие социальные отклонения: преступность, правонарушения, социальный паразитизм, жестокость, насилие, самоубийства.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тревожными факторами являются раннее приобщение и быстрое привыкание к спиртному детей и подростков.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насчитывается более 500 тыс. подростков-алкоголиков, 80—85% из них школьники и учащиеся средних специальных учебных заведений, в том числе 3,8% — пьют систематически, 18% — умеренно, 27% — эпизодически</w:t>
      </w:r>
      <w:r>
        <w:rPr>
          <w:rStyle w:val="a9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и подростков алкоголизм имеет ряд характерных особенностей: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быстрое привыкание к спиртным напиткам;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тяжелое течение болезни: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принятие ребенком или подростком больших доз алкоголя;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быстрое развитие запойного пьянства;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низкая эффективность лечения.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формирование алкоголизма влияет множество факторов, среди которых главные — наследственность, индивидуальные качества личности и воздействие окружающей среды.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Последствия же алкоголя с точки зрения наносимого им вреда подрастающему поколению можно разделить на четыре группы: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социально-экономические (преждевременное оставление учебы, резкое понижение производительности труда, увеличение производственного и бытового травматизма, затраты на различные </w:t>
      </w:r>
      <w:proofErr w:type="spellStart"/>
      <w:r>
        <w:rPr>
          <w:rFonts w:ascii="Times New Roman" w:hAnsi="Times New Roman"/>
          <w:sz w:val="28"/>
          <w:szCs w:val="28"/>
        </w:rPr>
        <w:t>противоалкогольные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и т. д.);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социально-психологические (разрыв семейных, школьных, трудовых или иных социально-положительных связей, духовное и нравственное разрушение личности, ухудшение нравственно-психологического климата микросреды и т. д.);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криминальные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(совершение преступлений, вовлечение в преступную деятельность других людей, создание благоприятных условий для криминализации и </w:t>
      </w:r>
      <w:proofErr w:type="spellStart"/>
      <w:r>
        <w:rPr>
          <w:rFonts w:ascii="Times New Roman" w:hAnsi="Times New Roman"/>
          <w:sz w:val="28"/>
          <w:szCs w:val="28"/>
        </w:rPr>
        <w:t>виктимизации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физические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(наносится вред здоровью не только подросткам, злоупотребляющих алкоголем, но и будущих поколений).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социальной работы с подростками, склонными к злоупотреблению алкоголем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Социальная работа </w:t>
      </w:r>
      <w:r>
        <w:rPr>
          <w:rFonts w:ascii="Times New Roman" w:hAnsi="Times New Roman"/>
          <w:sz w:val="28"/>
          <w:szCs w:val="28"/>
        </w:rPr>
        <w:t>с подростками, злоупотребляющими алкоголем, реализуется в большей степени в виде комплекса профилактических, реабилитационных и других мероприятий, а также путем организации различных сфер их жизнедеятельности.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Можно выделить основные направления в деятельности социального работника при работе с больным алкоголизмом: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диагностическая, нацеленная на ликвидацию факторов риска приобщения кого-либо еще из членов семьи к алкоголю;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повышению уровня социальной адаптации больного, склонного к употреблению алкоголя;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 профилактике алкоголизма, </w:t>
      </w:r>
      <w:proofErr w:type="gramStart"/>
      <w:r>
        <w:rPr>
          <w:rFonts w:ascii="Times New Roman" w:hAnsi="Times New Roman"/>
          <w:sz w:val="28"/>
          <w:szCs w:val="28"/>
        </w:rPr>
        <w:t>включающая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противоалкогольное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 и воспитание больных алкоголизмом с целью формирования у них отрицательного отношения к употреблению алкоголя;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просвещению больного подростка и членов его семьи с целью оздоровления семьи, ее быта и культуры внутрисемейных взаимоотношений;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 социальной реабилитации больного, имеющего алкогольную зависимость;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/>
          <w:sz w:val="28"/>
          <w:szCs w:val="28"/>
        </w:rPr>
        <w:t>посредническую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больным и окружающим его социумом по преодолению явлений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отечественная практика социальной работы с алкоголиками и их семьями содержит положительные примеры комплексного подхода. Сотрудничая с различными антиалкогольными фондами, общественными и религиозными организациями, государственные социальные службы осуществляют специализированные социально-психологические реабилитационные мероприятия.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Самоубийство как крайняя форма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подростков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Мировая наука установила, что акт самоубийства аккумулирует в себе множество факторов: социальных, экономических, политических, философских, психологических, религиозных. Существует ряд закономерностей, связывающих уровень самоубийств с общественными процессами: в технически высокоразвитых странах вероятность самоубийств </w:t>
      </w:r>
      <w:r>
        <w:rPr>
          <w:rFonts w:ascii="Times New Roman" w:hAnsi="Times New Roman"/>
          <w:sz w:val="28"/>
          <w:szCs w:val="28"/>
        </w:rPr>
        <w:lastRenderedPageBreak/>
        <w:t>резко возрастает; в городах совершаются в 2 раза больше самоубийств, чем в сельской местности; сокращение рождаемости приводит к росту уровня самоубийств; во время войн число самоубийств падает.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главных тенденций, которая прослеживается в процессе развития общества, — это связь самоубийств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общественно-политической 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проблема психологического здоровья подрастающего поколения привлекает внимание многих исследователей. В детском возрасте отмечается рост эмоциональных нарушений, младший школьный возраст является критическим с точки зрения как психологии («кризис 7 лет»), так и медицины (возрастает риск возникновения психосоматической патологии и нервно-психических срывов).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Сегодняшние подростки и молодые люди меньше уверены в себе и мало доверяют окружающим, более чувствительны и не настолько привязаны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своим</w:t>
      </w:r>
      <w:proofErr w:type="gramEnd"/>
      <w:r>
        <w:rPr>
          <w:rFonts w:ascii="Times New Roman" w:hAnsi="Times New Roman"/>
          <w:sz w:val="28"/>
          <w:szCs w:val="28"/>
        </w:rPr>
        <w:t xml:space="preserve"> семьям, как их сверстники несколько десятилетий назад.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 7% детей и подростков до 18 лет подвержены расстройству настроения. В возрасте до 11 лет мальчики и девочки одинаково часто испытывают депрессию, но к 18 годам девушек, страдающих депрессией, становится в 2 раза больше, чем юношей. Юные жертвы депрессии особенно часто демонстрируют такие симптомы, как плохое физическое самочувствие, раздражительность и попытки избежать социальных контактов.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 подросткового суицида позволил сгруппировать их в виде трех основных факторов.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Взаимоотношения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родителям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зависят от степени понимания ими своих детей, сопереживания, нормативности отношений.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Проблемы в школе связаны с личностью учителя, социометрическим статусом подростка в классе и личным отношением к успеваемости, факторам жизненных перспектив.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Взаимоотношения со сверстниками — общение с друзьями, </w:t>
      </w:r>
      <w:proofErr w:type="spellStart"/>
      <w:r>
        <w:rPr>
          <w:rFonts w:ascii="Times New Roman" w:hAnsi="Times New Roman"/>
          <w:sz w:val="28"/>
          <w:szCs w:val="28"/>
        </w:rPr>
        <w:t>межполовое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общение.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Среди мотивов, объясняющих попытки самоубийства, сами подростки и психологи указывают на такие способы, как: «дать человеку понять, в каком ты отчаянии —</w:t>
      </w:r>
      <w:r>
        <w:rPr>
          <w:rFonts w:ascii="Times New Roman" w:hAnsi="Times New Roman"/>
          <w:iCs/>
          <w:sz w:val="28"/>
          <w:szCs w:val="28"/>
        </w:rPr>
        <w:t xml:space="preserve">10% </w:t>
      </w:r>
      <w:r>
        <w:rPr>
          <w:rFonts w:ascii="Times New Roman" w:hAnsi="Times New Roman"/>
          <w:sz w:val="28"/>
          <w:szCs w:val="28"/>
        </w:rPr>
        <w:t xml:space="preserve">случаев; «заставить </w:t>
      </w:r>
      <w:proofErr w:type="gramStart"/>
      <w:r>
        <w:rPr>
          <w:rFonts w:ascii="Times New Roman" w:hAnsi="Times New Roman"/>
          <w:sz w:val="28"/>
          <w:szCs w:val="28"/>
        </w:rPr>
        <w:t>сожалеть 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который плохо с тобой обращался» — 30%; «показать, как ты любишь другого» или «выяснить любит ли тебя другой» — 25%; </w:t>
      </w:r>
      <w:proofErr w:type="gramStart"/>
      <w:r>
        <w:rPr>
          <w:rFonts w:ascii="Times New Roman" w:hAnsi="Times New Roman"/>
          <w:sz w:val="28"/>
          <w:szCs w:val="28"/>
        </w:rPr>
        <w:t>«повлиять на другого, чтобы он изменил свое решение» — 25% и 18% — «призыв, чтобы от другого человека пришла помощь».</w:t>
      </w:r>
      <w:proofErr w:type="gramEnd"/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Суицид трактуется как намеренное лишение себя жизни.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социальной работы в борьбе с данным видом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является проведение профилактических и реабилитационных мероприятий.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подходы к профилактике суицидального поведения. Под </w:t>
      </w:r>
      <w:r>
        <w:rPr>
          <w:rFonts w:ascii="Times New Roman" w:hAnsi="Times New Roman"/>
          <w:iCs/>
          <w:sz w:val="28"/>
          <w:szCs w:val="28"/>
        </w:rPr>
        <w:t xml:space="preserve">профилактикой </w:t>
      </w:r>
      <w:r>
        <w:rPr>
          <w:rFonts w:ascii="Times New Roman" w:hAnsi="Times New Roman"/>
          <w:sz w:val="28"/>
          <w:szCs w:val="28"/>
        </w:rPr>
        <w:t xml:space="preserve">в социальной работе </w:t>
      </w:r>
      <w:proofErr w:type="gramStart"/>
      <w:r>
        <w:rPr>
          <w:rFonts w:ascii="Times New Roman" w:hAnsi="Times New Roman"/>
          <w:sz w:val="28"/>
          <w:szCs w:val="28"/>
        </w:rPr>
        <w:t>понимаются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научно обоснованные и своевременно предпринимаемые действия, направленные на: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предотвращение возможных физических, психологических или социокультурных обстоятельств у отдельных индивидуумов и групп риска;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сохранение, поддержание и защита нормального уровня жизни и здоровья людей;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содействие им в достижении поставленных целей и раскрытии их внутренних потенциалов.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психологические отклонения могут быть вызваны разными причинами и обстоятельствами, можно выделить несколько типов профилактических мероприятий: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нейтрализующие;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компенсирующие;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/>
          <w:sz w:val="28"/>
          <w:szCs w:val="28"/>
        </w:rPr>
        <w:t>предупреждающие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возникновение обстоятельств, способствующих суицидальным мыслям и намерениям;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устраняющие эти обстоятельства;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контролирующие проводимую профилактическую работу и ее результаты</w:t>
      </w:r>
      <w:r>
        <w:rPr>
          <w:rStyle w:val="a9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Основными видами помощи </w:t>
      </w:r>
      <w:proofErr w:type="spellStart"/>
      <w:r>
        <w:rPr>
          <w:rFonts w:ascii="Times New Roman" w:hAnsi="Times New Roman"/>
          <w:sz w:val="28"/>
          <w:szCs w:val="28"/>
        </w:rPr>
        <w:t>суициденту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являются: проведение индивидуальных бесед; включение клиентов в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с целью коррекции негативных эмоционально значимых ситуаций; переориентация индивидуальных и групповых интересов; обучение социальным навыкам, способам эффективного общения, взаимодействия с окружающими, конструктивному поведению в конфликтных ситуациях; рекомендации по изучению специальной литературы; привлечение специалистов — психологов, юристов, социальных педагогов, психотерапевтов и т. д.</w:t>
      </w:r>
      <w:proofErr w:type="gramEnd"/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реализация данных реабилитационных мероприятий возможна при соблюдении 3 условий: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высокой мотивации всех участников реабилитации;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социально-психологической компетенции специалистов и руководителей реабилитационного учреждения;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координации деятельности различных государственных служб — образования, здравоохранения, правоохранительных и др.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сделать вывод о том, что все существующие технологии работы с подростками, склонными к суицидальным поступкам, направлены на то, чтобы поставить данную форму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под социальный контроль. Он включает следующие меры: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во-первых, замещение, вытеснение суицидального поведения общественно-полезным или нейтральным поведением;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во-вторых, направление социальной активности </w:t>
      </w:r>
      <w:proofErr w:type="spellStart"/>
      <w:r>
        <w:rPr>
          <w:rFonts w:ascii="Times New Roman" w:hAnsi="Times New Roman"/>
          <w:sz w:val="28"/>
          <w:szCs w:val="28"/>
        </w:rPr>
        <w:t>суицидента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общественно одобряемое либо нейтральное русло;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в-третьих, создание государственной </w:t>
      </w:r>
      <w:proofErr w:type="spellStart"/>
      <w:r>
        <w:rPr>
          <w:rFonts w:ascii="Times New Roman" w:hAnsi="Times New Roman"/>
          <w:sz w:val="28"/>
          <w:szCs w:val="28"/>
        </w:rPr>
        <w:t>суицидологической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службы помощи данной категории населения</w:t>
      </w:r>
      <w:r>
        <w:rPr>
          <w:rStyle w:val="a9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работой называется деятельность, направленная на оказание помощи людям, нуждающимся в ней, не способным без посторонней помощи решить свои жизненные проблемы, а во многих случаях и жить.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социальной работы в данной области являются подростки от 14 до 16 лет.</w:t>
      </w: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Подростки в возрасте от 14 до 16 лет склонны к экспериментам со своим здоровьем (употребление алкоголя, наркотиков, суицидальное поведение, токсикомания).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 утверждает механизм мониторинга и отчетности, осуществляемых для того, чтобы контролировать ситуацию и отслеживать прогресс в положении детей в разных странах. Согласно Конвенции в осуществлении мониторинга и составлении отчетов государств Комитету по правам ребенка могут принимать участие также различные неправительственные организации.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страны, которые ратифицировали Конвенцию о правах ребенка, участвуют в общем процессе исполнения ее требований и взятых на себя обязательств. Этот процесс обеспечивает ряд преимуществ, например: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интенсивно накапливается опыт решения проблем (которым могут воспользоваться другие);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работая над одними проблемами, организации и институты, как правительственные, так и неправительственные, могут быстрее спровоцировать благоприятные социальные сдвиги.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"Всемирный марш в интересах детей" в 1997 г. и современное "Всемирное движение в интересах детей" - прекрасные примеры того, как права детей защищаются "всем миром".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Подобные мероприятия могут проводиться на региональном уровне каждые 2 - 3 года при поддержке </w:t>
      </w:r>
      <w:r>
        <w:rPr>
          <w:rFonts w:ascii="Times New Roman" w:hAnsi="Times New Roman"/>
          <w:sz w:val="28"/>
          <w:szCs w:val="28"/>
        </w:rPr>
        <w:lastRenderedPageBreak/>
        <w:t>местных властей, на глобальном - как минимум раз в 10 лет при поддержке ООН.</w:t>
      </w:r>
      <w:proofErr w:type="gramEnd"/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помогает нам смотреть в будущее с надеждой и оптимизмом. Утверждая права детей, мы вносим значительный вклад в улучшение качества их жизни, а значит, и жизни в целом. Эти благие цели должны вдохновлять общество на активную борьбу за положительные перемены.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ситуации с правами ребенка в итоге принесет обществу много пользы.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которые воспользовались своим правом на образование и другими правами, в свою очередь, став родителями, будут также готовы бороться за право своих детей на образование, хорошую среду. Они станут родителями, которые склонны уважать права детей и их потребности.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которых в детстве услышали, став взрослыми, будут прислушиваться к голосу своего ребенка.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человека начинаются с прав детей. Общество, которое уважает права детей, в следующем поколении станет обществом, которое уважает все права человека (Европейская сеть детских омбудсменов, 2001).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 - это взгляд в будущее. Поскольку она признана в большинстве стран мира, то может стать мощным двигателем прогресса. Это свод универсальных принципов и стандартов, который применяется наряду с другими глобальными соглашениями, направленными на осуществление конкретных задач. Например, в комплексе с Целями Тысячелетия ООН и Национальными планами действий в рамках программы "Мир, пригодный для жизни детей" она может представлять собой более эффективный социальный механизм.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9D2E41" w:rsidRDefault="009D2E41" w:rsidP="009D2E4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пакт от 16.12.1966 «О гражданских и политических правах»//Бюллетень Верховного Суда. – 1992. - № 12.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пакт от 16.12.1966г. «Об экономических, социальных и культурных правах»// Бюллетень Верховного Суда. – 1992. - № 12.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Декларация прав ребенка от 20 ноября 1959г. /Международная защита прав и свобод человека. Сборник документов. – М.: Юрид</w:t>
      </w:r>
      <w:r w:rsidR="00F30296">
        <w:rPr>
          <w:rFonts w:ascii="Times New Roman" w:hAnsi="Times New Roman"/>
          <w:sz w:val="28"/>
          <w:szCs w:val="28"/>
        </w:rPr>
        <w:t>ическая</w:t>
      </w:r>
      <w:r>
        <w:rPr>
          <w:rFonts w:ascii="Times New Roman" w:hAnsi="Times New Roman"/>
          <w:sz w:val="28"/>
          <w:szCs w:val="28"/>
        </w:rPr>
        <w:t xml:space="preserve"> лит</w:t>
      </w:r>
      <w:r w:rsidR="00F30296">
        <w:rPr>
          <w:rFonts w:ascii="Times New Roman" w:hAnsi="Times New Roman"/>
          <w:sz w:val="28"/>
          <w:szCs w:val="28"/>
        </w:rPr>
        <w:t>ература</w:t>
      </w:r>
      <w:r>
        <w:rPr>
          <w:rFonts w:ascii="Times New Roman" w:hAnsi="Times New Roman"/>
          <w:sz w:val="28"/>
          <w:szCs w:val="28"/>
        </w:rPr>
        <w:t xml:space="preserve"> – 1990г. – С. 378.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 (принята всенародным голосованием 1993г.)//РГ. – 1993. - № 237.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РФ (часть первая) от 30.11.1994 № 51-ФЗ//СЗ РФ. – 1994. - № 32. – Ст. 3301.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кодекс РФ от 29.12.1995г. № 223-ФЗ (ред. от 30.06.2008г.)//СЗ РФ. – 1996. - № 1. – Ст. 16.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кодекс РФ № 197-ФЗ от 30.12.2001г. (ред. от 28.02.2002г.)//СЗ РФ. – 2002. - № 1. – Ст. 3.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от 20 июля 1995 г. № 115-ФЗ "О государственном прогнозировании и программах социально-экономического развития Российской Федерации"//СЗ РФ. – 1995. - № 30. – Ст. 2871.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"Об основных гарантиях прав ребенка в Российской Федерации" от 24 июля 1998 г. № 124-ФЗ (ред. от 30.06.2007г.)//СЗ РФ. – 1998. - № 31. – Ст. 3802.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от 8 января 1998 г. № 3-ФЗ "О наркотических средствах и психотропных веществах" (ред. от 24.07.2007г.)//СЗ РФ. – 1998. - № 2. – Ст. 219.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от 28 июня 1991 г. № 1499-1 "О медицинском страховании граждан в Российской Федерации" (ред. от 29.12.2006г.)//Ведомости СНД и ВС РСФСР. – 1991. - № 27. – Ст. 920.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Распоряжение правительства РФ от 19.01.2006г. № 38-р «О Программе социально-экономического развития Российской Федерации на среднесрочную перспективу (2006 - 2008 годы)»//СЗ РФ. – 2006. - № 5. – Ст. 589.</w:t>
      </w:r>
    </w:p>
    <w:p w:rsidR="009D2E41" w:rsidRDefault="009D2E41" w:rsidP="009D2E4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целевая программа "Дети России" на 2007 - 2010 годы, утвержденная Постановлением Правительства Российской Федерации от 21 марта 2007 г. № 172 "О Федеральной целевой программе "Дети России" на 2007 - 2010 годы" // Собрание законодательства Российской Федерации.- 2007. - № 14. - Ст. 1688.</w:t>
      </w:r>
    </w:p>
    <w:p w:rsidR="009D2E41" w:rsidRDefault="009D2E41" w:rsidP="009D2E4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Ю.Г., </w:t>
      </w:r>
      <w:proofErr w:type="spellStart"/>
      <w:r>
        <w:rPr>
          <w:rFonts w:ascii="Times New Roman" w:hAnsi="Times New Roman"/>
          <w:sz w:val="28"/>
          <w:szCs w:val="28"/>
        </w:rPr>
        <w:t>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/>
          <w:sz w:val="28"/>
          <w:szCs w:val="28"/>
        </w:rPr>
        <w:t>Кадария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Ф.Д. Социология молодежи: Учеб.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spellEnd"/>
      <w:r>
        <w:rPr>
          <w:rFonts w:ascii="Times New Roman" w:hAnsi="Times New Roman"/>
          <w:sz w:val="28"/>
          <w:szCs w:val="28"/>
        </w:rPr>
        <w:t>-е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>од ред. проф. Ю.Г. Волкова. – Ростов-н/Д.: Феникс, 2001. – 576 с.</w:t>
      </w:r>
    </w:p>
    <w:p w:rsidR="009D2E41" w:rsidRDefault="009D2E41" w:rsidP="009D2E4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a3"/>
          <w:b w:val="0"/>
          <w:bCs w:val="0"/>
        </w:rPr>
      </w:pPr>
      <w:proofErr w:type="spellStart"/>
      <w:r>
        <w:rPr>
          <w:rFonts w:ascii="Times New Roman" w:hAnsi="Times New Roman"/>
          <w:sz w:val="28"/>
          <w:szCs w:val="28"/>
        </w:rPr>
        <w:t>Девиантология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Хрест</w:t>
      </w:r>
      <w:proofErr w:type="spellEnd"/>
      <w:r>
        <w:rPr>
          <w:rFonts w:ascii="Times New Roman" w:hAnsi="Times New Roman"/>
          <w:sz w:val="28"/>
          <w:szCs w:val="28"/>
        </w:rPr>
        <w:t xml:space="preserve">-я/Автор – </w:t>
      </w:r>
      <w:proofErr w:type="spellStart"/>
      <w:r>
        <w:rPr>
          <w:rFonts w:ascii="Times New Roman" w:hAnsi="Times New Roman"/>
          <w:sz w:val="28"/>
          <w:szCs w:val="28"/>
        </w:rPr>
        <w:t>сост</w:t>
      </w:r>
      <w:proofErr w:type="spellEnd"/>
      <w:r>
        <w:rPr>
          <w:rFonts w:ascii="Times New Roman" w:hAnsi="Times New Roman"/>
          <w:sz w:val="28"/>
          <w:szCs w:val="28"/>
        </w:rPr>
        <w:t xml:space="preserve">-ль Ю.А. </w:t>
      </w:r>
      <w:proofErr w:type="spellStart"/>
      <w:r>
        <w:rPr>
          <w:rFonts w:ascii="Times New Roman" w:hAnsi="Times New Roman"/>
          <w:sz w:val="28"/>
          <w:szCs w:val="28"/>
        </w:rPr>
        <w:t>Клейберг</w:t>
      </w:r>
      <w:proofErr w:type="spellEnd"/>
      <w:r>
        <w:rPr>
          <w:rFonts w:ascii="Times New Roman" w:hAnsi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2007. – 412 с.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proofErr w:type="spellStart"/>
      <w:r>
        <w:rPr>
          <w:rStyle w:val="a3"/>
          <w:b w:val="0"/>
          <w:bCs w:val="0"/>
          <w:sz w:val="28"/>
          <w:szCs w:val="28"/>
        </w:rPr>
        <w:t>Змановская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Девиантология</w:t>
      </w:r>
      <w:proofErr w:type="spellEnd"/>
      <w:r>
        <w:rPr>
          <w:rFonts w:ascii="Times New Roman" w:hAnsi="Times New Roman"/>
          <w:sz w:val="28"/>
          <w:szCs w:val="28"/>
        </w:rPr>
        <w:t>: (психология отклоняющегося поведения):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</w:t>
      </w:r>
      <w:proofErr w:type="spellEnd"/>
      <w:r>
        <w:rPr>
          <w:rFonts w:ascii="Times New Roman" w:hAnsi="Times New Roman"/>
          <w:sz w:val="28"/>
          <w:szCs w:val="28"/>
        </w:rPr>
        <w:t xml:space="preserve">-е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ав-й. – М.: </w:t>
      </w:r>
      <w:proofErr w:type="spellStart"/>
      <w:r>
        <w:rPr>
          <w:rFonts w:ascii="Times New Roman" w:hAnsi="Times New Roman"/>
          <w:sz w:val="28"/>
          <w:szCs w:val="28"/>
        </w:rPr>
        <w:t>Издат</w:t>
      </w:r>
      <w:proofErr w:type="spellEnd"/>
      <w:r>
        <w:rPr>
          <w:rFonts w:ascii="Times New Roman" w:hAnsi="Times New Roman"/>
          <w:sz w:val="28"/>
          <w:szCs w:val="28"/>
        </w:rPr>
        <w:t>-й центр «Академия», 2004. – 288 с.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Лисицин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Ю.Б., Копыт Н.Я. Алкоголизм: социально-гигиенические аспекты. М.: Юрист, 2003. – 156 с.</w:t>
      </w:r>
    </w:p>
    <w:p w:rsidR="009D2E41" w:rsidRDefault="009D2E41" w:rsidP="009D2E4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социальной работы: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-к</w:t>
      </w:r>
      <w:proofErr w:type="gramStart"/>
      <w:r>
        <w:rPr>
          <w:rFonts w:ascii="Times New Roman" w:hAnsi="Times New Roman"/>
          <w:sz w:val="28"/>
          <w:szCs w:val="28"/>
        </w:rPr>
        <w:t>/О</w:t>
      </w:r>
      <w:proofErr w:type="gramEnd"/>
      <w:r>
        <w:rPr>
          <w:rFonts w:ascii="Times New Roman" w:hAnsi="Times New Roman"/>
          <w:sz w:val="28"/>
          <w:szCs w:val="28"/>
        </w:rPr>
        <w:t xml:space="preserve">тв. ред. П.Д. </w:t>
      </w:r>
      <w:proofErr w:type="spellStart"/>
      <w:r>
        <w:rPr>
          <w:rFonts w:ascii="Times New Roman" w:hAnsi="Times New Roman"/>
          <w:sz w:val="28"/>
          <w:szCs w:val="28"/>
        </w:rPr>
        <w:t>Павленок</w:t>
      </w:r>
      <w:proofErr w:type="spellEnd"/>
      <w:r>
        <w:rPr>
          <w:rFonts w:ascii="Times New Roman" w:hAnsi="Times New Roman"/>
          <w:sz w:val="28"/>
          <w:szCs w:val="28"/>
        </w:rPr>
        <w:t>. – М.: ИНФРА-М, 1997. – 368 с.</w:t>
      </w:r>
    </w:p>
    <w:p w:rsidR="009D2E41" w:rsidRDefault="009D2E41" w:rsidP="009D2E4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социальной работы: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-к</w:t>
      </w:r>
      <w:proofErr w:type="gramStart"/>
      <w:r>
        <w:rPr>
          <w:rFonts w:ascii="Times New Roman" w:hAnsi="Times New Roman"/>
          <w:sz w:val="28"/>
          <w:szCs w:val="28"/>
        </w:rPr>
        <w:t>/О</w:t>
      </w:r>
      <w:proofErr w:type="gramEnd"/>
      <w:r>
        <w:rPr>
          <w:rFonts w:ascii="Times New Roman" w:hAnsi="Times New Roman"/>
          <w:sz w:val="28"/>
          <w:szCs w:val="28"/>
        </w:rPr>
        <w:t xml:space="preserve">тв. ред. П.Д. </w:t>
      </w:r>
      <w:proofErr w:type="spellStart"/>
      <w:r>
        <w:rPr>
          <w:rFonts w:ascii="Times New Roman" w:hAnsi="Times New Roman"/>
          <w:sz w:val="28"/>
          <w:szCs w:val="28"/>
        </w:rPr>
        <w:t>Павленок</w:t>
      </w:r>
      <w:proofErr w:type="spellEnd"/>
      <w:r>
        <w:rPr>
          <w:rFonts w:ascii="Times New Roman" w:hAnsi="Times New Roman"/>
          <w:sz w:val="28"/>
          <w:szCs w:val="28"/>
        </w:rPr>
        <w:t>. – М.: ИНФРА-М, 2001. – 395 с.</w:t>
      </w:r>
    </w:p>
    <w:p w:rsidR="009D2E41" w:rsidRDefault="009D2E41" w:rsidP="009D2E41">
      <w:pPr>
        <w:pStyle w:val="a4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Style w:val="a3"/>
          <w:b w:val="0"/>
          <w:bCs w:val="0"/>
        </w:rPr>
      </w:pPr>
      <w:proofErr w:type="spellStart"/>
      <w:r>
        <w:rPr>
          <w:rStyle w:val="a3"/>
          <w:b w:val="0"/>
          <w:bCs w:val="0"/>
          <w:sz w:val="28"/>
          <w:szCs w:val="28"/>
        </w:rPr>
        <w:t>Павленок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П.Д., Руднева М.Я. Социальная работа с лицами и группами </w:t>
      </w:r>
      <w:proofErr w:type="spellStart"/>
      <w:r>
        <w:rPr>
          <w:rStyle w:val="a3"/>
          <w:b w:val="0"/>
          <w:bCs w:val="0"/>
          <w:sz w:val="28"/>
          <w:szCs w:val="28"/>
        </w:rPr>
        <w:t>девиантного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поведения: Учеб. </w:t>
      </w:r>
      <w:proofErr w:type="spellStart"/>
      <w:r>
        <w:rPr>
          <w:rStyle w:val="a3"/>
          <w:b w:val="0"/>
          <w:bCs w:val="0"/>
          <w:sz w:val="28"/>
          <w:szCs w:val="28"/>
        </w:rPr>
        <w:t>пос</w:t>
      </w:r>
      <w:proofErr w:type="spellEnd"/>
      <w:r>
        <w:rPr>
          <w:rStyle w:val="a3"/>
          <w:b w:val="0"/>
          <w:bCs w:val="0"/>
          <w:sz w:val="28"/>
          <w:szCs w:val="28"/>
        </w:rPr>
        <w:t>-е</w:t>
      </w:r>
      <w:proofErr w:type="gramStart"/>
      <w:r>
        <w:rPr>
          <w:rStyle w:val="a3"/>
          <w:b w:val="0"/>
          <w:bCs w:val="0"/>
          <w:sz w:val="28"/>
          <w:szCs w:val="28"/>
        </w:rPr>
        <w:t>/О</w:t>
      </w:r>
      <w:proofErr w:type="gramEnd"/>
      <w:r>
        <w:rPr>
          <w:rStyle w:val="a3"/>
          <w:b w:val="0"/>
          <w:bCs w:val="0"/>
          <w:sz w:val="28"/>
          <w:szCs w:val="28"/>
        </w:rPr>
        <w:t xml:space="preserve">тв. ред. </w:t>
      </w:r>
      <w:proofErr w:type="spellStart"/>
      <w:r>
        <w:rPr>
          <w:rStyle w:val="a3"/>
          <w:b w:val="0"/>
          <w:bCs w:val="0"/>
          <w:sz w:val="28"/>
          <w:szCs w:val="28"/>
        </w:rPr>
        <w:t>Павленок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П.Д. – М.: ИНФРА – М, 2007. – 185 с.</w:t>
      </w:r>
    </w:p>
    <w:p w:rsidR="00BF6914" w:rsidRDefault="009D2E41" w:rsidP="009D2E41">
      <w:r>
        <w:rPr>
          <w:rFonts w:ascii="Times New Roman" w:hAnsi="Times New Roman"/>
          <w:sz w:val="28"/>
          <w:szCs w:val="28"/>
        </w:rPr>
        <w:t>Профилактика наркомании и токсикомании среди детей и молодежи</w:t>
      </w:r>
      <w:proofErr w:type="gramStart"/>
      <w:r>
        <w:rPr>
          <w:rFonts w:ascii="Times New Roman" w:hAnsi="Times New Roman"/>
          <w:sz w:val="28"/>
          <w:szCs w:val="28"/>
        </w:rPr>
        <w:t>/Р</w:t>
      </w:r>
      <w:proofErr w:type="gramEnd"/>
      <w:r>
        <w:rPr>
          <w:rFonts w:ascii="Times New Roman" w:hAnsi="Times New Roman"/>
          <w:sz w:val="28"/>
          <w:szCs w:val="28"/>
        </w:rPr>
        <w:t xml:space="preserve">ед. кол. Г.В. Куприянова, </w:t>
      </w:r>
      <w:proofErr w:type="spellStart"/>
      <w:r>
        <w:rPr>
          <w:rFonts w:ascii="Times New Roman" w:hAnsi="Times New Roman"/>
          <w:sz w:val="28"/>
          <w:szCs w:val="28"/>
        </w:rPr>
        <w:t>Т.Э.Петрова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М.: </w:t>
      </w:r>
      <w:proofErr w:type="spellStart"/>
      <w:r>
        <w:rPr>
          <w:rFonts w:ascii="Times New Roman" w:hAnsi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/>
          <w:sz w:val="28"/>
          <w:szCs w:val="28"/>
        </w:rPr>
        <w:t xml:space="preserve">, 2006. – 340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sectPr w:rsidR="00BF6914" w:rsidSect="00BF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0B" w:rsidRDefault="00764D0B" w:rsidP="009D2E41">
      <w:pPr>
        <w:spacing w:after="0" w:line="240" w:lineRule="auto"/>
      </w:pPr>
      <w:r>
        <w:separator/>
      </w:r>
    </w:p>
  </w:endnote>
  <w:endnote w:type="continuationSeparator" w:id="0">
    <w:p w:rsidR="00764D0B" w:rsidRDefault="00764D0B" w:rsidP="009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0B" w:rsidRDefault="00764D0B" w:rsidP="009D2E41">
      <w:pPr>
        <w:spacing w:after="0" w:line="240" w:lineRule="auto"/>
      </w:pPr>
      <w:r>
        <w:separator/>
      </w:r>
    </w:p>
  </w:footnote>
  <w:footnote w:type="continuationSeparator" w:id="0">
    <w:p w:rsidR="00764D0B" w:rsidRDefault="00764D0B" w:rsidP="009D2E41">
      <w:pPr>
        <w:spacing w:after="0" w:line="240" w:lineRule="auto"/>
      </w:pPr>
      <w:r>
        <w:continuationSeparator/>
      </w:r>
    </w:p>
  </w:footnote>
  <w:footnote w:id="1">
    <w:p w:rsidR="009D2E41" w:rsidRDefault="009D2E41" w:rsidP="009D2E41">
      <w:pPr>
        <w:pStyle w:val="a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Профилактика наркомании и токсикомании среди детей и молодежи</w:t>
      </w:r>
      <w:proofErr w:type="gramStart"/>
      <w:r>
        <w:rPr>
          <w:rFonts w:ascii="Times New Roman" w:hAnsi="Times New Roman"/>
        </w:rPr>
        <w:t>/Р</w:t>
      </w:r>
      <w:proofErr w:type="gramEnd"/>
      <w:r>
        <w:rPr>
          <w:rFonts w:ascii="Times New Roman" w:hAnsi="Times New Roman"/>
        </w:rPr>
        <w:t xml:space="preserve">ед. кол. Г.В. Куприянова, </w:t>
      </w:r>
      <w:proofErr w:type="spellStart"/>
      <w:r>
        <w:rPr>
          <w:rFonts w:ascii="Times New Roman" w:hAnsi="Times New Roman"/>
        </w:rPr>
        <w:t>Т.Э.Петрова</w:t>
      </w:r>
      <w:proofErr w:type="spellEnd"/>
      <w:r>
        <w:rPr>
          <w:rFonts w:ascii="Times New Roman" w:hAnsi="Times New Roman"/>
        </w:rPr>
        <w:t xml:space="preserve">, В.В. </w:t>
      </w:r>
      <w:proofErr w:type="spellStart"/>
      <w:r>
        <w:rPr>
          <w:rFonts w:ascii="Times New Roman" w:hAnsi="Times New Roman"/>
        </w:rPr>
        <w:t>Фещенко</w:t>
      </w:r>
      <w:proofErr w:type="spellEnd"/>
      <w:r>
        <w:rPr>
          <w:rFonts w:ascii="Times New Roman" w:hAnsi="Times New Roman"/>
        </w:rPr>
        <w:t xml:space="preserve"> и др. М.: </w:t>
      </w:r>
      <w:proofErr w:type="spellStart"/>
      <w:r>
        <w:rPr>
          <w:rFonts w:ascii="Times New Roman" w:hAnsi="Times New Roman"/>
        </w:rPr>
        <w:t>Юристъ</w:t>
      </w:r>
      <w:proofErr w:type="spellEnd"/>
      <w:r>
        <w:rPr>
          <w:rFonts w:ascii="Times New Roman" w:hAnsi="Times New Roman"/>
        </w:rPr>
        <w:t>, 2006. – 156 с.</w:t>
      </w:r>
    </w:p>
  </w:footnote>
  <w:footnote w:id="2">
    <w:p w:rsidR="009D2E41" w:rsidRDefault="009D2E41" w:rsidP="009D2E41">
      <w:pPr>
        <w:pStyle w:val="a4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Style w:val="a3"/>
          <w:b w:val="0"/>
          <w:bCs w:val="0"/>
        </w:rPr>
        <w:t>Павленок</w:t>
      </w:r>
      <w:proofErr w:type="spellEnd"/>
      <w:r>
        <w:rPr>
          <w:rStyle w:val="a3"/>
          <w:b w:val="0"/>
          <w:bCs w:val="0"/>
        </w:rPr>
        <w:t xml:space="preserve"> П.Д., Руднева М.Я. Социальная работа с лицами и группами </w:t>
      </w:r>
      <w:proofErr w:type="spellStart"/>
      <w:r>
        <w:rPr>
          <w:rStyle w:val="a3"/>
          <w:b w:val="0"/>
          <w:bCs w:val="0"/>
        </w:rPr>
        <w:t>девиантного</w:t>
      </w:r>
      <w:proofErr w:type="spellEnd"/>
      <w:r>
        <w:rPr>
          <w:rStyle w:val="a3"/>
          <w:b w:val="0"/>
          <w:bCs w:val="0"/>
        </w:rPr>
        <w:t xml:space="preserve"> поведения: Учеб. </w:t>
      </w:r>
      <w:proofErr w:type="spellStart"/>
      <w:r>
        <w:rPr>
          <w:rStyle w:val="a3"/>
          <w:b w:val="0"/>
          <w:bCs w:val="0"/>
        </w:rPr>
        <w:t>пос</w:t>
      </w:r>
      <w:proofErr w:type="spellEnd"/>
      <w:r>
        <w:rPr>
          <w:rStyle w:val="a3"/>
          <w:b w:val="0"/>
          <w:bCs w:val="0"/>
        </w:rPr>
        <w:t>-е</w:t>
      </w:r>
      <w:proofErr w:type="gramStart"/>
      <w:r>
        <w:rPr>
          <w:rStyle w:val="a3"/>
          <w:b w:val="0"/>
          <w:bCs w:val="0"/>
        </w:rPr>
        <w:t>/О</w:t>
      </w:r>
      <w:proofErr w:type="gramEnd"/>
      <w:r>
        <w:rPr>
          <w:rStyle w:val="a3"/>
          <w:b w:val="0"/>
          <w:bCs w:val="0"/>
        </w:rPr>
        <w:t xml:space="preserve">тв. ред. </w:t>
      </w:r>
      <w:proofErr w:type="spellStart"/>
      <w:r>
        <w:rPr>
          <w:rStyle w:val="a3"/>
          <w:b w:val="0"/>
          <w:bCs w:val="0"/>
        </w:rPr>
        <w:t>Павленок</w:t>
      </w:r>
      <w:proofErr w:type="spellEnd"/>
      <w:r>
        <w:rPr>
          <w:rStyle w:val="a3"/>
          <w:b w:val="0"/>
          <w:bCs w:val="0"/>
        </w:rPr>
        <w:t xml:space="preserve"> П.Д. – М.: ИНФРА – М, 2007. – С. 50.</w:t>
      </w:r>
    </w:p>
  </w:footnote>
  <w:footnote w:id="3">
    <w:p w:rsidR="009D2E41" w:rsidRDefault="009D2E41" w:rsidP="009D2E41">
      <w:pPr>
        <w:pStyle w:val="a4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Style w:val="a3"/>
          <w:b w:val="0"/>
          <w:bCs w:val="0"/>
        </w:rPr>
        <w:t>Павленок</w:t>
      </w:r>
      <w:proofErr w:type="spellEnd"/>
      <w:r>
        <w:rPr>
          <w:rStyle w:val="a3"/>
          <w:b w:val="0"/>
          <w:bCs w:val="0"/>
        </w:rPr>
        <w:t xml:space="preserve"> П.Д., Руднева М.Я. Социальная работа с лицами и группами </w:t>
      </w:r>
      <w:proofErr w:type="spellStart"/>
      <w:r>
        <w:rPr>
          <w:rStyle w:val="a3"/>
          <w:b w:val="0"/>
          <w:bCs w:val="0"/>
        </w:rPr>
        <w:t>девиантного</w:t>
      </w:r>
      <w:proofErr w:type="spellEnd"/>
      <w:r>
        <w:rPr>
          <w:rStyle w:val="a3"/>
          <w:b w:val="0"/>
          <w:bCs w:val="0"/>
        </w:rPr>
        <w:t xml:space="preserve"> поведения: Учеб. </w:t>
      </w:r>
      <w:proofErr w:type="spellStart"/>
      <w:r>
        <w:rPr>
          <w:rStyle w:val="a3"/>
          <w:b w:val="0"/>
          <w:bCs w:val="0"/>
        </w:rPr>
        <w:t>пос</w:t>
      </w:r>
      <w:proofErr w:type="spellEnd"/>
      <w:r>
        <w:rPr>
          <w:rStyle w:val="a3"/>
          <w:b w:val="0"/>
          <w:bCs w:val="0"/>
        </w:rPr>
        <w:t>-е</w:t>
      </w:r>
      <w:proofErr w:type="gramStart"/>
      <w:r>
        <w:rPr>
          <w:rStyle w:val="a3"/>
          <w:b w:val="0"/>
          <w:bCs w:val="0"/>
        </w:rPr>
        <w:t>/О</w:t>
      </w:r>
      <w:proofErr w:type="gramEnd"/>
      <w:r>
        <w:rPr>
          <w:rStyle w:val="a3"/>
          <w:b w:val="0"/>
          <w:bCs w:val="0"/>
        </w:rPr>
        <w:t xml:space="preserve">тв. ред. </w:t>
      </w:r>
      <w:proofErr w:type="spellStart"/>
      <w:r>
        <w:rPr>
          <w:rStyle w:val="a3"/>
          <w:b w:val="0"/>
          <w:bCs w:val="0"/>
        </w:rPr>
        <w:t>Павленок</w:t>
      </w:r>
      <w:proofErr w:type="spellEnd"/>
      <w:r>
        <w:rPr>
          <w:rStyle w:val="a3"/>
          <w:b w:val="0"/>
          <w:bCs w:val="0"/>
        </w:rPr>
        <w:t xml:space="preserve"> П.Д. – М.: ИНФРА – М, 2007. – С. 67.</w:t>
      </w:r>
    </w:p>
  </w:footnote>
  <w:footnote w:id="4">
    <w:p w:rsidR="009D2E41" w:rsidRDefault="009D2E41" w:rsidP="009D2E41">
      <w:pPr>
        <w:pStyle w:val="a4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Лисицин</w:t>
      </w:r>
      <w:proofErr w:type="spellEnd"/>
      <w:r>
        <w:rPr>
          <w:rFonts w:ascii="Times New Roman" w:hAnsi="Times New Roman"/>
        </w:rPr>
        <w:t xml:space="preserve"> Ю.Б., Копыт Н.Я. Алкоголизм: социально-гигиенические аспекты. М., 2003. – С. 34.</w:t>
      </w:r>
    </w:p>
  </w:footnote>
  <w:footnote w:id="5">
    <w:p w:rsidR="009D2E41" w:rsidRDefault="009D2E41" w:rsidP="009D2E41">
      <w:pPr>
        <w:spacing w:after="0" w:line="240" w:lineRule="auto"/>
        <w:contextualSpacing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Технологии социальной работы в различных сферах жизнедеятельности</w:t>
      </w:r>
      <w:proofErr w:type="gramStart"/>
      <w:r>
        <w:rPr>
          <w:rFonts w:ascii="Times New Roman" w:hAnsi="Times New Roman"/>
          <w:sz w:val="20"/>
          <w:szCs w:val="20"/>
        </w:rPr>
        <w:t>/П</w:t>
      </w:r>
      <w:proofErr w:type="gramEnd"/>
      <w:r>
        <w:rPr>
          <w:rFonts w:ascii="Times New Roman" w:hAnsi="Times New Roman"/>
          <w:sz w:val="20"/>
          <w:szCs w:val="20"/>
        </w:rPr>
        <w:t xml:space="preserve">од ред. проф. П.Д. </w:t>
      </w:r>
      <w:proofErr w:type="spellStart"/>
      <w:r>
        <w:rPr>
          <w:rFonts w:ascii="Times New Roman" w:hAnsi="Times New Roman"/>
          <w:sz w:val="20"/>
          <w:szCs w:val="20"/>
        </w:rPr>
        <w:t>Павленка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Уч</w:t>
      </w:r>
      <w:proofErr w:type="spellEnd"/>
      <w:r>
        <w:rPr>
          <w:rFonts w:ascii="Times New Roman" w:hAnsi="Times New Roman"/>
          <w:sz w:val="20"/>
          <w:szCs w:val="20"/>
        </w:rPr>
        <w:t xml:space="preserve">-е </w:t>
      </w:r>
      <w:proofErr w:type="spellStart"/>
      <w:r>
        <w:rPr>
          <w:rFonts w:ascii="Times New Roman" w:hAnsi="Times New Roman"/>
          <w:sz w:val="20"/>
          <w:szCs w:val="20"/>
        </w:rPr>
        <w:t>пос</w:t>
      </w:r>
      <w:proofErr w:type="spellEnd"/>
      <w:r>
        <w:rPr>
          <w:rFonts w:ascii="Times New Roman" w:hAnsi="Times New Roman"/>
          <w:sz w:val="20"/>
          <w:szCs w:val="20"/>
        </w:rPr>
        <w:t xml:space="preserve">-е. – М.: </w:t>
      </w:r>
      <w:proofErr w:type="spellStart"/>
      <w:r>
        <w:rPr>
          <w:rFonts w:ascii="Times New Roman" w:hAnsi="Times New Roman"/>
          <w:sz w:val="20"/>
          <w:szCs w:val="20"/>
        </w:rPr>
        <w:t>Издат</w:t>
      </w:r>
      <w:proofErr w:type="spellEnd"/>
      <w:r>
        <w:rPr>
          <w:rFonts w:ascii="Times New Roman" w:hAnsi="Times New Roman"/>
          <w:sz w:val="20"/>
          <w:szCs w:val="20"/>
        </w:rPr>
        <w:t xml:space="preserve">-ко-торгов. </w:t>
      </w:r>
      <w:proofErr w:type="spellStart"/>
      <w:r>
        <w:rPr>
          <w:rFonts w:ascii="Times New Roman" w:hAnsi="Times New Roman"/>
          <w:sz w:val="20"/>
          <w:szCs w:val="20"/>
        </w:rPr>
        <w:t>Корпор</w:t>
      </w:r>
      <w:proofErr w:type="spellEnd"/>
      <w:r>
        <w:rPr>
          <w:rFonts w:ascii="Times New Roman" w:hAnsi="Times New Roman"/>
          <w:sz w:val="20"/>
          <w:szCs w:val="20"/>
        </w:rPr>
        <w:t>-я «Дашков и</w:t>
      </w:r>
      <w:proofErr w:type="gramStart"/>
      <w:r>
        <w:rPr>
          <w:rFonts w:ascii="Times New Roman" w:hAnsi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/>
          <w:sz w:val="20"/>
          <w:szCs w:val="20"/>
        </w:rPr>
        <w:t>», 2006. – С. 110.</w:t>
      </w:r>
    </w:p>
  </w:footnote>
  <w:footnote w:id="6">
    <w:p w:rsidR="009D2E41" w:rsidRDefault="009D2E41" w:rsidP="009D2E41">
      <w:pPr>
        <w:spacing w:after="0" w:line="240" w:lineRule="auto"/>
        <w:contextualSpacing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Технологии социальной работы в различных сферах жизнедеятельности</w:t>
      </w:r>
      <w:proofErr w:type="gramStart"/>
      <w:r>
        <w:rPr>
          <w:rFonts w:ascii="Times New Roman" w:hAnsi="Times New Roman"/>
          <w:sz w:val="20"/>
          <w:szCs w:val="20"/>
        </w:rPr>
        <w:t>/П</w:t>
      </w:r>
      <w:proofErr w:type="gramEnd"/>
      <w:r>
        <w:rPr>
          <w:rFonts w:ascii="Times New Roman" w:hAnsi="Times New Roman"/>
          <w:sz w:val="20"/>
          <w:szCs w:val="20"/>
        </w:rPr>
        <w:t xml:space="preserve">од ред. проф. П.Д. </w:t>
      </w:r>
      <w:proofErr w:type="spellStart"/>
      <w:r>
        <w:rPr>
          <w:rFonts w:ascii="Times New Roman" w:hAnsi="Times New Roman"/>
          <w:sz w:val="20"/>
          <w:szCs w:val="20"/>
        </w:rPr>
        <w:t>Павленка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Уч</w:t>
      </w:r>
      <w:proofErr w:type="spellEnd"/>
      <w:r>
        <w:rPr>
          <w:rFonts w:ascii="Times New Roman" w:hAnsi="Times New Roman"/>
          <w:sz w:val="20"/>
          <w:szCs w:val="20"/>
        </w:rPr>
        <w:t xml:space="preserve">-е </w:t>
      </w:r>
      <w:proofErr w:type="spellStart"/>
      <w:r>
        <w:rPr>
          <w:rFonts w:ascii="Times New Roman" w:hAnsi="Times New Roman"/>
          <w:sz w:val="20"/>
          <w:szCs w:val="20"/>
        </w:rPr>
        <w:t>пос</w:t>
      </w:r>
      <w:proofErr w:type="spellEnd"/>
      <w:r>
        <w:rPr>
          <w:rFonts w:ascii="Times New Roman" w:hAnsi="Times New Roman"/>
          <w:sz w:val="20"/>
          <w:szCs w:val="20"/>
        </w:rPr>
        <w:t xml:space="preserve">-е. – М.: </w:t>
      </w:r>
      <w:proofErr w:type="spellStart"/>
      <w:r>
        <w:rPr>
          <w:rFonts w:ascii="Times New Roman" w:hAnsi="Times New Roman"/>
          <w:sz w:val="20"/>
          <w:szCs w:val="20"/>
        </w:rPr>
        <w:t>Издат</w:t>
      </w:r>
      <w:proofErr w:type="spellEnd"/>
      <w:r>
        <w:rPr>
          <w:rFonts w:ascii="Times New Roman" w:hAnsi="Times New Roman"/>
          <w:sz w:val="20"/>
          <w:szCs w:val="20"/>
        </w:rPr>
        <w:t xml:space="preserve">-ко-торгов. </w:t>
      </w:r>
      <w:proofErr w:type="spellStart"/>
      <w:r>
        <w:rPr>
          <w:rFonts w:ascii="Times New Roman" w:hAnsi="Times New Roman"/>
          <w:sz w:val="20"/>
          <w:szCs w:val="20"/>
        </w:rPr>
        <w:t>Корпор</w:t>
      </w:r>
      <w:proofErr w:type="spellEnd"/>
      <w:r>
        <w:rPr>
          <w:rFonts w:ascii="Times New Roman" w:hAnsi="Times New Roman"/>
          <w:sz w:val="20"/>
          <w:szCs w:val="20"/>
        </w:rPr>
        <w:t>-я «Дашков и</w:t>
      </w:r>
      <w:proofErr w:type="gramStart"/>
      <w:r>
        <w:rPr>
          <w:rFonts w:ascii="Times New Roman" w:hAnsi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/>
          <w:sz w:val="20"/>
          <w:szCs w:val="20"/>
        </w:rPr>
        <w:t>», 2006. – С. 118.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14B"/>
    <w:multiLevelType w:val="hybridMultilevel"/>
    <w:tmpl w:val="1CE4BE52"/>
    <w:lvl w:ilvl="0" w:tplc="17C0A18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44FB0"/>
    <w:multiLevelType w:val="hybridMultilevel"/>
    <w:tmpl w:val="8DBC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E41"/>
    <w:rsid w:val="005F47F6"/>
    <w:rsid w:val="00675FD8"/>
    <w:rsid w:val="00764D0B"/>
    <w:rsid w:val="00964977"/>
    <w:rsid w:val="009D2E41"/>
    <w:rsid w:val="00BF6914"/>
    <w:rsid w:val="00CD5C0B"/>
    <w:rsid w:val="00F30296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E41"/>
    <w:rPr>
      <w:rFonts w:ascii="Times New Roman" w:hAnsi="Times New Roman" w:cs="Times New Roman" w:hint="default"/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9D2E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E4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D2E41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D2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D2E4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E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2E41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9D2E41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9D2E41"/>
  </w:style>
  <w:style w:type="paragraph" w:styleId="aa">
    <w:name w:val="Balloon Text"/>
    <w:basedOn w:val="a"/>
    <w:link w:val="ab"/>
    <w:uiPriority w:val="99"/>
    <w:semiHidden/>
    <w:unhideWhenUsed/>
    <w:rsid w:val="00CD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4317</Words>
  <Characters>24613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Эллачка</dc:creator>
  <cp:keywords/>
  <dc:description/>
  <cp:lastModifiedBy>Пользователь Windows</cp:lastModifiedBy>
  <cp:revision>5</cp:revision>
  <dcterms:created xsi:type="dcterms:W3CDTF">2014-02-16T17:43:00Z</dcterms:created>
  <dcterms:modified xsi:type="dcterms:W3CDTF">2016-01-21T06:49:00Z</dcterms:modified>
</cp:coreProperties>
</file>