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BE" w:rsidRPr="003411B4" w:rsidRDefault="00AB57D6" w:rsidP="004731BE">
      <w:pPr>
        <w:widowControl w:val="0"/>
        <w:tabs>
          <w:tab w:val="num" w:pos="1069"/>
        </w:tabs>
        <w:ind w:right="19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</w:t>
      </w:r>
      <w:r w:rsidRPr="003411B4">
        <w:rPr>
          <w:b/>
          <w:i/>
          <w:sz w:val="24"/>
          <w:szCs w:val="24"/>
        </w:rPr>
        <w:t>абочая программа учебной практики</w:t>
      </w:r>
    </w:p>
    <w:p w:rsidR="004731BE" w:rsidRPr="003411B4" w:rsidRDefault="004731BE" w:rsidP="00895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1D497C" w:rsidRPr="001D497C" w:rsidRDefault="004731BE" w:rsidP="001D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411B4">
        <w:rPr>
          <w:b/>
          <w:sz w:val="24"/>
          <w:szCs w:val="24"/>
        </w:rPr>
        <w:t xml:space="preserve"> </w:t>
      </w:r>
      <w:r w:rsidR="00CC7D47" w:rsidRPr="003411B4">
        <w:rPr>
          <w:b/>
          <w:sz w:val="24"/>
          <w:szCs w:val="24"/>
        </w:rPr>
        <w:t>УП 01</w:t>
      </w:r>
      <w:r w:rsidRPr="003411B4">
        <w:rPr>
          <w:b/>
          <w:sz w:val="24"/>
          <w:szCs w:val="24"/>
        </w:rPr>
        <w:t>. В</w:t>
      </w:r>
      <w:r w:rsidR="00AB57D6" w:rsidRPr="003411B4">
        <w:rPr>
          <w:b/>
          <w:sz w:val="24"/>
          <w:szCs w:val="24"/>
        </w:rPr>
        <w:t>ыполнение</w:t>
      </w:r>
      <w:r w:rsidR="003411B4" w:rsidRPr="003411B4">
        <w:rPr>
          <w:b/>
          <w:sz w:val="24"/>
          <w:szCs w:val="24"/>
        </w:rPr>
        <w:t xml:space="preserve"> </w:t>
      </w:r>
      <w:r w:rsidR="00AB57D6" w:rsidRPr="003411B4">
        <w:rPr>
          <w:b/>
          <w:sz w:val="24"/>
          <w:szCs w:val="24"/>
        </w:rPr>
        <w:t>работ по профессии</w:t>
      </w:r>
      <w:r w:rsidR="003411B4" w:rsidRPr="003411B4">
        <w:rPr>
          <w:b/>
          <w:sz w:val="24"/>
          <w:szCs w:val="24"/>
        </w:rPr>
        <w:t xml:space="preserve"> «Т</w:t>
      </w:r>
      <w:r w:rsidR="00AB57D6" w:rsidRPr="003411B4">
        <w:rPr>
          <w:b/>
          <w:sz w:val="24"/>
          <w:szCs w:val="24"/>
        </w:rPr>
        <w:t>окарь</w:t>
      </w:r>
      <w:r w:rsidR="00775F77">
        <w:rPr>
          <w:b/>
          <w:sz w:val="24"/>
          <w:szCs w:val="24"/>
        </w:rPr>
        <w:t>»</w:t>
      </w:r>
    </w:p>
    <w:p w:rsidR="004731BE" w:rsidRPr="003411B4" w:rsidRDefault="004731BE" w:rsidP="004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731BE" w:rsidRPr="003411B4" w:rsidRDefault="00CC7D47" w:rsidP="004731BE">
      <w:pPr>
        <w:jc w:val="center"/>
        <w:rPr>
          <w:i/>
          <w:sz w:val="24"/>
          <w:szCs w:val="24"/>
        </w:rPr>
      </w:pPr>
      <w:r w:rsidRPr="003411B4">
        <w:rPr>
          <w:i/>
          <w:sz w:val="24"/>
          <w:szCs w:val="24"/>
        </w:rPr>
        <w:t xml:space="preserve">Профессия 19149 </w:t>
      </w:r>
      <w:r w:rsidR="004731BE" w:rsidRPr="003411B4">
        <w:rPr>
          <w:i/>
          <w:sz w:val="24"/>
          <w:szCs w:val="24"/>
        </w:rPr>
        <w:t xml:space="preserve">  Т</w:t>
      </w:r>
      <w:r w:rsidRPr="003411B4">
        <w:rPr>
          <w:i/>
          <w:sz w:val="24"/>
          <w:szCs w:val="24"/>
        </w:rPr>
        <w:t xml:space="preserve">окарь </w:t>
      </w:r>
    </w:p>
    <w:p w:rsidR="00CC7D47" w:rsidRPr="003411B4" w:rsidRDefault="00CC7D47" w:rsidP="004731BE">
      <w:pPr>
        <w:jc w:val="center"/>
        <w:rPr>
          <w:i/>
          <w:sz w:val="24"/>
          <w:szCs w:val="24"/>
        </w:rPr>
      </w:pPr>
      <w:r w:rsidRPr="003411B4">
        <w:rPr>
          <w:i/>
          <w:sz w:val="24"/>
          <w:szCs w:val="24"/>
        </w:rPr>
        <w:t>Квалификация: токарь 2 разряда</w:t>
      </w:r>
    </w:p>
    <w:p w:rsidR="004731BE" w:rsidRPr="003411B4" w:rsidRDefault="004731BE" w:rsidP="004731BE">
      <w:pPr>
        <w:jc w:val="center"/>
        <w:rPr>
          <w:i/>
          <w:sz w:val="24"/>
          <w:szCs w:val="24"/>
        </w:rPr>
      </w:pPr>
    </w:p>
    <w:p w:rsidR="004731BE" w:rsidRPr="003411B4" w:rsidRDefault="004731BE" w:rsidP="004731BE">
      <w:pPr>
        <w:jc w:val="center"/>
        <w:rPr>
          <w:i/>
          <w:sz w:val="24"/>
          <w:szCs w:val="24"/>
        </w:rPr>
      </w:pPr>
      <w:r w:rsidRPr="003411B4">
        <w:rPr>
          <w:i/>
          <w:sz w:val="24"/>
          <w:szCs w:val="24"/>
        </w:rPr>
        <w:t xml:space="preserve">Уровень подготовки - базовый  </w:t>
      </w:r>
    </w:p>
    <w:p w:rsidR="001D497C" w:rsidRPr="001D497C" w:rsidRDefault="001D497C" w:rsidP="001D4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623A2E">
        <w:rPr>
          <w:sz w:val="24"/>
          <w:szCs w:val="24"/>
        </w:rPr>
        <w:t>Автор</w:t>
      </w:r>
      <w:r>
        <w:rPr>
          <w:sz w:val="24"/>
          <w:szCs w:val="24"/>
        </w:rPr>
        <w:t>ы</w:t>
      </w:r>
      <w:r w:rsidRPr="00623A2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3411B4">
        <w:rPr>
          <w:b/>
          <w:sz w:val="24"/>
          <w:szCs w:val="24"/>
        </w:rPr>
        <w:t>И.И. З</w:t>
      </w:r>
      <w:r w:rsidR="00AB57D6" w:rsidRPr="003411B4">
        <w:rPr>
          <w:b/>
          <w:sz w:val="24"/>
          <w:szCs w:val="24"/>
        </w:rPr>
        <w:t>емлянухина</w:t>
      </w:r>
      <w:r>
        <w:rPr>
          <w:b/>
          <w:sz w:val="24"/>
          <w:szCs w:val="24"/>
        </w:rPr>
        <w:t>, Т.В. Н</w:t>
      </w:r>
      <w:r w:rsidR="00AB57D6">
        <w:rPr>
          <w:b/>
          <w:sz w:val="24"/>
          <w:szCs w:val="24"/>
        </w:rPr>
        <w:t>иденс</w:t>
      </w:r>
      <w:r>
        <w:rPr>
          <w:b/>
          <w:sz w:val="24"/>
          <w:szCs w:val="24"/>
        </w:rPr>
        <w:t xml:space="preserve">, мастера  </w:t>
      </w:r>
      <w:r>
        <w:rPr>
          <w:sz w:val="24"/>
          <w:szCs w:val="24"/>
        </w:rPr>
        <w:t>ОГБ ПОУ «Томский экономико - промышленный колледж»</w:t>
      </w: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4731BE" w:rsidRPr="003411B4" w:rsidRDefault="004731BE" w:rsidP="004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731BE" w:rsidRPr="003411B4" w:rsidRDefault="004731BE" w:rsidP="004731BE">
      <w:pPr>
        <w:spacing w:line="360" w:lineRule="auto"/>
        <w:ind w:firstLine="426"/>
        <w:jc w:val="both"/>
        <w:rPr>
          <w:sz w:val="24"/>
          <w:szCs w:val="24"/>
        </w:rPr>
      </w:pPr>
      <w:r w:rsidRPr="003411B4">
        <w:rPr>
          <w:sz w:val="24"/>
          <w:szCs w:val="24"/>
        </w:rPr>
        <w:t xml:space="preserve">Рабочая программа учебной </w:t>
      </w:r>
      <w:r w:rsidR="00730F0A" w:rsidRPr="003411B4">
        <w:rPr>
          <w:sz w:val="24"/>
          <w:szCs w:val="24"/>
        </w:rPr>
        <w:t>практики</w:t>
      </w:r>
      <w:r w:rsidRPr="003411B4">
        <w:rPr>
          <w:caps/>
          <w:sz w:val="24"/>
          <w:szCs w:val="24"/>
        </w:rPr>
        <w:t xml:space="preserve"> </w:t>
      </w:r>
      <w:r w:rsidRPr="003411B4">
        <w:rPr>
          <w:sz w:val="24"/>
          <w:szCs w:val="24"/>
        </w:rPr>
        <w:t>разработана на основе Федерального государс</w:t>
      </w:r>
      <w:r w:rsidRPr="003411B4">
        <w:rPr>
          <w:sz w:val="24"/>
          <w:szCs w:val="24"/>
        </w:rPr>
        <w:t>т</w:t>
      </w:r>
      <w:r w:rsidRPr="003411B4">
        <w:rPr>
          <w:sz w:val="24"/>
          <w:szCs w:val="24"/>
        </w:rPr>
        <w:t>венного образовательного стандарта (далее – ФГОС) среднего профессионального образ</w:t>
      </w:r>
      <w:r w:rsidRPr="003411B4">
        <w:rPr>
          <w:sz w:val="24"/>
          <w:szCs w:val="24"/>
        </w:rPr>
        <w:t>о</w:t>
      </w:r>
      <w:r w:rsidRPr="003411B4">
        <w:rPr>
          <w:sz w:val="24"/>
          <w:szCs w:val="24"/>
        </w:rPr>
        <w:t xml:space="preserve">вания (далее СПО) </w:t>
      </w:r>
      <w:r w:rsidR="00730F0A" w:rsidRPr="003411B4">
        <w:rPr>
          <w:b/>
          <w:i/>
          <w:sz w:val="24"/>
          <w:szCs w:val="24"/>
        </w:rPr>
        <w:t>19149</w:t>
      </w:r>
      <w:r w:rsidRPr="003411B4">
        <w:rPr>
          <w:b/>
          <w:i/>
          <w:sz w:val="24"/>
          <w:szCs w:val="24"/>
        </w:rPr>
        <w:t xml:space="preserve">  Т</w:t>
      </w:r>
      <w:r w:rsidR="00730F0A" w:rsidRPr="003411B4">
        <w:rPr>
          <w:b/>
          <w:i/>
          <w:sz w:val="24"/>
          <w:szCs w:val="24"/>
        </w:rPr>
        <w:t>окарь 2 разряда</w:t>
      </w:r>
    </w:p>
    <w:p w:rsidR="004731BE" w:rsidRPr="003411B4" w:rsidRDefault="004731BE" w:rsidP="004731BE">
      <w:pPr>
        <w:jc w:val="center"/>
        <w:rPr>
          <w:caps/>
          <w:sz w:val="24"/>
          <w:szCs w:val="24"/>
        </w:rPr>
      </w:pPr>
    </w:p>
    <w:p w:rsidR="004731BE" w:rsidRPr="003411B4" w:rsidRDefault="004731BE" w:rsidP="004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3411B4">
        <w:rPr>
          <w:b/>
          <w:caps/>
          <w:sz w:val="24"/>
          <w:szCs w:val="24"/>
        </w:rPr>
        <w:t>1. паспорт  ПРОГРАММЫ учебной практики</w:t>
      </w: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4"/>
          <w:szCs w:val="24"/>
        </w:rPr>
      </w:pPr>
      <w:r w:rsidRPr="003411B4">
        <w:rPr>
          <w:b/>
          <w:sz w:val="24"/>
          <w:szCs w:val="24"/>
        </w:rPr>
        <w:t>1.1. Область применения программы</w:t>
      </w:r>
    </w:p>
    <w:p w:rsidR="00775F77" w:rsidRPr="00775F77" w:rsidRDefault="004731BE" w:rsidP="00775F77">
      <w:pPr>
        <w:ind w:firstLine="737"/>
        <w:jc w:val="both"/>
        <w:rPr>
          <w:b/>
          <w:sz w:val="24"/>
          <w:szCs w:val="24"/>
        </w:rPr>
      </w:pPr>
      <w:r w:rsidRPr="003411B4">
        <w:rPr>
          <w:sz w:val="24"/>
          <w:szCs w:val="24"/>
        </w:rPr>
        <w:t xml:space="preserve">Рабочая программа учебной </w:t>
      </w:r>
      <w:r w:rsidR="00C14FF1" w:rsidRPr="003411B4">
        <w:rPr>
          <w:sz w:val="24"/>
          <w:szCs w:val="24"/>
        </w:rPr>
        <w:t>практики по ПМ 04 Выполнение работ по профессии «Токарь»</w:t>
      </w:r>
      <w:r w:rsidRPr="003411B4">
        <w:rPr>
          <w:sz w:val="24"/>
          <w:szCs w:val="24"/>
        </w:rPr>
        <w:t xml:space="preserve"> является частью основной профессиональной образовательной программы </w:t>
      </w:r>
      <w:r w:rsidR="0082194E" w:rsidRPr="003411B4">
        <w:rPr>
          <w:sz w:val="24"/>
          <w:szCs w:val="24"/>
        </w:rPr>
        <w:t xml:space="preserve">по профессии «Токарь» </w:t>
      </w:r>
      <w:r w:rsidR="0082194E" w:rsidRPr="003411B4">
        <w:rPr>
          <w:b/>
          <w:i/>
          <w:sz w:val="24"/>
          <w:szCs w:val="24"/>
        </w:rPr>
        <w:t xml:space="preserve">Выполнение работ по профессии 19149 «Токарь» </w:t>
      </w:r>
      <w:r w:rsidR="00775F77" w:rsidRPr="00775F77">
        <w:rPr>
          <w:sz w:val="24"/>
          <w:szCs w:val="24"/>
        </w:rPr>
        <w:t xml:space="preserve">в части освоения основного вида деятельности (ВД):  </w:t>
      </w:r>
      <w:r w:rsidR="00775F77" w:rsidRPr="00775F77">
        <w:rPr>
          <w:b/>
          <w:sz w:val="24"/>
          <w:szCs w:val="24"/>
        </w:rPr>
        <w:t xml:space="preserve">токарная обработка заготовок, деталей, изделий и инструментов </w:t>
      </w:r>
      <w:r w:rsidR="00775F77" w:rsidRPr="00775F77">
        <w:rPr>
          <w:sz w:val="24"/>
          <w:szCs w:val="24"/>
        </w:rPr>
        <w:t>и соответствующих профессиональных компетенций (ПК):</w:t>
      </w:r>
    </w:p>
    <w:p w:rsidR="004731BE" w:rsidRPr="00775F77" w:rsidRDefault="004731BE" w:rsidP="0077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4"/>
          <w:szCs w:val="24"/>
        </w:rPr>
      </w:pPr>
      <w:r w:rsidRPr="00775F77">
        <w:rPr>
          <w:sz w:val="24"/>
          <w:szCs w:val="24"/>
        </w:rPr>
        <w:t xml:space="preserve">ПК. 4.1. Обрабатывать детали и инструменты на токарных станках. </w:t>
      </w:r>
    </w:p>
    <w:p w:rsidR="004731BE" w:rsidRPr="003411B4" w:rsidRDefault="004731BE" w:rsidP="004731BE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3411B4">
        <w:t>ПК. 4.2. Проверять качество выполненных токарных работ.</w:t>
      </w:r>
    </w:p>
    <w:p w:rsidR="00D969BA" w:rsidRPr="003411B4" w:rsidRDefault="00D969BA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4"/>
          <w:szCs w:val="24"/>
        </w:rPr>
      </w:pP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  <w:r w:rsidRPr="003411B4">
        <w:rPr>
          <w:b/>
          <w:sz w:val="24"/>
          <w:szCs w:val="24"/>
        </w:rPr>
        <w:t xml:space="preserve">1.2. Цели и задачи </w:t>
      </w:r>
      <w:r w:rsidR="003411B4">
        <w:rPr>
          <w:b/>
          <w:sz w:val="24"/>
          <w:szCs w:val="24"/>
        </w:rPr>
        <w:t>учебной практики</w:t>
      </w:r>
      <w:r w:rsidRPr="003411B4">
        <w:rPr>
          <w:b/>
          <w:sz w:val="24"/>
          <w:szCs w:val="24"/>
        </w:rPr>
        <w:t xml:space="preserve"> – требования к результатам освоения </w:t>
      </w:r>
      <w:r w:rsidR="003411B4">
        <w:rPr>
          <w:b/>
          <w:sz w:val="24"/>
          <w:szCs w:val="24"/>
        </w:rPr>
        <w:t>учебной практики</w:t>
      </w: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  <w:r w:rsidRPr="003411B4">
        <w:rPr>
          <w:sz w:val="24"/>
          <w:szCs w:val="24"/>
        </w:rPr>
        <w:t>С целью овладения указанным видом профессиональной деятельности и соответству</w:t>
      </w:r>
      <w:r w:rsidRPr="003411B4">
        <w:rPr>
          <w:sz w:val="24"/>
          <w:szCs w:val="24"/>
        </w:rPr>
        <w:t>ю</w:t>
      </w:r>
      <w:r w:rsidRPr="003411B4">
        <w:rPr>
          <w:sz w:val="24"/>
          <w:szCs w:val="24"/>
        </w:rPr>
        <w:t xml:space="preserve">щими профессиональными компетенциями обучающийся в ходе освоения </w:t>
      </w:r>
      <w:r w:rsidR="003411B4">
        <w:rPr>
          <w:sz w:val="24"/>
          <w:szCs w:val="24"/>
        </w:rPr>
        <w:t>учебной практики</w:t>
      </w:r>
      <w:r w:rsidR="00173E20">
        <w:rPr>
          <w:sz w:val="24"/>
          <w:szCs w:val="24"/>
        </w:rPr>
        <w:t xml:space="preserve"> </w:t>
      </w:r>
      <w:r w:rsidRPr="003411B4">
        <w:rPr>
          <w:sz w:val="24"/>
          <w:szCs w:val="24"/>
        </w:rPr>
        <w:t>должен:</w:t>
      </w: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sz w:val="24"/>
          <w:szCs w:val="24"/>
        </w:rPr>
      </w:pPr>
      <w:r w:rsidRPr="003411B4">
        <w:rPr>
          <w:b/>
          <w:i/>
          <w:sz w:val="24"/>
          <w:szCs w:val="24"/>
        </w:rPr>
        <w:t>иметь практический опыт:</w:t>
      </w:r>
    </w:p>
    <w:p w:rsidR="004731BE" w:rsidRPr="003411B4" w:rsidRDefault="00D969BA" w:rsidP="00D969B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411B4">
        <w:t xml:space="preserve">- </w:t>
      </w:r>
      <w:r w:rsidR="004731BE" w:rsidRPr="003411B4">
        <w:t>работы на токарных станках различных конструкций и типов по обработке деталей различной конфигурации;</w:t>
      </w:r>
    </w:p>
    <w:p w:rsidR="00D969BA" w:rsidRPr="003411B4" w:rsidRDefault="00D969BA" w:rsidP="00D969B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  <w:r w:rsidRPr="003411B4">
        <w:t>- контроля качества выполненных работ;</w:t>
      </w:r>
    </w:p>
    <w:p w:rsidR="00D969BA" w:rsidRPr="003411B4" w:rsidRDefault="00D969BA" w:rsidP="00D969B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sz w:val="24"/>
          <w:szCs w:val="24"/>
        </w:rPr>
      </w:pPr>
      <w:r w:rsidRPr="003411B4">
        <w:rPr>
          <w:b/>
          <w:i/>
          <w:sz w:val="24"/>
          <w:szCs w:val="24"/>
        </w:rPr>
        <w:t>уметь: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обеспечивать безопасную работу;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обрабатывать тонкостенные детали с толщиной стенки до 1мм и длиной до 200мм;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обрабатывать длинные валы и винты с применением подвижного и неподвижного люнетов, выполнять глубокое сверление и расточку отверстий пушечными сверлами и другим инструментом;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 xml:space="preserve"> обрабатывать детали, требующие точного соблюдения размеров между центрами эксцентрично расположенных отверстий или мест обточки;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lastRenderedPageBreak/>
        <w:t>обрабатывать детали из графитовых изделий для производства твердых сплавов;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выполнять обдирку и отделку шеек валов;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обрабатывать и выполнять доводку сложных деталей и инструментов с большим чи</w:t>
      </w:r>
      <w:r w:rsidRPr="003411B4">
        <w:t>с</w:t>
      </w:r>
      <w:r w:rsidRPr="003411B4">
        <w:t>лом переходов, требующих переустановок и комбинированного крепления при п</w:t>
      </w:r>
      <w:r w:rsidRPr="003411B4">
        <w:t>о</w:t>
      </w:r>
      <w:r w:rsidRPr="003411B4">
        <w:t>мощи различных приспособлений и точной выверки в нескольких плоскостях;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обтачивать наружные и внутренние фасонные поверхности и поверхности, сопр</w:t>
      </w:r>
      <w:r w:rsidRPr="003411B4">
        <w:t>я</w:t>
      </w:r>
      <w:r w:rsidRPr="003411B4">
        <w:t>женные с криволинейными цилиндрическими поверхностями, с труднодоступными для обработки и измерений местами;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нарезать и выполнять накатку многозаходных резьб различного профиля и шага;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обрабатывать сложные крупногабаритные детали и узлы на универсальном оборуд</w:t>
      </w:r>
      <w:r w:rsidRPr="003411B4">
        <w:t>о</w:t>
      </w:r>
      <w:r w:rsidRPr="003411B4">
        <w:t>вании;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устанавливать детали в различные приспособления и на угольнике с точной выверкой в горизонтальной и вертикальной плоскостях;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нарезать наружную и внутреннюю треугольную и прямоугольную резьбы метчиком или плашкой;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нарезать наружную и внутреннюю однозаходную треугольную, прямоугольную и трапецеидальную резьбу резцом;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нарезать наружные и внутренние двухзаходные треугольные, полукруглые и трап</w:t>
      </w:r>
      <w:r w:rsidRPr="003411B4">
        <w:t>е</w:t>
      </w:r>
      <w:r w:rsidRPr="003411B4">
        <w:t>цеидальные резьбы;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выполнять необходимые расчеты для получения заданных конусных поверхностей;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управлять подъемно-транспортным оборудованием с пола;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выполнять строповку и увязку грузов для подъема, перемещения, установки и скл</w:t>
      </w:r>
      <w:r w:rsidRPr="003411B4">
        <w:t>а</w:t>
      </w:r>
      <w:r w:rsidRPr="003411B4">
        <w:t>дирования;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контролировать параметры обработанных деталей;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выполнять уборку стружки;</w:t>
      </w:r>
    </w:p>
    <w:p w:rsidR="004731BE" w:rsidRPr="003411B4" w:rsidRDefault="004731BE" w:rsidP="00001EF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  <w:r w:rsidRPr="003411B4">
        <w:rPr>
          <w:b/>
          <w:i/>
          <w:sz w:val="24"/>
          <w:szCs w:val="24"/>
        </w:rPr>
        <w:t>знать: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технику безопасности работы на станках;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правила управления крупногабаритными станками, обслуживаемыми совместно с т</w:t>
      </w:r>
      <w:r w:rsidRPr="003411B4">
        <w:t>о</w:t>
      </w:r>
      <w:r w:rsidRPr="003411B4">
        <w:t>карем более высокой квалификации;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способы установки и выверки деталей;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правила применения, проверки на точность универсальных и специальных присп</w:t>
      </w:r>
      <w:r w:rsidRPr="003411B4">
        <w:t>о</w:t>
      </w:r>
      <w:r w:rsidRPr="003411B4">
        <w:t>соблений;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правила управления, подналадки и проверки на точность токарных станков;</w:t>
      </w:r>
    </w:p>
    <w:p w:rsidR="004731BE" w:rsidRPr="003411B4" w:rsidRDefault="004731BE" w:rsidP="00001EF6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B4">
        <w:t>правила и технологию контроля качества обработанных деталей.</w:t>
      </w: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4"/>
          <w:szCs w:val="24"/>
        </w:rPr>
      </w:pPr>
      <w:r w:rsidRPr="003411B4">
        <w:rPr>
          <w:b/>
          <w:sz w:val="24"/>
          <w:szCs w:val="24"/>
        </w:rPr>
        <w:t xml:space="preserve">1.3. </w:t>
      </w:r>
      <w:r w:rsidR="00775F77" w:rsidRPr="003411B4">
        <w:rPr>
          <w:sz w:val="24"/>
          <w:szCs w:val="24"/>
        </w:rPr>
        <w:t xml:space="preserve">Количество </w:t>
      </w:r>
      <w:r w:rsidRPr="003411B4">
        <w:rPr>
          <w:sz w:val="24"/>
          <w:szCs w:val="24"/>
        </w:rPr>
        <w:t>часов на освоение программы учебной практики</w:t>
      </w: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  <w:r w:rsidRPr="003411B4">
        <w:rPr>
          <w:sz w:val="24"/>
          <w:szCs w:val="24"/>
        </w:rPr>
        <w:t xml:space="preserve">всего – </w:t>
      </w:r>
      <w:r w:rsidR="00854EFD" w:rsidRPr="003411B4">
        <w:rPr>
          <w:b/>
          <w:sz w:val="24"/>
          <w:szCs w:val="24"/>
        </w:rPr>
        <w:t>288</w:t>
      </w:r>
      <w:r w:rsidRPr="003411B4">
        <w:rPr>
          <w:sz w:val="24"/>
          <w:szCs w:val="24"/>
        </w:rPr>
        <w:t xml:space="preserve"> часов</w:t>
      </w: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4731BE" w:rsidRPr="003411B4" w:rsidRDefault="004731BE" w:rsidP="004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4731BE" w:rsidRPr="003411B4" w:rsidRDefault="004731BE" w:rsidP="004731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3411B4">
        <w:rPr>
          <w:caps/>
          <w:sz w:val="24"/>
          <w:szCs w:val="24"/>
        </w:rPr>
        <w:t xml:space="preserve">2. результаты освоения учебной практики </w:t>
      </w:r>
    </w:p>
    <w:p w:rsidR="004731BE" w:rsidRPr="003411B4" w:rsidRDefault="004731BE" w:rsidP="004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4731BE" w:rsidRPr="003411B4" w:rsidRDefault="004731BE" w:rsidP="004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7"/>
        <w:jc w:val="both"/>
        <w:rPr>
          <w:sz w:val="24"/>
          <w:szCs w:val="24"/>
        </w:rPr>
      </w:pPr>
      <w:r w:rsidRPr="003411B4">
        <w:rPr>
          <w:sz w:val="24"/>
          <w:szCs w:val="24"/>
        </w:rPr>
        <w:t xml:space="preserve">Результатом освоения программы учебной практики является овладение обучающимися видом профессиональной деятельности (ВПД) </w:t>
      </w:r>
      <w:r w:rsidRPr="003411B4">
        <w:rPr>
          <w:bCs/>
          <w:spacing w:val="-4"/>
          <w:sz w:val="24"/>
          <w:szCs w:val="24"/>
        </w:rPr>
        <w:t>токарная обработка заготовок, деталей, изделий и инструментов</w:t>
      </w:r>
      <w:r w:rsidRPr="003411B4">
        <w:rPr>
          <w:sz w:val="24"/>
          <w:szCs w:val="24"/>
        </w:rPr>
        <w:t>, в том числе профессиональными (ПК) и общими (ОК) компетенциями:</w:t>
      </w:r>
    </w:p>
    <w:p w:rsidR="004731BE" w:rsidRPr="003411B4" w:rsidRDefault="004731BE" w:rsidP="004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8694"/>
      </w:tblGrid>
      <w:tr w:rsidR="004731BE" w:rsidRPr="003411B4" w:rsidTr="00173E20">
        <w:trPr>
          <w:trHeight w:val="651"/>
        </w:trPr>
        <w:tc>
          <w:tcPr>
            <w:tcW w:w="589" w:type="pct"/>
            <w:shd w:val="clear" w:color="auto" w:fill="D9D9D9"/>
            <w:vAlign w:val="center"/>
          </w:tcPr>
          <w:p w:rsidR="004731BE" w:rsidRPr="003411B4" w:rsidRDefault="004731BE" w:rsidP="004731BE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3411B4">
              <w:rPr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4411" w:type="pct"/>
            <w:shd w:val="clear" w:color="auto" w:fill="D9D9D9"/>
            <w:vAlign w:val="center"/>
          </w:tcPr>
          <w:p w:rsidR="004731BE" w:rsidRPr="003411B4" w:rsidRDefault="004731BE" w:rsidP="004731BE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3411B4">
              <w:rPr>
                <w:b/>
                <w:i/>
                <w:sz w:val="24"/>
                <w:szCs w:val="24"/>
              </w:rPr>
              <w:t>Наименование результата обучения</w:t>
            </w:r>
          </w:p>
        </w:tc>
      </w:tr>
      <w:tr w:rsidR="004731BE" w:rsidRPr="003411B4" w:rsidTr="00173E20"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ПК 4.1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Обрабатывать детали и инструменты на токарных станках</w:t>
            </w:r>
          </w:p>
        </w:tc>
      </w:tr>
      <w:tr w:rsidR="004731BE" w:rsidRPr="003411B4" w:rsidTr="00173E20">
        <w:trPr>
          <w:trHeight w:val="342"/>
        </w:trPr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ПК 4.2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Проверять качество выполненных токарных работ</w:t>
            </w:r>
          </w:p>
        </w:tc>
      </w:tr>
      <w:tr w:rsidR="004731BE" w:rsidRPr="003411B4" w:rsidTr="00173E20"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lastRenderedPageBreak/>
              <w:t>ОК 1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shd w:val="clear" w:color="auto" w:fill="FFFFFF"/>
              <w:spacing w:line="317" w:lineRule="exact"/>
              <w:ind w:left="34" w:right="5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3411B4">
              <w:rPr>
                <w:sz w:val="24"/>
                <w:szCs w:val="24"/>
              </w:rPr>
              <w:t>в</w:t>
            </w:r>
            <w:r w:rsidRPr="003411B4">
              <w:rPr>
                <w:sz w:val="24"/>
                <w:szCs w:val="24"/>
              </w:rPr>
              <w:t>лять к ней устойчивый интерес</w:t>
            </w:r>
          </w:p>
        </w:tc>
      </w:tr>
      <w:tr w:rsidR="004731BE" w:rsidRPr="003411B4" w:rsidTr="00173E20"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ОК 2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Организовывать собственную деятельность, выбирать типовые методы и спос</w:t>
            </w:r>
            <w:r w:rsidRPr="003411B4">
              <w:rPr>
                <w:sz w:val="24"/>
                <w:szCs w:val="24"/>
              </w:rPr>
              <w:t>о</w:t>
            </w:r>
            <w:r w:rsidRPr="003411B4">
              <w:rPr>
                <w:sz w:val="24"/>
                <w:szCs w:val="24"/>
              </w:rPr>
              <w:t>бы выполнения профессиональных задач, оценивать их эффективность и качес</w:t>
            </w:r>
            <w:r w:rsidRPr="003411B4">
              <w:rPr>
                <w:sz w:val="24"/>
                <w:szCs w:val="24"/>
              </w:rPr>
              <w:t>т</w:t>
            </w:r>
            <w:r w:rsidRPr="003411B4">
              <w:rPr>
                <w:sz w:val="24"/>
                <w:szCs w:val="24"/>
              </w:rPr>
              <w:t>во</w:t>
            </w:r>
          </w:p>
        </w:tc>
      </w:tr>
      <w:tr w:rsidR="004731BE" w:rsidRPr="003411B4" w:rsidTr="00173E20"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ОК 3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shd w:val="clear" w:color="auto" w:fill="FFFFFF"/>
              <w:spacing w:line="317" w:lineRule="exact"/>
              <w:ind w:right="5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731BE" w:rsidRPr="003411B4" w:rsidTr="00173E20"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ОК 4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shd w:val="clear" w:color="auto" w:fill="FFFFFF"/>
              <w:spacing w:line="317" w:lineRule="exact"/>
              <w:ind w:right="5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3411B4">
              <w:rPr>
                <w:sz w:val="24"/>
                <w:szCs w:val="24"/>
              </w:rPr>
              <w:t>в</w:t>
            </w:r>
            <w:r w:rsidRPr="003411B4">
              <w:rPr>
                <w:sz w:val="24"/>
                <w:szCs w:val="24"/>
              </w:rPr>
              <w:t>ного выполнения  профессиональных задач, профессионального и личностного развития.</w:t>
            </w:r>
          </w:p>
        </w:tc>
      </w:tr>
      <w:tr w:rsidR="004731BE" w:rsidRPr="003411B4" w:rsidTr="00173E20"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ОК 5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shd w:val="clear" w:color="auto" w:fill="FFFFFF"/>
              <w:spacing w:line="317" w:lineRule="exact"/>
              <w:ind w:right="5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3411B4">
              <w:rPr>
                <w:sz w:val="24"/>
                <w:szCs w:val="24"/>
              </w:rPr>
              <w:t>о</w:t>
            </w:r>
            <w:r w:rsidRPr="003411B4">
              <w:rPr>
                <w:sz w:val="24"/>
                <w:szCs w:val="24"/>
              </w:rPr>
              <w:t>нальной деятельности</w:t>
            </w:r>
          </w:p>
        </w:tc>
      </w:tr>
      <w:tr w:rsidR="004731BE" w:rsidRPr="003411B4" w:rsidTr="00173E20"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ОК 6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ind w:left="284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Работать в коллективе и в команде, эффективно общаться с коллегами, рук</w:t>
            </w:r>
            <w:r w:rsidRPr="003411B4">
              <w:rPr>
                <w:sz w:val="24"/>
                <w:szCs w:val="24"/>
              </w:rPr>
              <w:t>о</w:t>
            </w:r>
            <w:r w:rsidRPr="003411B4">
              <w:rPr>
                <w:sz w:val="24"/>
                <w:szCs w:val="24"/>
              </w:rPr>
              <w:t>водством, потребителями</w:t>
            </w:r>
          </w:p>
        </w:tc>
      </w:tr>
      <w:tr w:rsidR="004731BE" w:rsidRPr="003411B4" w:rsidTr="00173E20"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ОК 7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shd w:val="clear" w:color="auto" w:fill="FFFFFF"/>
              <w:spacing w:line="317" w:lineRule="exact"/>
              <w:ind w:right="5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Брать на себя ответственность за работу членов команды (подчиненных), за р</w:t>
            </w:r>
            <w:r w:rsidRPr="003411B4">
              <w:rPr>
                <w:sz w:val="24"/>
                <w:szCs w:val="24"/>
              </w:rPr>
              <w:t>е</w:t>
            </w:r>
            <w:r w:rsidRPr="003411B4">
              <w:rPr>
                <w:sz w:val="24"/>
                <w:szCs w:val="24"/>
              </w:rPr>
              <w:t>зультат выполнения заданий</w:t>
            </w:r>
          </w:p>
        </w:tc>
      </w:tr>
      <w:tr w:rsidR="004731BE" w:rsidRPr="003411B4" w:rsidTr="00173E20"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ОК 8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shd w:val="clear" w:color="auto" w:fill="FFFFFF"/>
              <w:spacing w:line="317" w:lineRule="exact"/>
              <w:ind w:right="5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3411B4">
              <w:rPr>
                <w:sz w:val="24"/>
                <w:szCs w:val="24"/>
              </w:rPr>
              <w:t>а</w:t>
            </w:r>
            <w:r w:rsidRPr="003411B4">
              <w:rPr>
                <w:sz w:val="24"/>
                <w:szCs w:val="24"/>
              </w:rPr>
              <w:t>ции</w:t>
            </w:r>
          </w:p>
        </w:tc>
      </w:tr>
      <w:tr w:rsidR="004731BE" w:rsidRPr="003411B4" w:rsidTr="00173E20"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ОК</w:t>
            </w:r>
            <w:r w:rsidR="000254FC">
              <w:rPr>
                <w:b/>
                <w:sz w:val="24"/>
                <w:szCs w:val="24"/>
              </w:rPr>
              <w:t xml:space="preserve"> </w:t>
            </w:r>
            <w:r w:rsidRPr="003411B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shd w:val="clear" w:color="auto" w:fill="FFFFFF"/>
              <w:spacing w:line="317" w:lineRule="exact"/>
              <w:ind w:right="5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3411B4">
              <w:rPr>
                <w:sz w:val="24"/>
                <w:szCs w:val="24"/>
              </w:rPr>
              <w:t>я</w:t>
            </w:r>
            <w:r w:rsidRPr="003411B4">
              <w:rPr>
                <w:sz w:val="24"/>
                <w:szCs w:val="24"/>
              </w:rPr>
              <w:t>тельности</w:t>
            </w:r>
          </w:p>
        </w:tc>
      </w:tr>
      <w:tr w:rsidR="004731BE" w:rsidRPr="003411B4" w:rsidTr="00173E20">
        <w:tc>
          <w:tcPr>
            <w:tcW w:w="589" w:type="pct"/>
            <w:shd w:val="clear" w:color="auto" w:fill="auto"/>
          </w:tcPr>
          <w:p w:rsidR="004731BE" w:rsidRPr="003411B4" w:rsidRDefault="004731BE" w:rsidP="004731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ОК 10</w:t>
            </w:r>
          </w:p>
        </w:tc>
        <w:tc>
          <w:tcPr>
            <w:tcW w:w="4411" w:type="pct"/>
            <w:shd w:val="clear" w:color="auto" w:fill="auto"/>
          </w:tcPr>
          <w:p w:rsidR="004731BE" w:rsidRPr="003411B4" w:rsidRDefault="004731BE" w:rsidP="004731BE">
            <w:pPr>
              <w:shd w:val="clear" w:color="auto" w:fill="FFFFFF"/>
              <w:spacing w:line="317" w:lineRule="exact"/>
              <w:ind w:right="5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Исполнять воинскую обязанность, в том числе с применением полученных пр</w:t>
            </w:r>
            <w:r w:rsidRPr="003411B4">
              <w:rPr>
                <w:sz w:val="24"/>
                <w:szCs w:val="24"/>
              </w:rPr>
              <w:t>о</w:t>
            </w:r>
            <w:r w:rsidRPr="003411B4">
              <w:rPr>
                <w:sz w:val="24"/>
                <w:szCs w:val="24"/>
              </w:rPr>
              <w:t>фессиональных знаний (для юношей)</w:t>
            </w:r>
          </w:p>
        </w:tc>
      </w:tr>
    </w:tbl>
    <w:p w:rsidR="004731BE" w:rsidRPr="003411B4" w:rsidRDefault="004731BE" w:rsidP="004731BE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411B4">
        <w:rPr>
          <w:b/>
          <w:caps/>
        </w:rPr>
        <w:t>3. СТРУКТУРА и содержание учебной практики</w:t>
      </w:r>
    </w:p>
    <w:p w:rsidR="004731BE" w:rsidRPr="003411B4" w:rsidRDefault="004731BE" w:rsidP="004731BE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center"/>
        <w:rPr>
          <w:b/>
          <w:caps/>
        </w:rPr>
      </w:pPr>
    </w:p>
    <w:p w:rsidR="004731BE" w:rsidRPr="003411B4" w:rsidRDefault="001C2256" w:rsidP="00736F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97"/>
        <w:jc w:val="left"/>
        <w:rPr>
          <w:b w:val="0"/>
          <w:sz w:val="24"/>
          <w:szCs w:val="24"/>
        </w:rPr>
      </w:pPr>
      <w:r>
        <w:rPr>
          <w:b w:val="0"/>
          <w:caps/>
          <w:sz w:val="24"/>
          <w:szCs w:val="24"/>
        </w:rPr>
        <w:t>3.1</w:t>
      </w:r>
      <w:r w:rsidR="004731BE" w:rsidRPr="003411B4">
        <w:rPr>
          <w:b w:val="0"/>
          <w:caps/>
          <w:sz w:val="24"/>
          <w:szCs w:val="24"/>
        </w:rPr>
        <w:t xml:space="preserve"> </w:t>
      </w:r>
      <w:r w:rsidR="004731BE" w:rsidRPr="003411B4">
        <w:rPr>
          <w:b w:val="0"/>
          <w:sz w:val="24"/>
          <w:szCs w:val="24"/>
        </w:rPr>
        <w:t xml:space="preserve">Содержание обучения по учебной практике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2"/>
        <w:gridCol w:w="1134"/>
        <w:gridCol w:w="425"/>
        <w:gridCol w:w="6662"/>
        <w:gridCol w:w="851"/>
        <w:gridCol w:w="851"/>
      </w:tblGrid>
      <w:tr w:rsidR="001C2256" w:rsidRPr="003411B4" w:rsidTr="001C2256">
        <w:tc>
          <w:tcPr>
            <w:tcW w:w="8755" w:type="dxa"/>
            <w:gridSpan w:val="5"/>
          </w:tcPr>
          <w:p w:rsidR="001C2256" w:rsidRPr="003411B4" w:rsidRDefault="001C2256" w:rsidP="00001EF6">
            <w:pPr>
              <w:jc w:val="center"/>
              <w:rPr>
                <w:b/>
                <w:i/>
                <w:sz w:val="24"/>
                <w:szCs w:val="24"/>
              </w:rPr>
            </w:pPr>
            <w:r w:rsidRPr="003411B4">
              <w:rPr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  <w:p w:rsidR="001C2256" w:rsidRPr="003411B4" w:rsidRDefault="001C2256" w:rsidP="00001EF6">
            <w:pPr>
              <w:jc w:val="center"/>
              <w:rPr>
                <w:b/>
                <w:bCs/>
                <w:sz w:val="24"/>
                <w:szCs w:val="24"/>
              </w:rPr>
            </w:pPr>
            <w:r w:rsidRPr="003411B4">
              <w:rPr>
                <w:b/>
                <w:bCs/>
                <w:i/>
                <w:sz w:val="24"/>
                <w:szCs w:val="24"/>
              </w:rPr>
              <w:t>Содержание практических занятий</w:t>
            </w:r>
          </w:p>
        </w:tc>
        <w:tc>
          <w:tcPr>
            <w:tcW w:w="851" w:type="dxa"/>
          </w:tcPr>
          <w:p w:rsidR="001C2256" w:rsidRDefault="001C2256" w:rsidP="0002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Об</w:t>
            </w:r>
            <w:r>
              <w:rPr>
                <w:bCs/>
                <w:i/>
                <w:sz w:val="24"/>
                <w:szCs w:val="24"/>
              </w:rPr>
              <w:t>ъ</w:t>
            </w:r>
            <w:r>
              <w:rPr>
                <w:bCs/>
                <w:i/>
                <w:sz w:val="24"/>
                <w:szCs w:val="24"/>
              </w:rPr>
              <w:t xml:space="preserve">ем </w:t>
            </w:r>
          </w:p>
          <w:p w:rsidR="001C2256" w:rsidRPr="003411B4" w:rsidRDefault="001C2256" w:rsidP="0002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3411B4">
              <w:rPr>
                <w:bCs/>
                <w:i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:rsidR="001C2256" w:rsidRDefault="001C2256" w:rsidP="0002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ур</w:t>
            </w:r>
            <w:r>
              <w:rPr>
                <w:bCs/>
                <w:i/>
                <w:sz w:val="24"/>
                <w:szCs w:val="24"/>
              </w:rPr>
              <w:t>о</w:t>
            </w:r>
            <w:r>
              <w:rPr>
                <w:bCs/>
                <w:i/>
                <w:sz w:val="24"/>
                <w:szCs w:val="24"/>
              </w:rPr>
              <w:t>вень о</w:t>
            </w:r>
            <w:r>
              <w:rPr>
                <w:bCs/>
                <w:i/>
                <w:sz w:val="24"/>
                <w:szCs w:val="24"/>
              </w:rPr>
              <w:t>с</w:t>
            </w:r>
            <w:r>
              <w:rPr>
                <w:bCs/>
                <w:i/>
                <w:sz w:val="24"/>
                <w:szCs w:val="24"/>
              </w:rPr>
              <w:t>во</w:t>
            </w:r>
            <w:r>
              <w:rPr>
                <w:bCs/>
                <w:i/>
                <w:sz w:val="24"/>
                <w:szCs w:val="24"/>
              </w:rPr>
              <w:t>е</w:t>
            </w:r>
            <w:r>
              <w:rPr>
                <w:bCs/>
                <w:i/>
                <w:sz w:val="24"/>
                <w:szCs w:val="24"/>
              </w:rPr>
              <w:t>ния</w:t>
            </w:r>
          </w:p>
        </w:tc>
      </w:tr>
      <w:tr w:rsidR="001C2256" w:rsidRPr="003411B4" w:rsidTr="001C2256">
        <w:tc>
          <w:tcPr>
            <w:tcW w:w="8755" w:type="dxa"/>
            <w:gridSpan w:val="5"/>
          </w:tcPr>
          <w:p w:rsidR="001C2256" w:rsidRPr="003411B4" w:rsidRDefault="001C2256" w:rsidP="00001EF6">
            <w:pPr>
              <w:pStyle w:val="af1"/>
              <w:spacing w:after="0"/>
              <w:rPr>
                <w:rFonts w:ascii="Times New Roman" w:hAnsi="Times New Roman"/>
                <w:b/>
              </w:rPr>
            </w:pPr>
            <w:r w:rsidRPr="003411B4">
              <w:rPr>
                <w:rFonts w:ascii="Times New Roman" w:hAnsi="Times New Roman"/>
                <w:b/>
              </w:rPr>
              <w:t xml:space="preserve">ПМ.04. РАЗДЕЛ 1.   </w:t>
            </w:r>
            <w:r w:rsidRPr="003411B4">
              <w:rPr>
                <w:rFonts w:ascii="Times New Roman" w:hAnsi="Times New Roman"/>
                <w:b/>
                <w:spacing w:val="-4"/>
              </w:rPr>
              <w:t>ОБРАБОТКА ДЕТАЛЕЙ И ИНСТРУМЕНТОВ НА ТОКАРНЫХ СТАНКАХ И КОНТРОЛЬ КАЧЕСТВА ОБРАБОТАННЫХ ПОВЕРХНОСТЕЙ</w:t>
            </w:r>
          </w:p>
        </w:tc>
        <w:tc>
          <w:tcPr>
            <w:tcW w:w="851" w:type="dxa"/>
          </w:tcPr>
          <w:p w:rsidR="001C2256" w:rsidRPr="003411B4" w:rsidRDefault="001C2256" w:rsidP="00E911CF">
            <w:pPr>
              <w:pStyle w:val="af1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851" w:type="dxa"/>
          </w:tcPr>
          <w:p w:rsidR="001C2256" w:rsidRDefault="001C2256" w:rsidP="00E911CF">
            <w:pPr>
              <w:pStyle w:val="af1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C2256" w:rsidRPr="003411B4" w:rsidTr="001C2256">
        <w:tc>
          <w:tcPr>
            <w:tcW w:w="1668" w:type="dxa"/>
            <w:gridSpan w:val="3"/>
          </w:tcPr>
          <w:p w:rsidR="001C2256" w:rsidRPr="003411B4" w:rsidRDefault="001C2256" w:rsidP="00E911C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Тема 1.1 Требования охраны тр</w:t>
            </w:r>
            <w:r w:rsidRPr="003411B4">
              <w:rPr>
                <w:rFonts w:eastAsia="Calibri"/>
                <w:b/>
                <w:bCs/>
                <w:sz w:val="24"/>
                <w:szCs w:val="24"/>
              </w:rPr>
              <w:t>у</w:t>
            </w:r>
            <w:r w:rsidRPr="003411B4">
              <w:rPr>
                <w:rFonts w:eastAsia="Calibri"/>
                <w:b/>
                <w:bCs/>
                <w:sz w:val="24"/>
                <w:szCs w:val="24"/>
              </w:rPr>
              <w:t>да и нормы безопасности</w:t>
            </w:r>
          </w:p>
          <w:p w:rsidR="001C2256" w:rsidRPr="003411B4" w:rsidRDefault="001C2256" w:rsidP="00E911CF">
            <w:pPr>
              <w:pStyle w:val="af1"/>
              <w:spacing w:after="0"/>
              <w:jc w:val="left"/>
              <w:rPr>
                <w:rFonts w:ascii="Times New Roman" w:hAnsi="Times New Roman"/>
                <w:b/>
                <w:highlight w:val="yellow"/>
              </w:rPr>
            </w:pPr>
            <w:r w:rsidRPr="003411B4">
              <w:rPr>
                <w:rFonts w:eastAsia="Calibri"/>
                <w:b/>
                <w:bCs/>
              </w:rPr>
              <w:t>в масте</w:t>
            </w:r>
            <w:r w:rsidRPr="003411B4">
              <w:rPr>
                <w:rFonts w:eastAsia="Calibri"/>
                <w:b/>
                <w:bCs/>
              </w:rPr>
              <w:t>р</w:t>
            </w:r>
            <w:r w:rsidRPr="003411B4">
              <w:rPr>
                <w:rFonts w:eastAsia="Calibri"/>
                <w:b/>
                <w:bCs/>
              </w:rPr>
              <w:t>ских</w:t>
            </w:r>
            <w:r w:rsidRPr="003411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1C2256" w:rsidRPr="003411B4" w:rsidRDefault="001C2256" w:rsidP="00001EF6">
            <w:pPr>
              <w:tabs>
                <w:tab w:val="num" w:pos="2235"/>
              </w:tabs>
              <w:ind w:firstLine="29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Вводная беседа</w:t>
            </w:r>
          </w:p>
          <w:p w:rsidR="001C2256" w:rsidRPr="003411B4" w:rsidRDefault="001C2256" w:rsidP="00205EDE">
            <w:pPr>
              <w:tabs>
                <w:tab w:val="num" w:pos="2235"/>
              </w:tabs>
              <w:ind w:firstLine="29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Инструктаж по охране труда и норм</w:t>
            </w:r>
            <w:r>
              <w:rPr>
                <w:sz w:val="24"/>
                <w:szCs w:val="24"/>
              </w:rPr>
              <w:t>ам</w:t>
            </w:r>
            <w:r w:rsidRPr="003411B4">
              <w:rPr>
                <w:sz w:val="24"/>
                <w:szCs w:val="24"/>
              </w:rPr>
              <w:t xml:space="preserve"> безопасности в мастерских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sz w:val="24"/>
                <w:szCs w:val="24"/>
                <w:highlight w:val="yellow"/>
              </w:rPr>
            </w:pPr>
            <w:r w:rsidRPr="003411B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1668" w:type="dxa"/>
            <w:gridSpan w:val="3"/>
            <w:vMerge w:val="restart"/>
          </w:tcPr>
          <w:p w:rsidR="001C2256" w:rsidRPr="003411B4" w:rsidRDefault="001C2256" w:rsidP="00C1019E">
            <w:pPr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Тема 1.2 У</w:t>
            </w:r>
            <w:r w:rsidRPr="003411B4">
              <w:rPr>
                <w:b/>
                <w:sz w:val="24"/>
                <w:szCs w:val="24"/>
              </w:rPr>
              <w:t>п</w:t>
            </w:r>
            <w:r w:rsidRPr="003411B4">
              <w:rPr>
                <w:b/>
                <w:sz w:val="24"/>
                <w:szCs w:val="24"/>
              </w:rPr>
              <w:t xml:space="preserve">ражнения в управлении токарным станком </w:t>
            </w:r>
          </w:p>
        </w:tc>
        <w:tc>
          <w:tcPr>
            <w:tcW w:w="425" w:type="dxa"/>
          </w:tcPr>
          <w:p w:rsidR="001C2256" w:rsidRPr="003411B4" w:rsidRDefault="001C2256" w:rsidP="00001E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2256" w:rsidRPr="003411B4" w:rsidRDefault="001C2256" w:rsidP="00001E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sz w:val="24"/>
                <w:szCs w:val="24"/>
              </w:rPr>
            </w:pPr>
          </w:p>
        </w:tc>
      </w:tr>
      <w:tr w:rsidR="001C2256" w:rsidRPr="003411B4" w:rsidTr="001C2256">
        <w:tc>
          <w:tcPr>
            <w:tcW w:w="1668" w:type="dxa"/>
            <w:gridSpan w:val="3"/>
            <w:vMerge/>
          </w:tcPr>
          <w:p w:rsidR="001C2256" w:rsidRPr="003411B4" w:rsidRDefault="001C2256" w:rsidP="00E91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1C2256" w:rsidRPr="00C1019E" w:rsidRDefault="001C2256" w:rsidP="00001EF6">
            <w:pPr>
              <w:jc w:val="both"/>
              <w:rPr>
                <w:sz w:val="24"/>
                <w:szCs w:val="24"/>
              </w:rPr>
            </w:pPr>
            <w:r w:rsidRPr="00C1019E">
              <w:rPr>
                <w:sz w:val="24"/>
                <w:szCs w:val="24"/>
              </w:rPr>
              <w:t>Установка приспособлений, режущего инструмента</w:t>
            </w:r>
          </w:p>
          <w:p w:rsidR="001C2256" w:rsidRPr="00C1019E" w:rsidRDefault="001C2256" w:rsidP="00001EF6">
            <w:pPr>
              <w:jc w:val="both"/>
              <w:rPr>
                <w:b/>
                <w:i/>
                <w:sz w:val="24"/>
                <w:szCs w:val="24"/>
              </w:rPr>
            </w:pPr>
            <w:r w:rsidRPr="00C1019E">
              <w:rPr>
                <w:b/>
                <w:i/>
                <w:sz w:val="24"/>
                <w:szCs w:val="24"/>
              </w:rPr>
              <w:t>Учебно-производственные работы:</w:t>
            </w:r>
          </w:p>
          <w:p w:rsidR="001C2256" w:rsidRDefault="001C2256" w:rsidP="00C1019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 xml:space="preserve">Установка патрона, кулачков. </w:t>
            </w:r>
          </w:p>
          <w:p w:rsidR="001C2256" w:rsidRDefault="001C2256" w:rsidP="00C1019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 xml:space="preserve">Установка резцов в резцедержатель. </w:t>
            </w:r>
          </w:p>
          <w:p w:rsidR="001C2256" w:rsidRDefault="001C2256" w:rsidP="00C1019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 xml:space="preserve">Установка заготовок в патроне. </w:t>
            </w:r>
          </w:p>
          <w:p w:rsidR="001C2256" w:rsidRPr="003411B4" w:rsidRDefault="001C2256" w:rsidP="00C1019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Настройка станка на режимы резания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1668" w:type="dxa"/>
            <w:gridSpan w:val="3"/>
            <w:vMerge/>
          </w:tcPr>
          <w:p w:rsidR="001C2256" w:rsidRPr="003411B4" w:rsidRDefault="001C2256" w:rsidP="00E91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C2256" w:rsidRPr="003411B4" w:rsidRDefault="001C2256" w:rsidP="00A87B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2256" w:rsidRPr="003411B4" w:rsidRDefault="001C2256" w:rsidP="00A87B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1C2256" w:rsidRPr="003411B4" w:rsidRDefault="001C2256" w:rsidP="00A8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2256" w:rsidRPr="003411B4" w:rsidRDefault="001C2256" w:rsidP="00A87B2F">
            <w:pPr>
              <w:jc w:val="center"/>
              <w:rPr>
                <w:sz w:val="24"/>
                <w:szCs w:val="24"/>
              </w:rPr>
            </w:pPr>
          </w:p>
        </w:tc>
      </w:tr>
      <w:tr w:rsidR="001C2256" w:rsidRPr="003411B4" w:rsidTr="001C2256">
        <w:tc>
          <w:tcPr>
            <w:tcW w:w="1668" w:type="dxa"/>
            <w:gridSpan w:val="3"/>
            <w:vMerge/>
          </w:tcPr>
          <w:p w:rsidR="001C2256" w:rsidRPr="003411B4" w:rsidRDefault="001C2256" w:rsidP="00001EF6">
            <w:pPr>
              <w:pStyle w:val="af1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gridSpan w:val="2"/>
          </w:tcPr>
          <w:p w:rsidR="001C2256" w:rsidRPr="00C1019E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C1019E">
              <w:rPr>
                <w:iCs/>
                <w:sz w:val="24"/>
                <w:szCs w:val="24"/>
              </w:rPr>
              <w:t>Настройка станка</w:t>
            </w:r>
          </w:p>
          <w:p w:rsidR="001C2256" w:rsidRPr="00C1019E" w:rsidRDefault="001C2256" w:rsidP="00C1019E">
            <w:pPr>
              <w:jc w:val="both"/>
              <w:rPr>
                <w:b/>
                <w:i/>
                <w:sz w:val="24"/>
                <w:szCs w:val="24"/>
              </w:rPr>
            </w:pPr>
            <w:r w:rsidRPr="00C1019E">
              <w:rPr>
                <w:b/>
                <w:i/>
                <w:sz w:val="24"/>
                <w:szCs w:val="24"/>
              </w:rPr>
              <w:t>Учебно-производственные работы:</w:t>
            </w:r>
          </w:p>
          <w:p w:rsidR="001C2256" w:rsidRDefault="001C2256" w:rsidP="00C1019E">
            <w:pPr>
              <w:numPr>
                <w:ilvl w:val="0"/>
                <w:numId w:val="15"/>
              </w:num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Настройка станка на заданные режимы резания.</w:t>
            </w:r>
          </w:p>
          <w:p w:rsidR="001C2256" w:rsidRPr="003411B4" w:rsidRDefault="001C2256" w:rsidP="00C1019E">
            <w:pPr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 xml:space="preserve">Снятие пробной стружки. 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8755" w:type="dxa"/>
            <w:gridSpan w:val="5"/>
          </w:tcPr>
          <w:p w:rsidR="001C2256" w:rsidRPr="003411B4" w:rsidRDefault="001C2256" w:rsidP="00001EF6">
            <w:pPr>
              <w:ind w:firstLine="709"/>
              <w:jc w:val="center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 xml:space="preserve">Тема 1.3 Обработка наружных цилиндрических и торцовых </w:t>
            </w:r>
          </w:p>
          <w:p w:rsidR="001C2256" w:rsidRPr="003411B4" w:rsidRDefault="001C2256" w:rsidP="00001EF6">
            <w:pPr>
              <w:ind w:firstLine="709"/>
              <w:jc w:val="center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поверхностей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Обработка цилиндрических и торцовых поверхностей</w:t>
            </w:r>
          </w:p>
          <w:p w:rsidR="001C2256" w:rsidRPr="003411B4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Классификация токарных резцов. Обработка гладких цилиндрических и то</w:t>
            </w:r>
            <w:r w:rsidRPr="003411B4">
              <w:rPr>
                <w:iCs/>
                <w:sz w:val="24"/>
                <w:szCs w:val="24"/>
              </w:rPr>
              <w:t>р</w:t>
            </w:r>
            <w:r w:rsidRPr="003411B4">
              <w:rPr>
                <w:iCs/>
                <w:sz w:val="24"/>
                <w:szCs w:val="24"/>
              </w:rPr>
              <w:t>цовых поверхностей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Обработка деталей с уступами</w:t>
            </w:r>
          </w:p>
          <w:p w:rsidR="001C2256" w:rsidRPr="003411B4" w:rsidRDefault="001C2256" w:rsidP="00001EF6">
            <w:p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Установка заготовки в патроне. Обработка деталей с уступами. Контроль размеров деталей штангенциркулем.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b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Обработка детали по заданным  размерам</w:t>
            </w:r>
          </w:p>
          <w:p w:rsidR="001C2256" w:rsidRPr="003411B4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Обработка детали на заданную длину, обтачивание с применением механ</w:t>
            </w:r>
            <w:r w:rsidRPr="003411B4">
              <w:rPr>
                <w:iCs/>
                <w:sz w:val="24"/>
                <w:szCs w:val="24"/>
              </w:rPr>
              <w:t>и</w:t>
            </w:r>
            <w:r w:rsidRPr="003411B4">
              <w:rPr>
                <w:iCs/>
                <w:sz w:val="24"/>
                <w:szCs w:val="24"/>
              </w:rPr>
              <w:t>ческой подачи. Подрезание торцов и уступов. Уборка стружки.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 xml:space="preserve">Обработка наружной  цилиндрической поверхности. Отрезка металла. 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Обработка ступенчатых валов, предварительно центрованных заготовок.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126F6F">
            <w:pPr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Обработка торцов и канавок</w:t>
            </w:r>
          </w:p>
          <w:p w:rsidR="001C2256" w:rsidRPr="003411B4" w:rsidRDefault="001C2256" w:rsidP="00126F6F">
            <w:pPr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 xml:space="preserve">Обработка торцовых поверхностей. Вытачивание наружных канавок. 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126F6F">
            <w:pPr>
              <w:rPr>
                <w:b/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Обработка заготовок в центрах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  <w:p w:rsidR="001C2256" w:rsidRPr="003411B4" w:rsidRDefault="001C2256" w:rsidP="00001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Использование заднего центра для обработки</w:t>
            </w:r>
          </w:p>
          <w:p w:rsidR="001C2256" w:rsidRPr="003411B4" w:rsidRDefault="001C2256" w:rsidP="00001EF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Обработка деталей при помощи заднего центра. Центрование отверстий.</w:t>
            </w:r>
          </w:p>
          <w:p w:rsidR="001C2256" w:rsidRPr="003411B4" w:rsidRDefault="001C2256" w:rsidP="00001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Обработка торцов и уступов</w:t>
            </w:r>
          </w:p>
          <w:p w:rsidR="001C2256" w:rsidRPr="003411B4" w:rsidRDefault="001C2256" w:rsidP="00001EF6">
            <w:pPr>
              <w:jc w:val="both"/>
              <w:rPr>
                <w:b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Подрезка торцов и высоких уступов. Контроль обработанных поверхностей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8755" w:type="dxa"/>
            <w:gridSpan w:val="5"/>
          </w:tcPr>
          <w:p w:rsidR="001C2256" w:rsidRPr="003411B4" w:rsidRDefault="001C2256" w:rsidP="00001EF6">
            <w:pPr>
              <w:ind w:firstLine="113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Тема 1.4 Обработка цилиндрических отверстий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1C2256" w:rsidRPr="003411B4" w:rsidTr="001C2256">
        <w:trPr>
          <w:trHeight w:val="795"/>
        </w:trPr>
        <w:tc>
          <w:tcPr>
            <w:tcW w:w="492" w:type="dxa"/>
            <w:shd w:val="clear" w:color="auto" w:fill="auto"/>
          </w:tcPr>
          <w:p w:rsidR="001C2256" w:rsidRPr="003411B4" w:rsidRDefault="001C2256" w:rsidP="00126F6F">
            <w:pPr>
              <w:ind w:firstLine="113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63" w:type="dxa"/>
            <w:gridSpan w:val="4"/>
            <w:shd w:val="clear" w:color="auto" w:fill="auto"/>
          </w:tcPr>
          <w:p w:rsidR="001C2256" w:rsidRPr="003411B4" w:rsidRDefault="001C2256" w:rsidP="00126F6F">
            <w:pPr>
              <w:ind w:firstLine="113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Вводное занятие</w:t>
            </w:r>
          </w:p>
          <w:p w:rsidR="001C2256" w:rsidRPr="003411B4" w:rsidRDefault="001C2256" w:rsidP="00126F6F">
            <w:pPr>
              <w:ind w:firstLine="11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Методы обработки отверстий. Режимы резания при обработке отверстий. Инструктаж по охране труда при обработке отверстий.</w:t>
            </w:r>
          </w:p>
        </w:tc>
        <w:tc>
          <w:tcPr>
            <w:tcW w:w="851" w:type="dxa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rPr>
          <w:trHeight w:val="408"/>
        </w:trPr>
        <w:tc>
          <w:tcPr>
            <w:tcW w:w="534" w:type="dxa"/>
            <w:gridSpan w:val="2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C2256" w:rsidRPr="003411B4" w:rsidRDefault="001C2256" w:rsidP="00126F6F">
            <w:pPr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Сверление отверстий</w:t>
            </w:r>
          </w:p>
          <w:p w:rsidR="001C2256" w:rsidRPr="003411B4" w:rsidRDefault="001C2256" w:rsidP="00126F6F">
            <w:pPr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Сверление сквозных и глухих отверстий. Рассверливание сквозных и глухих отверстий.</w:t>
            </w:r>
          </w:p>
        </w:tc>
        <w:tc>
          <w:tcPr>
            <w:tcW w:w="851" w:type="dxa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rPr>
          <w:trHeight w:val="845"/>
        </w:trPr>
        <w:tc>
          <w:tcPr>
            <w:tcW w:w="534" w:type="dxa"/>
            <w:gridSpan w:val="2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  <w:p w:rsidR="001C2256" w:rsidRPr="003411B4" w:rsidRDefault="001C2256" w:rsidP="00126F6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C2256" w:rsidRPr="003411B4" w:rsidRDefault="001C2256" w:rsidP="00126F6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1C2256" w:rsidRPr="003411B4" w:rsidRDefault="001C2256" w:rsidP="00126F6F">
            <w:pPr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Центрование</w:t>
            </w:r>
          </w:p>
          <w:p w:rsidR="001C2256" w:rsidRPr="003411B4" w:rsidRDefault="001C2256" w:rsidP="00126F6F">
            <w:p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Выполнение центровых отверстий на токарных станках. Выбор инструмента.</w:t>
            </w:r>
          </w:p>
        </w:tc>
        <w:tc>
          <w:tcPr>
            <w:tcW w:w="851" w:type="dxa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rPr>
          <w:trHeight w:val="572"/>
        </w:trPr>
        <w:tc>
          <w:tcPr>
            <w:tcW w:w="534" w:type="dxa"/>
            <w:gridSpan w:val="2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C2256" w:rsidRPr="003411B4" w:rsidRDefault="001C2256" w:rsidP="00126F6F">
            <w:pPr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Растачивание отверстий</w:t>
            </w:r>
          </w:p>
          <w:p w:rsidR="001C2256" w:rsidRPr="003411B4" w:rsidRDefault="001C2256" w:rsidP="00126F6F">
            <w:p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Растачивание сквозных отверстий. Растачивание глухих отверстий с обр</w:t>
            </w:r>
            <w:r w:rsidRPr="003411B4">
              <w:rPr>
                <w:sz w:val="24"/>
                <w:szCs w:val="24"/>
              </w:rPr>
              <w:t>а</w:t>
            </w:r>
            <w:r w:rsidRPr="003411B4">
              <w:rPr>
                <w:sz w:val="24"/>
                <w:szCs w:val="24"/>
              </w:rPr>
              <w:t>боткой уступов и внутренних торцов. Контроль отверстий.</w:t>
            </w:r>
          </w:p>
        </w:tc>
        <w:tc>
          <w:tcPr>
            <w:tcW w:w="851" w:type="dxa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rPr>
          <w:trHeight w:val="572"/>
        </w:trPr>
        <w:tc>
          <w:tcPr>
            <w:tcW w:w="534" w:type="dxa"/>
            <w:gridSpan w:val="2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C2256" w:rsidRPr="003411B4" w:rsidRDefault="001C2256" w:rsidP="00126F6F">
            <w:pPr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Зенкерование отверстий</w:t>
            </w:r>
          </w:p>
          <w:p w:rsidR="001C2256" w:rsidRPr="003411B4" w:rsidRDefault="001C2256" w:rsidP="00126F6F">
            <w:p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 xml:space="preserve">Зенкерование отверстий в различных заготовках. Контроль. </w:t>
            </w:r>
          </w:p>
        </w:tc>
        <w:tc>
          <w:tcPr>
            <w:tcW w:w="851" w:type="dxa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rPr>
          <w:trHeight w:val="516"/>
        </w:trPr>
        <w:tc>
          <w:tcPr>
            <w:tcW w:w="534" w:type="dxa"/>
            <w:gridSpan w:val="2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C2256" w:rsidRPr="003411B4" w:rsidRDefault="001C2256" w:rsidP="00126F6F">
            <w:pPr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Развертывание отверстий</w:t>
            </w:r>
          </w:p>
          <w:p w:rsidR="001C2256" w:rsidRPr="003411B4" w:rsidRDefault="001C2256" w:rsidP="00126F6F">
            <w:p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 xml:space="preserve">Развертывание цилиндрических отверстий. Контроль отверстий </w:t>
            </w:r>
          </w:p>
        </w:tc>
        <w:tc>
          <w:tcPr>
            <w:tcW w:w="851" w:type="dxa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rPr>
          <w:trHeight w:val="531"/>
        </w:trPr>
        <w:tc>
          <w:tcPr>
            <w:tcW w:w="534" w:type="dxa"/>
            <w:gridSpan w:val="2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C2256" w:rsidRPr="003411B4" w:rsidRDefault="001C2256" w:rsidP="00126F6F">
            <w:pPr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 xml:space="preserve"> Выполнение канавок</w:t>
            </w:r>
          </w:p>
          <w:p w:rsidR="001C2256" w:rsidRPr="003411B4" w:rsidRDefault="001C2256" w:rsidP="00126F6F">
            <w:p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Вытачивание внутренних канавок</w:t>
            </w:r>
          </w:p>
        </w:tc>
        <w:tc>
          <w:tcPr>
            <w:tcW w:w="851" w:type="dxa"/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rPr>
          <w:trHeight w:val="457"/>
        </w:trPr>
        <w:tc>
          <w:tcPr>
            <w:tcW w:w="534" w:type="dxa"/>
            <w:gridSpan w:val="2"/>
            <w:tcBorders>
              <w:bottom w:val="nil"/>
            </w:tcBorders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3"/>
            <w:tcBorders>
              <w:bottom w:val="nil"/>
            </w:tcBorders>
            <w:shd w:val="clear" w:color="auto" w:fill="auto"/>
          </w:tcPr>
          <w:p w:rsidR="001C2256" w:rsidRPr="003411B4" w:rsidRDefault="001C2256" w:rsidP="00126F6F">
            <w:pPr>
              <w:jc w:val="both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Выполнение фасок</w:t>
            </w:r>
          </w:p>
          <w:p w:rsidR="001C2256" w:rsidRPr="003411B4" w:rsidRDefault="001C2256" w:rsidP="00126F6F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Вытачивание внутренних фасок, притупление кромок. Контроль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:rsidR="001C2256" w:rsidRPr="003411B4" w:rsidRDefault="00F81C3F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rPr>
          <w:trHeight w:val="457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2256" w:rsidRPr="003411B4" w:rsidRDefault="001C2256" w:rsidP="000254F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2256" w:rsidRPr="003411B4" w:rsidRDefault="001C2256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256" w:rsidRPr="003411B4" w:rsidRDefault="001C2256" w:rsidP="00126F6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C2256" w:rsidRPr="003411B4" w:rsidTr="001C2256"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1C2256" w:rsidRPr="003411B4" w:rsidRDefault="001C2256" w:rsidP="00001EF6">
            <w:pPr>
              <w:ind w:firstLine="1134"/>
              <w:jc w:val="center"/>
              <w:rPr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Тема 1.5. Нарезание резьбы плашками и метчиками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ind w:firstLine="45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Сведения о резьбе</w:t>
            </w:r>
          </w:p>
          <w:p w:rsidR="001C2256" w:rsidRPr="003411B4" w:rsidRDefault="001C2256" w:rsidP="00001EF6">
            <w:pPr>
              <w:ind w:firstLine="45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Основные элементы резьбы. Таблицы для выполнения отверстий под рез</w:t>
            </w:r>
            <w:r w:rsidRPr="003411B4">
              <w:rPr>
                <w:iCs/>
                <w:sz w:val="24"/>
                <w:szCs w:val="24"/>
              </w:rPr>
              <w:t>ь</w:t>
            </w:r>
            <w:r w:rsidRPr="003411B4">
              <w:rPr>
                <w:iCs/>
                <w:sz w:val="24"/>
                <w:szCs w:val="24"/>
              </w:rPr>
              <w:t>бу. Подготовка отверстий для нарезания резьбы.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Нарезание резьбы</w:t>
            </w:r>
          </w:p>
          <w:p w:rsidR="001C2256" w:rsidRPr="003411B4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Нарезание резьбы плашками. Контроль резьб.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 xml:space="preserve">Нарезание резьб метчиками. Область применения и инструменты. 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Виды, причины брака при нарезании резьб плашками и метчиками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8755" w:type="dxa"/>
            <w:gridSpan w:val="5"/>
          </w:tcPr>
          <w:p w:rsidR="001C2256" w:rsidRPr="003411B4" w:rsidRDefault="001C2256" w:rsidP="00D61179">
            <w:pPr>
              <w:tabs>
                <w:tab w:val="num" w:pos="2235"/>
              </w:tabs>
              <w:ind w:firstLine="1134"/>
              <w:jc w:val="center"/>
              <w:rPr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 xml:space="preserve">Тема 1.6. </w:t>
            </w:r>
            <w:r w:rsidRPr="003411B4">
              <w:rPr>
                <w:iCs/>
                <w:sz w:val="24"/>
                <w:szCs w:val="24"/>
              </w:rPr>
              <w:t>Выполнение работ 2 разряда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3411B4">
              <w:rPr>
                <w:b/>
                <w:iCs/>
                <w:sz w:val="24"/>
                <w:szCs w:val="24"/>
              </w:rPr>
              <w:t xml:space="preserve"> Комплексные работы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tabs>
                <w:tab w:val="num" w:pos="2235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tabs>
                <w:tab w:val="num" w:pos="2235"/>
              </w:tabs>
              <w:ind w:firstLine="40"/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Обработка валиков</w:t>
            </w:r>
          </w:p>
          <w:p w:rsidR="001C2256" w:rsidRPr="003411B4" w:rsidRDefault="001C2256" w:rsidP="00001EF6">
            <w:pPr>
              <w:tabs>
                <w:tab w:val="num" w:pos="2235"/>
              </w:tabs>
              <w:ind w:firstLine="40"/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Вытачивание цилиндрических валиков до 200мм длиной и диаметром, пр</w:t>
            </w:r>
            <w:r w:rsidRPr="003411B4">
              <w:rPr>
                <w:sz w:val="24"/>
                <w:szCs w:val="24"/>
              </w:rPr>
              <w:t>е</w:t>
            </w:r>
            <w:r w:rsidRPr="003411B4">
              <w:rPr>
                <w:sz w:val="24"/>
                <w:szCs w:val="24"/>
              </w:rPr>
              <w:t>вышающим длину в 2 раза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11B4">
              <w:rPr>
                <w:b/>
                <w:bCs/>
                <w:color w:val="000000"/>
                <w:sz w:val="24"/>
                <w:szCs w:val="24"/>
              </w:rPr>
              <w:t>Обработка валов</w:t>
            </w:r>
          </w:p>
          <w:p w:rsidR="001C2256" w:rsidRPr="003411B4" w:rsidRDefault="001C2256" w:rsidP="00001E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11B4">
              <w:rPr>
                <w:bCs/>
                <w:color w:val="000000"/>
                <w:sz w:val="24"/>
                <w:szCs w:val="24"/>
              </w:rPr>
              <w:t>Обточка цилиндрических ступенчатых валов с подрезкой торца с установкой в центрах. Контроль.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1B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5C1D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1B4">
              <w:rPr>
                <w:b/>
                <w:bCs/>
                <w:color w:val="000000"/>
                <w:sz w:val="24"/>
                <w:szCs w:val="24"/>
              </w:rPr>
              <w:t>Обработка канавок</w:t>
            </w:r>
          </w:p>
          <w:p w:rsidR="001C2256" w:rsidRPr="003411B4" w:rsidRDefault="001C2256" w:rsidP="005C1DAA">
            <w:pPr>
              <w:rPr>
                <w:bCs/>
                <w:color w:val="000000"/>
                <w:sz w:val="24"/>
                <w:szCs w:val="24"/>
              </w:rPr>
            </w:pPr>
            <w:r w:rsidRPr="003411B4">
              <w:rPr>
                <w:bCs/>
                <w:color w:val="000000"/>
                <w:sz w:val="24"/>
                <w:szCs w:val="24"/>
              </w:rPr>
              <w:t>Выполнение наружных и внутренних канавок. Контроль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b/>
                <w:sz w:val="24"/>
                <w:szCs w:val="24"/>
              </w:rPr>
            </w:pPr>
            <w:r w:rsidRPr="003411B4">
              <w:rPr>
                <w:b/>
                <w:sz w:val="24"/>
                <w:szCs w:val="24"/>
              </w:rPr>
              <w:t>Обработка отверстий</w:t>
            </w:r>
          </w:p>
          <w:p w:rsidR="001C2256" w:rsidRPr="003411B4" w:rsidRDefault="001C2256" w:rsidP="00001EF6">
            <w:p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Сверление втулок со сквозным и глухим отверстием. Контроль отверстия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0254FC" w:rsidRDefault="001C2256" w:rsidP="00001EF6">
            <w:pPr>
              <w:jc w:val="center"/>
              <w:rPr>
                <w:b/>
                <w:iCs/>
                <w:sz w:val="24"/>
                <w:szCs w:val="24"/>
              </w:rPr>
            </w:pPr>
            <w:r w:rsidRPr="000254FC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5C1DAA">
            <w:pPr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Рассверливание отверстий. Контроль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Растачивание сквозных и глухих отверстий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5C1DAA">
            <w:pPr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Повторный инструктаж по ТБ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Зенкерование отверстий. Контроль</w:t>
            </w:r>
            <w:r>
              <w:rPr>
                <w:iCs/>
                <w:sz w:val="24"/>
                <w:szCs w:val="24"/>
              </w:rPr>
              <w:t xml:space="preserve"> качества</w:t>
            </w:r>
            <w:r w:rsidRPr="003411B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Развертывание отверстий. Контроль</w:t>
            </w:r>
            <w:r>
              <w:rPr>
                <w:iCs/>
                <w:sz w:val="24"/>
                <w:szCs w:val="24"/>
              </w:rPr>
              <w:t xml:space="preserve"> качества</w:t>
            </w:r>
            <w:r w:rsidRPr="003411B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Нарезание резьб</w:t>
            </w:r>
            <w:r>
              <w:rPr>
                <w:iCs/>
                <w:sz w:val="24"/>
                <w:szCs w:val="24"/>
              </w:rPr>
              <w:t>ы</w:t>
            </w:r>
            <w:r w:rsidRPr="003411B4">
              <w:rPr>
                <w:iCs/>
                <w:sz w:val="24"/>
                <w:szCs w:val="24"/>
              </w:rPr>
              <w:t xml:space="preserve"> плашками. Контроль</w:t>
            </w:r>
            <w:r>
              <w:rPr>
                <w:iCs/>
                <w:sz w:val="24"/>
                <w:szCs w:val="24"/>
              </w:rPr>
              <w:t xml:space="preserve"> качества</w:t>
            </w:r>
            <w:r w:rsidRPr="003411B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Нарезание резьб</w:t>
            </w:r>
            <w:r>
              <w:rPr>
                <w:iCs/>
                <w:sz w:val="24"/>
                <w:szCs w:val="24"/>
              </w:rPr>
              <w:t>ы</w:t>
            </w:r>
            <w:r w:rsidRPr="003411B4">
              <w:rPr>
                <w:iCs/>
                <w:sz w:val="24"/>
                <w:szCs w:val="24"/>
              </w:rPr>
              <w:t xml:space="preserve"> метчиками. Контроль</w:t>
            </w:r>
            <w:r>
              <w:rPr>
                <w:iCs/>
                <w:sz w:val="24"/>
                <w:szCs w:val="24"/>
              </w:rPr>
              <w:t xml:space="preserve"> качества</w:t>
            </w:r>
            <w:r w:rsidRPr="003411B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tabs>
                <w:tab w:val="num" w:pos="2235"/>
              </w:tabs>
              <w:ind w:firstLine="29"/>
              <w:jc w:val="center"/>
              <w:rPr>
                <w:b/>
                <w:iCs/>
                <w:sz w:val="24"/>
                <w:szCs w:val="24"/>
              </w:rPr>
            </w:pPr>
            <w:r w:rsidRPr="003411B4">
              <w:rPr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tabs>
                <w:tab w:val="num" w:pos="2235"/>
              </w:tabs>
              <w:ind w:firstLine="29"/>
              <w:jc w:val="both"/>
              <w:rPr>
                <w:iCs/>
                <w:sz w:val="24"/>
                <w:szCs w:val="24"/>
              </w:rPr>
            </w:pPr>
            <w:r w:rsidRPr="003411B4">
              <w:rPr>
                <w:iCs/>
                <w:sz w:val="24"/>
                <w:szCs w:val="24"/>
              </w:rPr>
              <w:t>Контроль обрабатываемых поверхностей контрольно-измерительными и</w:t>
            </w:r>
            <w:r w:rsidRPr="003411B4">
              <w:rPr>
                <w:iCs/>
                <w:sz w:val="24"/>
                <w:szCs w:val="24"/>
              </w:rPr>
              <w:t>н</w:t>
            </w:r>
            <w:r w:rsidRPr="003411B4">
              <w:rPr>
                <w:iCs/>
                <w:sz w:val="24"/>
                <w:szCs w:val="24"/>
              </w:rPr>
              <w:t>струментами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534" w:type="dxa"/>
            <w:gridSpan w:val="2"/>
          </w:tcPr>
          <w:p w:rsidR="001C2256" w:rsidRPr="003411B4" w:rsidRDefault="001C2256" w:rsidP="00001EF6">
            <w:pPr>
              <w:tabs>
                <w:tab w:val="num" w:pos="2235"/>
              </w:tabs>
              <w:ind w:firstLine="2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sz w:val="24"/>
                <w:szCs w:val="24"/>
              </w:rPr>
              <w:t>14</w:t>
            </w:r>
          </w:p>
          <w:p w:rsidR="001C2256" w:rsidRPr="003411B4" w:rsidRDefault="001C2256" w:rsidP="00001EF6">
            <w:pPr>
              <w:tabs>
                <w:tab w:val="num" w:pos="2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1C2256" w:rsidRPr="003411B4" w:rsidRDefault="001C2256" w:rsidP="00001EF6">
            <w:pPr>
              <w:tabs>
                <w:tab w:val="num" w:pos="2235"/>
              </w:tabs>
              <w:jc w:val="both"/>
              <w:rPr>
                <w:sz w:val="24"/>
                <w:szCs w:val="24"/>
              </w:rPr>
            </w:pPr>
            <w:r w:rsidRPr="003411B4">
              <w:rPr>
                <w:sz w:val="24"/>
                <w:szCs w:val="24"/>
              </w:rPr>
              <w:t>Изготовление деталей небольшими партиями (10-15 шт.) по чертежам с о</w:t>
            </w:r>
            <w:r w:rsidRPr="003411B4">
              <w:rPr>
                <w:sz w:val="24"/>
                <w:szCs w:val="24"/>
              </w:rPr>
              <w:t>т</w:t>
            </w:r>
            <w:r w:rsidRPr="003411B4">
              <w:rPr>
                <w:sz w:val="24"/>
                <w:szCs w:val="24"/>
              </w:rPr>
              <w:t>работкой тем программы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2256" w:rsidRPr="003411B4" w:rsidRDefault="00F81C3F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C2256" w:rsidRPr="003411B4" w:rsidTr="001C2256">
        <w:tc>
          <w:tcPr>
            <w:tcW w:w="8755" w:type="dxa"/>
            <w:gridSpan w:val="5"/>
          </w:tcPr>
          <w:p w:rsidR="001C2256" w:rsidRPr="000254FC" w:rsidRDefault="001C2256" w:rsidP="000254FC">
            <w:pPr>
              <w:tabs>
                <w:tab w:val="num" w:pos="2235"/>
              </w:tabs>
              <w:jc w:val="center"/>
              <w:rPr>
                <w:b/>
                <w:sz w:val="24"/>
                <w:szCs w:val="24"/>
              </w:rPr>
            </w:pPr>
            <w:r w:rsidRPr="000254FC">
              <w:rPr>
                <w:b/>
                <w:sz w:val="24"/>
                <w:szCs w:val="24"/>
              </w:rPr>
              <w:t>Аттестационные работы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C2256" w:rsidRPr="003411B4" w:rsidTr="001C2256">
        <w:tc>
          <w:tcPr>
            <w:tcW w:w="8755" w:type="dxa"/>
            <w:gridSpan w:val="5"/>
          </w:tcPr>
          <w:p w:rsidR="001C2256" w:rsidRPr="000254FC" w:rsidRDefault="001C2256" w:rsidP="001C2256">
            <w:pPr>
              <w:tabs>
                <w:tab w:val="num" w:pos="2235"/>
              </w:tabs>
              <w:rPr>
                <w:b/>
                <w:sz w:val="24"/>
                <w:szCs w:val="24"/>
              </w:rPr>
            </w:pPr>
            <w:r w:rsidRPr="000254FC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11B4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C2256" w:rsidRPr="003411B4" w:rsidTr="001C2256">
        <w:tc>
          <w:tcPr>
            <w:tcW w:w="8755" w:type="dxa"/>
            <w:gridSpan w:val="5"/>
          </w:tcPr>
          <w:p w:rsidR="001C2256" w:rsidRPr="003411B4" w:rsidRDefault="001C2256" w:rsidP="00001EF6">
            <w:pPr>
              <w:jc w:val="right"/>
              <w:rPr>
                <w:b/>
                <w:i/>
                <w:sz w:val="24"/>
                <w:szCs w:val="24"/>
              </w:rPr>
            </w:pPr>
            <w:r w:rsidRPr="003411B4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3411B4">
              <w:rPr>
                <w:rFonts w:eastAsia="Calibri"/>
                <w:b/>
                <w:bCs/>
                <w:i/>
                <w:sz w:val="24"/>
                <w:szCs w:val="24"/>
              </w:rPr>
              <w:t>288</w:t>
            </w:r>
          </w:p>
        </w:tc>
        <w:tc>
          <w:tcPr>
            <w:tcW w:w="851" w:type="dxa"/>
          </w:tcPr>
          <w:p w:rsidR="001C2256" w:rsidRPr="003411B4" w:rsidRDefault="001C2256" w:rsidP="00001EF6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</w:tbl>
    <w:p w:rsidR="004731BE" w:rsidRPr="003411B4" w:rsidRDefault="004731BE" w:rsidP="004731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4"/>
          <w:szCs w:val="24"/>
        </w:rPr>
      </w:pPr>
    </w:p>
    <w:p w:rsidR="004731BE" w:rsidRPr="003411B4" w:rsidRDefault="004731BE" w:rsidP="004731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3411B4">
        <w:rPr>
          <w:caps/>
          <w:sz w:val="24"/>
          <w:szCs w:val="24"/>
        </w:rPr>
        <w:t>4. условия реализации программы учебной практики</w:t>
      </w:r>
    </w:p>
    <w:p w:rsidR="004731BE" w:rsidRPr="003411B4" w:rsidRDefault="004731BE" w:rsidP="004731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</w:p>
    <w:p w:rsidR="004731BE" w:rsidRPr="003411B4" w:rsidRDefault="004731BE" w:rsidP="004731BE">
      <w:pPr>
        <w:ind w:firstLine="397"/>
        <w:jc w:val="both"/>
        <w:rPr>
          <w:b/>
          <w:sz w:val="24"/>
          <w:szCs w:val="24"/>
        </w:rPr>
      </w:pPr>
      <w:r w:rsidRPr="003411B4">
        <w:rPr>
          <w:b/>
          <w:sz w:val="24"/>
          <w:szCs w:val="24"/>
        </w:rPr>
        <w:t>4.1.  Требования к минимальному материально-техническому обеспечению</w:t>
      </w:r>
    </w:p>
    <w:p w:rsidR="004731BE" w:rsidRPr="003411B4" w:rsidRDefault="004731BE" w:rsidP="004731BE">
      <w:pPr>
        <w:ind w:firstLine="397"/>
        <w:jc w:val="both"/>
        <w:rPr>
          <w:sz w:val="24"/>
          <w:szCs w:val="24"/>
        </w:rPr>
      </w:pPr>
      <w:r w:rsidRPr="003411B4">
        <w:rPr>
          <w:sz w:val="24"/>
          <w:szCs w:val="24"/>
        </w:rPr>
        <w:t>Реализация программы требует наличия  токарной мастерской.</w:t>
      </w:r>
    </w:p>
    <w:p w:rsidR="004731BE" w:rsidRPr="003411B4" w:rsidRDefault="004731BE" w:rsidP="004731BE">
      <w:pPr>
        <w:ind w:firstLine="397"/>
        <w:jc w:val="both"/>
        <w:rPr>
          <w:b/>
          <w:bCs/>
          <w:sz w:val="24"/>
          <w:szCs w:val="24"/>
        </w:rPr>
      </w:pPr>
      <w:r w:rsidRPr="003411B4">
        <w:rPr>
          <w:b/>
          <w:bCs/>
          <w:sz w:val="24"/>
          <w:szCs w:val="24"/>
        </w:rPr>
        <w:t>Наличие оборудования, мерительных инструментов в токарной мастерской:</w:t>
      </w:r>
    </w:p>
    <w:p w:rsidR="004731BE" w:rsidRPr="003411B4" w:rsidRDefault="004731BE" w:rsidP="004731BE">
      <w:pPr>
        <w:jc w:val="both"/>
        <w:rPr>
          <w:b/>
          <w:bCs/>
          <w:i/>
          <w:sz w:val="24"/>
          <w:szCs w:val="24"/>
        </w:rPr>
      </w:pPr>
      <w:r w:rsidRPr="003411B4">
        <w:rPr>
          <w:b/>
          <w:bCs/>
          <w:i/>
          <w:sz w:val="24"/>
          <w:szCs w:val="24"/>
        </w:rPr>
        <w:t xml:space="preserve">     металлорежущие станки:</w:t>
      </w:r>
    </w:p>
    <w:p w:rsidR="004731BE" w:rsidRPr="003411B4" w:rsidRDefault="004731BE" w:rsidP="00001EF6">
      <w:pPr>
        <w:pStyle w:val="ac"/>
        <w:numPr>
          <w:ilvl w:val="0"/>
          <w:numId w:val="8"/>
        </w:numPr>
        <w:spacing w:line="360" w:lineRule="auto"/>
        <w:jc w:val="both"/>
      </w:pPr>
      <w:r w:rsidRPr="003411B4">
        <w:t>токарно-винторезные станки;</w:t>
      </w:r>
    </w:p>
    <w:p w:rsidR="004731BE" w:rsidRPr="003411B4" w:rsidRDefault="004731BE" w:rsidP="004731BE">
      <w:pPr>
        <w:ind w:firstLine="397"/>
        <w:jc w:val="both"/>
        <w:rPr>
          <w:b/>
          <w:i/>
          <w:sz w:val="24"/>
          <w:szCs w:val="24"/>
        </w:rPr>
      </w:pPr>
      <w:r w:rsidRPr="003411B4">
        <w:rPr>
          <w:b/>
          <w:i/>
          <w:sz w:val="24"/>
          <w:szCs w:val="24"/>
        </w:rPr>
        <w:t>тренажеры, тренажерные комплексы: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</w:pPr>
      <w:r w:rsidRPr="003411B4">
        <w:t>тренажер для отработки координации движения рук при токарной обработке;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</w:pPr>
      <w:r w:rsidRPr="003411B4">
        <w:t>демонстрационное устройство токарного станка;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spacing w:line="360" w:lineRule="auto"/>
        <w:ind w:left="0" w:firstLine="397"/>
        <w:jc w:val="both"/>
      </w:pPr>
      <w:r w:rsidRPr="003411B4">
        <w:t>тренажер для отработки навыков управления суппортом токарного станка;</w:t>
      </w:r>
    </w:p>
    <w:p w:rsidR="004731BE" w:rsidRPr="003411B4" w:rsidRDefault="004731BE" w:rsidP="004731BE">
      <w:pPr>
        <w:ind w:firstLine="397"/>
        <w:jc w:val="both"/>
        <w:rPr>
          <w:b/>
          <w:i/>
          <w:sz w:val="24"/>
          <w:szCs w:val="24"/>
        </w:rPr>
      </w:pPr>
      <w:r w:rsidRPr="003411B4">
        <w:rPr>
          <w:b/>
          <w:i/>
          <w:sz w:val="24"/>
          <w:szCs w:val="24"/>
        </w:rPr>
        <w:t>мерительный инструмент: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</w:pPr>
      <w:r w:rsidRPr="003411B4">
        <w:t>штангенциркуль ШЦ1-125-0,1 ГОСТ 166-80 – 10шт;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</w:pPr>
      <w:r w:rsidRPr="003411B4">
        <w:t>штангенциркуль ШЦ1-125-0,01 ГОСТ 166-80- 5 шт;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</w:pPr>
      <w:r w:rsidRPr="003411B4">
        <w:t>штангенциркуль ШЦ2-220-0,05 ГОСТ 166-80 – 5шт;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  <w:rPr>
          <w:bCs/>
        </w:rPr>
      </w:pPr>
      <w:r w:rsidRPr="003411B4">
        <w:rPr>
          <w:bCs/>
        </w:rPr>
        <w:lastRenderedPageBreak/>
        <w:t>угломер типа УН, УШ – 10 шт.;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  <w:rPr>
          <w:bCs/>
        </w:rPr>
      </w:pPr>
      <w:r w:rsidRPr="003411B4">
        <w:rPr>
          <w:bCs/>
        </w:rPr>
        <w:t>калибры для контроля конусов – 5шт.;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  <w:rPr>
          <w:bCs/>
        </w:rPr>
      </w:pPr>
      <w:r w:rsidRPr="003411B4">
        <w:rPr>
          <w:bCs/>
        </w:rPr>
        <w:t>универсальный угломер – 2шт.;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  <w:rPr>
          <w:bCs/>
        </w:rPr>
      </w:pPr>
      <w:r w:rsidRPr="003411B4">
        <w:rPr>
          <w:bCs/>
        </w:rPr>
        <w:t>резьбовые калибр- пробки – 1 комплект;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  <w:rPr>
          <w:bCs/>
        </w:rPr>
      </w:pPr>
      <w:r w:rsidRPr="003411B4">
        <w:rPr>
          <w:bCs/>
        </w:rPr>
        <w:t>резьбовые кольца – 5 шт.;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</w:pPr>
      <w:r w:rsidRPr="003411B4">
        <w:t>микрометр резьбовой – 5 шт.;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</w:pPr>
      <w:r w:rsidRPr="003411B4">
        <w:t>калибры-пробки гладкие - комплект;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</w:pPr>
      <w:r w:rsidRPr="003411B4">
        <w:t>микрометры гладкие с пределом измерения: 0-25; 25-50; 50-75 ГОСТ 6507-78;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</w:pPr>
      <w:r w:rsidRPr="003411B4">
        <w:t>плоскопараллельные концевые меры длины- 1 комплект;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ind w:left="0" w:firstLine="397"/>
        <w:jc w:val="both"/>
      </w:pPr>
      <w:r w:rsidRPr="003411B4">
        <w:t>штангенглубиномер ГОСТ162-80- 10 шт.;</w:t>
      </w:r>
    </w:p>
    <w:p w:rsidR="004731BE" w:rsidRPr="003411B4" w:rsidRDefault="004731BE" w:rsidP="00001EF6">
      <w:pPr>
        <w:pStyle w:val="ac"/>
        <w:numPr>
          <w:ilvl w:val="0"/>
          <w:numId w:val="4"/>
        </w:numPr>
        <w:spacing w:line="360" w:lineRule="auto"/>
        <w:ind w:left="0" w:firstLine="397"/>
        <w:jc w:val="both"/>
      </w:pPr>
      <w:r w:rsidRPr="003411B4">
        <w:t>образцы шероховатости ГОСТ 9378-93- 5 комплектов.</w:t>
      </w:r>
    </w:p>
    <w:p w:rsidR="004731BE" w:rsidRPr="003411B4" w:rsidRDefault="004731BE" w:rsidP="004731BE">
      <w:pPr>
        <w:ind w:firstLine="397"/>
        <w:jc w:val="both"/>
        <w:rPr>
          <w:sz w:val="24"/>
          <w:szCs w:val="24"/>
        </w:rPr>
      </w:pPr>
    </w:p>
    <w:p w:rsidR="004731BE" w:rsidRPr="003411B4" w:rsidRDefault="004731BE" w:rsidP="004731BE">
      <w:pPr>
        <w:ind w:firstLine="397"/>
        <w:jc w:val="both"/>
        <w:rPr>
          <w:b/>
          <w:sz w:val="24"/>
          <w:szCs w:val="24"/>
        </w:rPr>
      </w:pPr>
      <w:r w:rsidRPr="003411B4">
        <w:rPr>
          <w:b/>
          <w:sz w:val="24"/>
          <w:szCs w:val="24"/>
        </w:rPr>
        <w:t>4.2 Информационное обеспечение обучения</w:t>
      </w:r>
    </w:p>
    <w:p w:rsidR="004731BE" w:rsidRPr="003411B4" w:rsidRDefault="004731BE" w:rsidP="004731BE">
      <w:pPr>
        <w:ind w:firstLine="397"/>
        <w:jc w:val="both"/>
        <w:rPr>
          <w:bCs/>
          <w:sz w:val="24"/>
          <w:szCs w:val="24"/>
        </w:rPr>
      </w:pPr>
      <w:r w:rsidRPr="003411B4">
        <w:rPr>
          <w:bCs/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3411B4">
        <w:rPr>
          <w:bCs/>
          <w:sz w:val="24"/>
          <w:szCs w:val="24"/>
        </w:rPr>
        <w:t>е</w:t>
      </w:r>
      <w:r w:rsidRPr="003411B4">
        <w:rPr>
          <w:bCs/>
          <w:sz w:val="24"/>
          <w:szCs w:val="24"/>
        </w:rPr>
        <w:t>ратуры</w:t>
      </w:r>
    </w:p>
    <w:p w:rsidR="004731BE" w:rsidRPr="003411B4" w:rsidRDefault="004731BE" w:rsidP="004731BE">
      <w:pPr>
        <w:ind w:firstLine="397"/>
        <w:jc w:val="both"/>
        <w:rPr>
          <w:b/>
          <w:bCs/>
          <w:i/>
          <w:sz w:val="24"/>
          <w:szCs w:val="24"/>
        </w:rPr>
      </w:pPr>
      <w:r w:rsidRPr="003411B4">
        <w:rPr>
          <w:b/>
          <w:bCs/>
          <w:i/>
          <w:sz w:val="24"/>
          <w:szCs w:val="24"/>
        </w:rPr>
        <w:t>Основная литература:</w:t>
      </w:r>
    </w:p>
    <w:p w:rsidR="00BA011B" w:rsidRPr="003411B4" w:rsidRDefault="00BA011B" w:rsidP="00001EF6">
      <w:pPr>
        <w:numPr>
          <w:ilvl w:val="0"/>
          <w:numId w:val="11"/>
        </w:numPr>
        <w:tabs>
          <w:tab w:val="clear" w:pos="937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3411B4">
        <w:rPr>
          <w:bCs/>
          <w:sz w:val="24"/>
          <w:szCs w:val="24"/>
        </w:rPr>
        <w:t>Алексеев В.С. Токарные работы:</w:t>
      </w:r>
      <w:r w:rsidR="004731BE" w:rsidRPr="003411B4">
        <w:rPr>
          <w:bCs/>
          <w:sz w:val="24"/>
          <w:szCs w:val="24"/>
        </w:rPr>
        <w:t xml:space="preserve"> учеб</w:t>
      </w:r>
      <w:r w:rsidRPr="003411B4">
        <w:rPr>
          <w:bCs/>
          <w:sz w:val="24"/>
          <w:szCs w:val="24"/>
        </w:rPr>
        <w:t>ное</w:t>
      </w:r>
      <w:r w:rsidR="004731BE" w:rsidRPr="003411B4">
        <w:rPr>
          <w:bCs/>
          <w:sz w:val="24"/>
          <w:szCs w:val="24"/>
        </w:rPr>
        <w:t>.</w:t>
      </w:r>
      <w:r w:rsidRPr="003411B4">
        <w:rPr>
          <w:bCs/>
          <w:sz w:val="24"/>
          <w:szCs w:val="24"/>
        </w:rPr>
        <w:t xml:space="preserve"> / В.С. Алексеев. – М.: Инфра – М, 2010, - ил. – (Мастер). – Библиогр. В конце книги.</w:t>
      </w:r>
    </w:p>
    <w:p w:rsidR="004731BE" w:rsidRPr="003411B4" w:rsidRDefault="00BA011B" w:rsidP="00001EF6">
      <w:pPr>
        <w:numPr>
          <w:ilvl w:val="0"/>
          <w:numId w:val="11"/>
        </w:numPr>
        <w:tabs>
          <w:tab w:val="clear" w:pos="937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3411B4">
        <w:rPr>
          <w:bCs/>
          <w:sz w:val="24"/>
          <w:szCs w:val="24"/>
        </w:rPr>
        <w:t>Багдасарова Т.А. Т</w:t>
      </w:r>
      <w:r w:rsidR="00904AB5" w:rsidRPr="003411B4">
        <w:rPr>
          <w:bCs/>
          <w:sz w:val="24"/>
          <w:szCs w:val="24"/>
        </w:rPr>
        <w:t>ехнология токарных работ: рабочая тетрадь: учебное пособие / Т.А. Багдасарова. – М.: Академия, 2010. – 80 с (</w:t>
      </w:r>
      <w:r w:rsidRPr="003411B4">
        <w:rPr>
          <w:bCs/>
          <w:sz w:val="24"/>
          <w:szCs w:val="24"/>
        </w:rPr>
        <w:t>нач</w:t>
      </w:r>
      <w:r w:rsidR="00904AB5" w:rsidRPr="003411B4">
        <w:rPr>
          <w:bCs/>
          <w:sz w:val="24"/>
          <w:szCs w:val="24"/>
        </w:rPr>
        <w:t xml:space="preserve">альное </w:t>
      </w:r>
      <w:r w:rsidRPr="003411B4">
        <w:rPr>
          <w:bCs/>
          <w:sz w:val="24"/>
          <w:szCs w:val="24"/>
        </w:rPr>
        <w:t>проф</w:t>
      </w:r>
      <w:r w:rsidR="00904AB5" w:rsidRPr="003411B4">
        <w:rPr>
          <w:bCs/>
          <w:sz w:val="24"/>
          <w:szCs w:val="24"/>
        </w:rPr>
        <w:t>ессиональное</w:t>
      </w:r>
      <w:r w:rsidRPr="003411B4">
        <w:rPr>
          <w:bCs/>
          <w:sz w:val="24"/>
          <w:szCs w:val="24"/>
        </w:rPr>
        <w:t xml:space="preserve"> образова</w:t>
      </w:r>
      <w:r w:rsidR="00904AB5" w:rsidRPr="003411B4">
        <w:rPr>
          <w:bCs/>
          <w:sz w:val="24"/>
          <w:szCs w:val="24"/>
        </w:rPr>
        <w:t>ние). – (Станочник). – Библиогр. В конце книги.</w:t>
      </w:r>
    </w:p>
    <w:p w:rsidR="004731BE" w:rsidRPr="003411B4" w:rsidRDefault="004731BE" w:rsidP="004731BE">
      <w:pPr>
        <w:ind w:firstLine="397"/>
        <w:jc w:val="both"/>
        <w:rPr>
          <w:bCs/>
          <w:sz w:val="24"/>
          <w:szCs w:val="24"/>
        </w:rPr>
      </w:pPr>
    </w:p>
    <w:p w:rsidR="004731BE" w:rsidRPr="003411B4" w:rsidRDefault="004731BE" w:rsidP="004731BE">
      <w:pPr>
        <w:ind w:firstLine="397"/>
        <w:jc w:val="both"/>
        <w:rPr>
          <w:b/>
          <w:bCs/>
          <w:i/>
          <w:sz w:val="24"/>
          <w:szCs w:val="24"/>
        </w:rPr>
      </w:pPr>
      <w:r w:rsidRPr="003411B4">
        <w:rPr>
          <w:b/>
          <w:bCs/>
          <w:i/>
          <w:sz w:val="24"/>
          <w:szCs w:val="24"/>
        </w:rPr>
        <w:t>Дополнительная литература:</w:t>
      </w:r>
    </w:p>
    <w:p w:rsidR="004731BE" w:rsidRPr="003411B4" w:rsidRDefault="004731BE" w:rsidP="00001EF6">
      <w:pPr>
        <w:numPr>
          <w:ilvl w:val="0"/>
          <w:numId w:val="12"/>
        </w:numPr>
        <w:tabs>
          <w:tab w:val="clear" w:pos="937"/>
        </w:tabs>
        <w:ind w:left="426" w:hanging="426"/>
        <w:jc w:val="both"/>
        <w:rPr>
          <w:bCs/>
          <w:sz w:val="24"/>
          <w:szCs w:val="24"/>
        </w:rPr>
      </w:pPr>
      <w:r w:rsidRPr="003411B4">
        <w:rPr>
          <w:bCs/>
          <w:sz w:val="24"/>
          <w:szCs w:val="24"/>
        </w:rPr>
        <w:t>Багдасарова Т.А. Токарь-универсал: Учеб. пособие для нач.проф. образования/ Татьяна Ануфриевна Багдасарова.- Издательский центр «Академия», 2004.-288с.</w:t>
      </w:r>
    </w:p>
    <w:p w:rsidR="00832AA2" w:rsidRPr="003411B4" w:rsidRDefault="00832AA2" w:rsidP="00001EF6">
      <w:pPr>
        <w:numPr>
          <w:ilvl w:val="0"/>
          <w:numId w:val="12"/>
        </w:numPr>
        <w:tabs>
          <w:tab w:val="clear" w:pos="937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3411B4">
        <w:rPr>
          <w:bCs/>
          <w:sz w:val="24"/>
          <w:szCs w:val="24"/>
        </w:rPr>
        <w:t>Вереина Л.И. Токарь высокой квалификации: учеб. пособие для нач. образования/Л.И. Вереина.- М.: Издательский центр «Академия», 2012. – 368с.</w:t>
      </w:r>
    </w:p>
    <w:p w:rsidR="00832AA2" w:rsidRPr="003411B4" w:rsidRDefault="00832AA2" w:rsidP="00001EF6">
      <w:pPr>
        <w:numPr>
          <w:ilvl w:val="0"/>
          <w:numId w:val="12"/>
        </w:numPr>
        <w:tabs>
          <w:tab w:val="clear" w:pos="937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3411B4">
        <w:rPr>
          <w:bCs/>
          <w:sz w:val="24"/>
          <w:szCs w:val="24"/>
        </w:rPr>
        <w:t>Слепинин В.А. Технология токарной обработки: учеб. пособие для нач. проф. учеб. з</w:t>
      </w:r>
      <w:r w:rsidRPr="003411B4">
        <w:rPr>
          <w:bCs/>
          <w:sz w:val="24"/>
          <w:szCs w:val="24"/>
        </w:rPr>
        <w:t>а</w:t>
      </w:r>
      <w:r w:rsidRPr="003411B4">
        <w:rPr>
          <w:bCs/>
          <w:sz w:val="24"/>
          <w:szCs w:val="24"/>
        </w:rPr>
        <w:t>ведений / В.А. Слепинин, А.Г. Схиртладзе. – М.: Дрофа, 2012.-303с.:ил.</w:t>
      </w:r>
    </w:p>
    <w:p w:rsidR="00832AA2" w:rsidRPr="003411B4" w:rsidRDefault="00832AA2" w:rsidP="00832AA2">
      <w:pPr>
        <w:ind w:firstLine="397"/>
        <w:jc w:val="both"/>
        <w:rPr>
          <w:bCs/>
          <w:sz w:val="24"/>
          <w:szCs w:val="24"/>
        </w:rPr>
      </w:pPr>
    </w:p>
    <w:p w:rsidR="00832AA2" w:rsidRPr="003411B4" w:rsidRDefault="00832AA2" w:rsidP="00001EF6">
      <w:pPr>
        <w:numPr>
          <w:ilvl w:val="0"/>
          <w:numId w:val="12"/>
        </w:numPr>
        <w:tabs>
          <w:tab w:val="clear" w:pos="937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3411B4">
        <w:rPr>
          <w:bCs/>
          <w:sz w:val="24"/>
          <w:szCs w:val="24"/>
        </w:rPr>
        <w:t>Фещенко В.Н. Токарная обработка: Учеб. для проф. учеб. заведений/ В.Н. Фещенко, Р.Х. Махмутов.-5-е изд. Стереотип.-М.: Высш. Шк., 2002.-303с.: ил.</w:t>
      </w:r>
    </w:p>
    <w:p w:rsidR="00832AA2" w:rsidRPr="00671707" w:rsidRDefault="00832AA2" w:rsidP="00832AA2">
      <w:pPr>
        <w:ind w:firstLine="397"/>
        <w:jc w:val="both"/>
        <w:rPr>
          <w:b/>
          <w:bCs/>
          <w:i/>
          <w:sz w:val="24"/>
          <w:szCs w:val="24"/>
        </w:rPr>
      </w:pPr>
      <w:r w:rsidRPr="00671707">
        <w:rPr>
          <w:b/>
          <w:bCs/>
          <w:i/>
          <w:sz w:val="24"/>
          <w:szCs w:val="24"/>
        </w:rPr>
        <w:t>Интернет-ресурсы:</w:t>
      </w:r>
    </w:p>
    <w:p w:rsidR="00832AA2" w:rsidRPr="003411B4" w:rsidRDefault="00832AA2" w:rsidP="00671707">
      <w:pPr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3411B4">
        <w:rPr>
          <w:bCs/>
          <w:sz w:val="24"/>
          <w:szCs w:val="24"/>
        </w:rPr>
        <w:t>Бруштейн Б.Е. и Деменьтьев В.И. Токарное дело. Учебник для проф.-техн. Училищ. Изд. 6-е, перераб. и доп…Токарная обработка гладких и ступенчатых валов.</w:t>
      </w:r>
      <w:r w:rsidR="00671707">
        <w:rPr>
          <w:bCs/>
          <w:sz w:val="24"/>
          <w:szCs w:val="24"/>
        </w:rPr>
        <w:t xml:space="preserve"> </w:t>
      </w:r>
      <w:r w:rsidRPr="003411B4">
        <w:rPr>
          <w:bCs/>
          <w:sz w:val="24"/>
          <w:szCs w:val="24"/>
          <w:lang w:val="en-US"/>
        </w:rPr>
        <w:t>tec</w:t>
      </w:r>
      <w:r w:rsidRPr="003411B4">
        <w:rPr>
          <w:bCs/>
          <w:sz w:val="24"/>
          <w:szCs w:val="24"/>
          <w:lang w:val="en-US"/>
        </w:rPr>
        <w:t>h</w:t>
      </w:r>
      <w:r w:rsidRPr="003411B4">
        <w:rPr>
          <w:bCs/>
          <w:sz w:val="24"/>
          <w:szCs w:val="24"/>
          <w:lang w:val="en-US"/>
        </w:rPr>
        <w:t>lib</w:t>
      </w:r>
      <w:r w:rsidRPr="003411B4">
        <w:rPr>
          <w:bCs/>
          <w:sz w:val="24"/>
          <w:szCs w:val="24"/>
        </w:rPr>
        <w:t>.</w:t>
      </w:r>
      <w:r w:rsidRPr="003411B4">
        <w:rPr>
          <w:bCs/>
          <w:sz w:val="24"/>
          <w:szCs w:val="24"/>
          <w:lang w:val="en-US"/>
        </w:rPr>
        <w:t>orq</w:t>
      </w:r>
      <w:r w:rsidRPr="003411B4">
        <w:rPr>
          <w:bCs/>
          <w:sz w:val="24"/>
          <w:szCs w:val="24"/>
        </w:rPr>
        <w:t>/…/</w:t>
      </w:r>
      <w:r w:rsidRPr="003411B4">
        <w:rPr>
          <w:bCs/>
          <w:sz w:val="24"/>
          <w:szCs w:val="24"/>
          <w:lang w:val="en-US"/>
        </w:rPr>
        <w:t>brushtejjn</w:t>
      </w:r>
      <w:r w:rsidRPr="003411B4">
        <w:rPr>
          <w:bCs/>
          <w:sz w:val="24"/>
          <w:szCs w:val="24"/>
        </w:rPr>
        <w:t>-</w:t>
      </w:r>
      <w:r w:rsidRPr="003411B4">
        <w:rPr>
          <w:bCs/>
          <w:sz w:val="24"/>
          <w:szCs w:val="24"/>
          <w:lang w:val="en-US"/>
        </w:rPr>
        <w:t>dementev</w:t>
      </w:r>
      <w:r w:rsidRPr="003411B4">
        <w:rPr>
          <w:bCs/>
          <w:sz w:val="24"/>
          <w:szCs w:val="24"/>
        </w:rPr>
        <w:t>-</w:t>
      </w:r>
      <w:r w:rsidRPr="003411B4">
        <w:rPr>
          <w:bCs/>
          <w:sz w:val="24"/>
          <w:szCs w:val="24"/>
          <w:lang w:val="en-US"/>
        </w:rPr>
        <w:t>tokarnoe</w:t>
      </w:r>
      <w:r w:rsidRPr="003411B4">
        <w:rPr>
          <w:bCs/>
          <w:sz w:val="24"/>
          <w:szCs w:val="24"/>
        </w:rPr>
        <w:t>-</w:t>
      </w:r>
      <w:r w:rsidRPr="003411B4">
        <w:rPr>
          <w:bCs/>
          <w:sz w:val="24"/>
          <w:szCs w:val="24"/>
          <w:lang w:val="en-US"/>
        </w:rPr>
        <w:t>delo</w:t>
      </w:r>
      <w:r w:rsidRPr="003411B4">
        <w:rPr>
          <w:bCs/>
          <w:sz w:val="24"/>
          <w:szCs w:val="24"/>
        </w:rPr>
        <w:t>-</w:t>
      </w:r>
      <w:r w:rsidRPr="003411B4">
        <w:rPr>
          <w:bCs/>
          <w:sz w:val="24"/>
          <w:szCs w:val="24"/>
          <w:lang w:val="en-US"/>
        </w:rPr>
        <w:t>uchebnik</w:t>
      </w:r>
      <w:r w:rsidRPr="003411B4">
        <w:rPr>
          <w:bCs/>
          <w:sz w:val="24"/>
          <w:szCs w:val="24"/>
        </w:rPr>
        <w:t xml:space="preserve">/ </w:t>
      </w:r>
    </w:p>
    <w:p w:rsidR="00832AA2" w:rsidRPr="00671707" w:rsidRDefault="004E16E0" w:rsidP="00671707">
      <w:pPr>
        <w:numPr>
          <w:ilvl w:val="0"/>
          <w:numId w:val="13"/>
        </w:numPr>
        <w:shd w:val="clear" w:color="auto" w:fill="FFFFFF"/>
        <w:spacing w:line="184" w:lineRule="atLeast"/>
        <w:jc w:val="both"/>
        <w:rPr>
          <w:sz w:val="24"/>
          <w:szCs w:val="24"/>
        </w:rPr>
      </w:pPr>
      <w:r w:rsidRPr="00671707">
        <w:rPr>
          <w:bCs/>
          <w:color w:val="222222"/>
          <w:sz w:val="24"/>
          <w:szCs w:val="24"/>
        </w:rPr>
        <w:t>Электронный учебник. Токарная обработка. Учебник для начального профессионал</w:t>
      </w:r>
      <w:r w:rsidRPr="00671707">
        <w:rPr>
          <w:bCs/>
          <w:color w:val="222222"/>
          <w:sz w:val="24"/>
          <w:szCs w:val="24"/>
        </w:rPr>
        <w:t>ь</w:t>
      </w:r>
      <w:r w:rsidRPr="00671707">
        <w:rPr>
          <w:bCs/>
          <w:color w:val="222222"/>
          <w:sz w:val="24"/>
          <w:szCs w:val="24"/>
        </w:rPr>
        <w:t>ного образования</w:t>
      </w:r>
      <w:r w:rsidR="00F611CB" w:rsidRPr="00671707">
        <w:rPr>
          <w:bCs/>
          <w:color w:val="222222"/>
          <w:sz w:val="24"/>
          <w:szCs w:val="24"/>
        </w:rPr>
        <w:t>. Изд. 5-е / 6-е, стереотип.</w:t>
      </w:r>
      <w:r w:rsidR="00F611CB" w:rsidRPr="00671707">
        <w:rPr>
          <w:bCs/>
          <w:sz w:val="24"/>
          <w:szCs w:val="24"/>
        </w:rPr>
        <w:t xml:space="preserve"> В.Н. Фещенко, Р.Х. Махмутов. Высшая школа. </w:t>
      </w:r>
      <w:r w:rsidR="00832AA2" w:rsidRPr="00671707">
        <w:rPr>
          <w:rStyle w:val="HTML"/>
          <w:i w:val="0"/>
          <w:sz w:val="24"/>
          <w:szCs w:val="24"/>
        </w:rPr>
        <w:t>www.chipmaker.ru › ... › Токарная обработка</w:t>
      </w:r>
    </w:p>
    <w:p w:rsidR="00832AA2" w:rsidRPr="00671707" w:rsidRDefault="00832AA2" w:rsidP="00671707">
      <w:pPr>
        <w:pStyle w:val="3"/>
        <w:shd w:val="clear" w:color="auto" w:fill="FFFFFF"/>
        <w:ind w:firstLine="780"/>
        <w:rPr>
          <w:rFonts w:ascii="Times New Roman" w:hAnsi="Times New Roman"/>
          <w:b w:val="0"/>
          <w:bCs/>
          <w:sz w:val="24"/>
          <w:szCs w:val="24"/>
        </w:rPr>
      </w:pPr>
    </w:p>
    <w:p w:rsidR="00832AA2" w:rsidRPr="00671707" w:rsidRDefault="00832AA2" w:rsidP="00671707">
      <w:pPr>
        <w:pStyle w:val="ac"/>
        <w:numPr>
          <w:ilvl w:val="0"/>
          <w:numId w:val="13"/>
        </w:numPr>
        <w:shd w:val="clear" w:color="auto" w:fill="FFFFFF"/>
        <w:spacing w:line="184" w:lineRule="atLeast"/>
      </w:pPr>
      <w:r w:rsidRPr="00671707">
        <w:rPr>
          <w:rStyle w:val="HTML"/>
          <w:i w:val="0"/>
        </w:rPr>
        <w:t>www.bibliotekar.ru/tokar/index.htm</w:t>
      </w:r>
    </w:p>
    <w:p w:rsidR="004731BE" w:rsidRPr="003411B4" w:rsidRDefault="004731BE" w:rsidP="004731BE">
      <w:pPr>
        <w:ind w:firstLine="397"/>
        <w:jc w:val="both"/>
        <w:rPr>
          <w:bCs/>
          <w:sz w:val="24"/>
          <w:szCs w:val="24"/>
        </w:rPr>
      </w:pPr>
    </w:p>
    <w:sectPr w:rsidR="004731BE" w:rsidRPr="003411B4" w:rsidSect="00D643A9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AF" w:rsidRDefault="007E1EAF">
      <w:r>
        <w:separator/>
      </w:r>
    </w:p>
  </w:endnote>
  <w:endnote w:type="continuationSeparator" w:id="1">
    <w:p w:rsidR="007E1EAF" w:rsidRDefault="007E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CF" w:rsidRDefault="001129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911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11CF">
      <w:rPr>
        <w:rStyle w:val="ab"/>
        <w:noProof/>
      </w:rPr>
      <w:t>10</w:t>
    </w:r>
    <w:r>
      <w:rPr>
        <w:rStyle w:val="ab"/>
      </w:rPr>
      <w:fldChar w:fldCharType="end"/>
    </w:r>
  </w:p>
  <w:p w:rsidR="00E911CF" w:rsidRDefault="00E911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CF" w:rsidRDefault="001129D0">
    <w:pPr>
      <w:pStyle w:val="a9"/>
      <w:framePr w:wrap="around" w:vAnchor="text" w:hAnchor="margin" w:xAlign="center" w:y="1"/>
      <w:rPr>
        <w:rStyle w:val="ab"/>
        <w:sz w:val="22"/>
      </w:rPr>
    </w:pPr>
    <w:r>
      <w:rPr>
        <w:rStyle w:val="ab"/>
        <w:sz w:val="22"/>
      </w:rPr>
      <w:fldChar w:fldCharType="begin"/>
    </w:r>
    <w:r w:rsidR="00E911CF">
      <w:rPr>
        <w:rStyle w:val="ab"/>
        <w:sz w:val="22"/>
      </w:rPr>
      <w:instrText xml:space="preserve">PAGE  </w:instrText>
    </w:r>
    <w:r>
      <w:rPr>
        <w:rStyle w:val="ab"/>
        <w:sz w:val="22"/>
      </w:rPr>
      <w:fldChar w:fldCharType="separate"/>
    </w:r>
    <w:r w:rsidR="00AB57D6">
      <w:rPr>
        <w:rStyle w:val="ab"/>
        <w:noProof/>
        <w:sz w:val="22"/>
      </w:rPr>
      <w:t>2</w:t>
    </w:r>
    <w:r>
      <w:rPr>
        <w:rStyle w:val="ab"/>
        <w:sz w:val="22"/>
      </w:rPr>
      <w:fldChar w:fldCharType="end"/>
    </w:r>
  </w:p>
  <w:p w:rsidR="00E911CF" w:rsidRDefault="00E911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AF" w:rsidRDefault="007E1EAF">
      <w:r>
        <w:separator/>
      </w:r>
    </w:p>
  </w:footnote>
  <w:footnote w:type="continuationSeparator" w:id="1">
    <w:p w:rsidR="007E1EAF" w:rsidRDefault="007E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CF" w:rsidRDefault="001129D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11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11CF">
      <w:rPr>
        <w:rStyle w:val="ab"/>
        <w:noProof/>
      </w:rPr>
      <w:t>1</w:t>
    </w:r>
    <w:r>
      <w:rPr>
        <w:rStyle w:val="ab"/>
      </w:rPr>
      <w:fldChar w:fldCharType="end"/>
    </w:r>
  </w:p>
  <w:p w:rsidR="00E911CF" w:rsidRDefault="00E911C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CF" w:rsidRPr="00D61179" w:rsidRDefault="00E911CF" w:rsidP="00D611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C56"/>
    <w:multiLevelType w:val="hybridMultilevel"/>
    <w:tmpl w:val="F6E8DA74"/>
    <w:lvl w:ilvl="0" w:tplc="4118B39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17A25104"/>
    <w:multiLevelType w:val="hybridMultilevel"/>
    <w:tmpl w:val="AB5EC0C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BE3332"/>
    <w:multiLevelType w:val="hybridMultilevel"/>
    <w:tmpl w:val="B026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3B71"/>
    <w:multiLevelType w:val="hybridMultilevel"/>
    <w:tmpl w:val="2052691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0C70002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86D76"/>
    <w:multiLevelType w:val="hybridMultilevel"/>
    <w:tmpl w:val="235A8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72EB8"/>
    <w:multiLevelType w:val="hybridMultilevel"/>
    <w:tmpl w:val="182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A2DF4"/>
    <w:multiLevelType w:val="hybridMultilevel"/>
    <w:tmpl w:val="7118289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E7D86"/>
    <w:multiLevelType w:val="hybridMultilevel"/>
    <w:tmpl w:val="2F3EDEF4"/>
    <w:lvl w:ilvl="0" w:tplc="FFFFFFFF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48227898"/>
    <w:multiLevelType w:val="hybridMultilevel"/>
    <w:tmpl w:val="7E5034A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62481"/>
    <w:multiLevelType w:val="multilevel"/>
    <w:tmpl w:val="81C8776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57CF7939"/>
    <w:multiLevelType w:val="hybridMultilevel"/>
    <w:tmpl w:val="B0CC257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87565"/>
    <w:multiLevelType w:val="hybridMultilevel"/>
    <w:tmpl w:val="701EBA86"/>
    <w:lvl w:ilvl="0" w:tplc="2DBA7F7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66103962"/>
    <w:multiLevelType w:val="hybridMultilevel"/>
    <w:tmpl w:val="0852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67566"/>
    <w:multiLevelType w:val="hybridMultilevel"/>
    <w:tmpl w:val="127C78EA"/>
    <w:lvl w:ilvl="0" w:tplc="FFFFFFFF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1BE"/>
    <w:rsid w:val="00001EF6"/>
    <w:rsid w:val="000254FC"/>
    <w:rsid w:val="00045D55"/>
    <w:rsid w:val="000D1086"/>
    <w:rsid w:val="001129D0"/>
    <w:rsid w:val="00126F6F"/>
    <w:rsid w:val="00142ED7"/>
    <w:rsid w:val="0015688A"/>
    <w:rsid w:val="00163335"/>
    <w:rsid w:val="00173E20"/>
    <w:rsid w:val="00191B73"/>
    <w:rsid w:val="001C2256"/>
    <w:rsid w:val="001D497C"/>
    <w:rsid w:val="001E20FE"/>
    <w:rsid w:val="001E27D9"/>
    <w:rsid w:val="00205EDE"/>
    <w:rsid w:val="00297D83"/>
    <w:rsid w:val="00330CB8"/>
    <w:rsid w:val="003411B4"/>
    <w:rsid w:val="00362A2A"/>
    <w:rsid w:val="004002D2"/>
    <w:rsid w:val="004731BE"/>
    <w:rsid w:val="004E16E0"/>
    <w:rsid w:val="005C1DAA"/>
    <w:rsid w:val="005D3CA5"/>
    <w:rsid w:val="00654475"/>
    <w:rsid w:val="00671707"/>
    <w:rsid w:val="006A7A99"/>
    <w:rsid w:val="00710474"/>
    <w:rsid w:val="00730F0A"/>
    <w:rsid w:val="00736F9B"/>
    <w:rsid w:val="007608B9"/>
    <w:rsid w:val="00760B69"/>
    <w:rsid w:val="00775F77"/>
    <w:rsid w:val="007C6006"/>
    <w:rsid w:val="007E1EAF"/>
    <w:rsid w:val="008013DC"/>
    <w:rsid w:val="0082194E"/>
    <w:rsid w:val="00832AA2"/>
    <w:rsid w:val="00854EFD"/>
    <w:rsid w:val="00895965"/>
    <w:rsid w:val="008A3CC9"/>
    <w:rsid w:val="00904AB5"/>
    <w:rsid w:val="00926973"/>
    <w:rsid w:val="009558E3"/>
    <w:rsid w:val="00A4124E"/>
    <w:rsid w:val="00A87B2F"/>
    <w:rsid w:val="00AB57D6"/>
    <w:rsid w:val="00AC52D2"/>
    <w:rsid w:val="00AF5E73"/>
    <w:rsid w:val="00BA011B"/>
    <w:rsid w:val="00C1019E"/>
    <w:rsid w:val="00C14FF1"/>
    <w:rsid w:val="00C71B41"/>
    <w:rsid w:val="00C849F2"/>
    <w:rsid w:val="00CB08FC"/>
    <w:rsid w:val="00CC7D47"/>
    <w:rsid w:val="00D14580"/>
    <w:rsid w:val="00D61179"/>
    <w:rsid w:val="00D643A9"/>
    <w:rsid w:val="00D969BA"/>
    <w:rsid w:val="00E911CF"/>
    <w:rsid w:val="00EC6648"/>
    <w:rsid w:val="00ED1B47"/>
    <w:rsid w:val="00EE3219"/>
    <w:rsid w:val="00F030C1"/>
    <w:rsid w:val="00F03331"/>
    <w:rsid w:val="00F611CB"/>
    <w:rsid w:val="00F81C3F"/>
    <w:rsid w:val="00F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D0"/>
    <w:rPr>
      <w:sz w:val="28"/>
    </w:rPr>
  </w:style>
  <w:style w:type="paragraph" w:styleId="1">
    <w:name w:val="heading 1"/>
    <w:basedOn w:val="a"/>
    <w:next w:val="a"/>
    <w:link w:val="10"/>
    <w:qFormat/>
    <w:rsid w:val="001129D0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1129D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129D0"/>
    <w:pPr>
      <w:keepNext/>
      <w:jc w:val="center"/>
      <w:outlineLvl w:val="2"/>
    </w:pPr>
    <w:rPr>
      <w:rFonts w:ascii="Tahoma" w:hAnsi="Tahoma"/>
      <w:b/>
    </w:rPr>
  </w:style>
  <w:style w:type="paragraph" w:styleId="4">
    <w:name w:val="heading 4"/>
    <w:basedOn w:val="a"/>
    <w:next w:val="a"/>
    <w:qFormat/>
    <w:rsid w:val="001129D0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rsid w:val="001129D0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1BE"/>
    <w:rPr>
      <w:b/>
      <w:sz w:val="4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731BE"/>
    <w:rPr>
      <w:rFonts w:ascii="Tahoma" w:hAnsi="Tahoma"/>
      <w:b/>
      <w:sz w:val="28"/>
      <w:lang w:val="ru-RU" w:eastAsia="ru-RU" w:bidi="ar-SA"/>
    </w:rPr>
  </w:style>
  <w:style w:type="paragraph" w:styleId="a3">
    <w:name w:val="Body Text Indent"/>
    <w:basedOn w:val="a"/>
    <w:rsid w:val="001129D0"/>
    <w:pPr>
      <w:spacing w:line="360" w:lineRule="auto"/>
      <w:ind w:firstLine="425"/>
    </w:pPr>
    <w:rPr>
      <w:sz w:val="26"/>
    </w:rPr>
  </w:style>
  <w:style w:type="paragraph" w:styleId="20">
    <w:name w:val="Body Text Indent 2"/>
    <w:basedOn w:val="a"/>
    <w:rsid w:val="001129D0"/>
    <w:pPr>
      <w:spacing w:line="360" w:lineRule="auto"/>
      <w:ind w:firstLine="425"/>
      <w:jc w:val="both"/>
    </w:pPr>
    <w:rPr>
      <w:sz w:val="26"/>
    </w:rPr>
  </w:style>
  <w:style w:type="paragraph" w:styleId="31">
    <w:name w:val="Body Text Indent 3"/>
    <w:basedOn w:val="a"/>
    <w:rsid w:val="001129D0"/>
    <w:pPr>
      <w:spacing w:line="360" w:lineRule="auto"/>
      <w:ind w:firstLine="426"/>
    </w:pPr>
    <w:rPr>
      <w:sz w:val="26"/>
    </w:rPr>
  </w:style>
  <w:style w:type="paragraph" w:styleId="a4">
    <w:name w:val="Body Text"/>
    <w:basedOn w:val="a"/>
    <w:link w:val="a5"/>
    <w:rsid w:val="001129D0"/>
    <w:rPr>
      <w:sz w:val="44"/>
    </w:rPr>
  </w:style>
  <w:style w:type="character" w:customStyle="1" w:styleId="a5">
    <w:name w:val="Основной текст Знак"/>
    <w:basedOn w:val="a0"/>
    <w:link w:val="a4"/>
    <w:rsid w:val="004731BE"/>
    <w:rPr>
      <w:sz w:val="44"/>
      <w:lang w:val="ru-RU" w:eastAsia="ru-RU" w:bidi="ar-SA"/>
    </w:rPr>
  </w:style>
  <w:style w:type="paragraph" w:styleId="21">
    <w:name w:val="Body Text 2"/>
    <w:basedOn w:val="a"/>
    <w:link w:val="22"/>
    <w:rsid w:val="001129D0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4731BE"/>
    <w:rPr>
      <w:sz w:val="28"/>
      <w:lang w:val="ru-RU" w:eastAsia="ru-RU" w:bidi="ar-SA"/>
    </w:rPr>
  </w:style>
  <w:style w:type="paragraph" w:styleId="a6">
    <w:name w:val="Title"/>
    <w:basedOn w:val="a"/>
    <w:qFormat/>
    <w:rsid w:val="001129D0"/>
    <w:pPr>
      <w:jc w:val="center"/>
    </w:pPr>
    <w:rPr>
      <w:b/>
      <w:sz w:val="32"/>
    </w:rPr>
  </w:style>
  <w:style w:type="paragraph" w:styleId="a7">
    <w:name w:val="header"/>
    <w:basedOn w:val="a"/>
    <w:link w:val="a8"/>
    <w:rsid w:val="001129D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731BE"/>
    <w:rPr>
      <w:sz w:val="28"/>
      <w:lang w:val="ru-RU" w:eastAsia="ru-RU" w:bidi="ar-SA"/>
    </w:rPr>
  </w:style>
  <w:style w:type="paragraph" w:styleId="a9">
    <w:name w:val="footer"/>
    <w:basedOn w:val="a"/>
    <w:link w:val="aa"/>
    <w:rsid w:val="001129D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731BE"/>
    <w:rPr>
      <w:sz w:val="28"/>
      <w:lang w:val="ru-RU" w:eastAsia="ru-RU" w:bidi="ar-SA"/>
    </w:rPr>
  </w:style>
  <w:style w:type="character" w:styleId="ab">
    <w:name w:val="page number"/>
    <w:basedOn w:val="a0"/>
    <w:rsid w:val="001129D0"/>
  </w:style>
  <w:style w:type="paragraph" w:styleId="32">
    <w:name w:val="Body Text 3"/>
    <w:basedOn w:val="a"/>
    <w:rsid w:val="001129D0"/>
    <w:rPr>
      <w:sz w:val="36"/>
    </w:rPr>
  </w:style>
  <w:style w:type="paragraph" w:styleId="ac">
    <w:name w:val="List Paragraph"/>
    <w:basedOn w:val="a"/>
    <w:qFormat/>
    <w:rsid w:val="004731BE"/>
    <w:pPr>
      <w:ind w:left="720"/>
      <w:contextualSpacing/>
    </w:pPr>
    <w:rPr>
      <w:sz w:val="24"/>
      <w:szCs w:val="24"/>
    </w:rPr>
  </w:style>
  <w:style w:type="paragraph" w:styleId="ad">
    <w:name w:val="Normal (Web)"/>
    <w:basedOn w:val="a"/>
    <w:rsid w:val="004731BE"/>
    <w:pPr>
      <w:spacing w:before="100" w:beforeAutospacing="1" w:after="100" w:afterAutospacing="1"/>
    </w:pPr>
    <w:rPr>
      <w:sz w:val="24"/>
      <w:szCs w:val="24"/>
    </w:rPr>
  </w:style>
  <w:style w:type="paragraph" w:styleId="23">
    <w:name w:val="List 2"/>
    <w:basedOn w:val="a"/>
    <w:rsid w:val="004731BE"/>
    <w:pPr>
      <w:ind w:left="566" w:hanging="283"/>
    </w:pPr>
    <w:rPr>
      <w:sz w:val="24"/>
      <w:szCs w:val="24"/>
    </w:rPr>
  </w:style>
  <w:style w:type="paragraph" w:styleId="ae">
    <w:name w:val="endnote text"/>
    <w:basedOn w:val="a"/>
    <w:link w:val="af"/>
    <w:semiHidden/>
    <w:unhideWhenUsed/>
    <w:rsid w:val="004731BE"/>
  </w:style>
  <w:style w:type="character" w:customStyle="1" w:styleId="af">
    <w:name w:val="Текст концевой сноски Знак"/>
    <w:basedOn w:val="a0"/>
    <w:link w:val="ae"/>
    <w:semiHidden/>
    <w:rsid w:val="004731BE"/>
    <w:rPr>
      <w:sz w:val="28"/>
      <w:lang w:val="ru-RU" w:eastAsia="ru-RU" w:bidi="ar-SA"/>
    </w:rPr>
  </w:style>
  <w:style w:type="paragraph" w:styleId="af0">
    <w:name w:val="List"/>
    <w:basedOn w:val="a"/>
    <w:semiHidden/>
    <w:unhideWhenUsed/>
    <w:rsid w:val="004731BE"/>
    <w:pPr>
      <w:ind w:left="283" w:hanging="283"/>
      <w:contextualSpacing/>
    </w:pPr>
    <w:rPr>
      <w:sz w:val="24"/>
      <w:szCs w:val="24"/>
    </w:rPr>
  </w:style>
  <w:style w:type="paragraph" w:styleId="af1">
    <w:name w:val="Subtitle"/>
    <w:basedOn w:val="a"/>
    <w:next w:val="a"/>
    <w:link w:val="af2"/>
    <w:qFormat/>
    <w:rsid w:val="004731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4731BE"/>
    <w:rPr>
      <w:rFonts w:ascii="Cambria" w:hAnsi="Cambria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73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3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Hyperlink"/>
    <w:basedOn w:val="a0"/>
    <w:unhideWhenUsed/>
    <w:rsid w:val="004731BE"/>
    <w:rPr>
      <w:color w:val="0000FF"/>
      <w:u w:val="single"/>
    </w:rPr>
  </w:style>
  <w:style w:type="character" w:styleId="HTML">
    <w:name w:val="HTML Cite"/>
    <w:basedOn w:val="a0"/>
    <w:semiHidden/>
    <w:unhideWhenUsed/>
    <w:rsid w:val="004731BE"/>
    <w:rPr>
      <w:i/>
      <w:iCs/>
    </w:rPr>
  </w:style>
  <w:style w:type="table" w:styleId="af4">
    <w:name w:val="Table Grid"/>
    <w:basedOn w:val="a1"/>
    <w:rsid w:val="0073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d-p-rmex.doc</vt:lpstr>
    </vt:vector>
  </TitlesOfParts>
  <Company> 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d-p-rmex.doc</dc:title>
  <dc:subject/>
  <dc:creator>Чернакова Любовь Петровна</dc:creator>
  <cp:keywords/>
  <cp:lastModifiedBy>Асус</cp:lastModifiedBy>
  <cp:revision>4</cp:revision>
  <cp:lastPrinted>2008-03-24T06:51:00Z</cp:lastPrinted>
  <dcterms:created xsi:type="dcterms:W3CDTF">2015-09-28T07:27:00Z</dcterms:created>
  <dcterms:modified xsi:type="dcterms:W3CDTF">2015-09-28T08:18:00Z</dcterms:modified>
</cp:coreProperties>
</file>