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EF" w:rsidRPr="002856B3" w:rsidRDefault="000C07EF" w:rsidP="002856B3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56B3">
        <w:rPr>
          <w:rFonts w:ascii="Times New Roman" w:hAnsi="Times New Roman"/>
          <w:b/>
          <w:color w:val="000000"/>
          <w:sz w:val="24"/>
          <w:szCs w:val="24"/>
        </w:rPr>
        <w:t>Формирование мотивационной готовности студентов колледжа к профессиональной деятельности (на примере специальности «Народное художественное творчество» вида «Хореографическое творчество»)</w:t>
      </w:r>
    </w:p>
    <w:p w:rsidR="002856B3" w:rsidRDefault="002856B3" w:rsidP="002856B3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07EF" w:rsidRPr="002856B3" w:rsidRDefault="000C07EF" w:rsidP="002856B3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856B3">
        <w:rPr>
          <w:rFonts w:ascii="Times New Roman" w:hAnsi="Times New Roman"/>
          <w:color w:val="000000"/>
          <w:sz w:val="24"/>
          <w:szCs w:val="24"/>
        </w:rPr>
        <w:t>Перевышина</w:t>
      </w:r>
      <w:proofErr w:type="spellEnd"/>
      <w:r w:rsidRPr="002856B3">
        <w:rPr>
          <w:rFonts w:ascii="Times New Roman" w:hAnsi="Times New Roman"/>
          <w:color w:val="000000"/>
          <w:sz w:val="24"/>
          <w:szCs w:val="24"/>
        </w:rPr>
        <w:t xml:space="preserve"> Анастасия Сергеевна</w:t>
      </w:r>
      <w:r w:rsidR="002856B3" w:rsidRPr="002856B3">
        <w:rPr>
          <w:rFonts w:ascii="Times New Roman" w:hAnsi="Times New Roman"/>
          <w:color w:val="000000"/>
          <w:sz w:val="24"/>
          <w:szCs w:val="24"/>
        </w:rPr>
        <w:t xml:space="preserve"> – студентка 4 курса КОГАОУ СПО «Вятский колледж культуры»</w:t>
      </w:r>
    </w:p>
    <w:p w:rsidR="002856B3" w:rsidRPr="002856B3" w:rsidRDefault="002856B3" w:rsidP="002856B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color w:val="000000"/>
          <w:sz w:val="24"/>
          <w:szCs w:val="24"/>
        </w:rPr>
        <w:t xml:space="preserve">Руководитель – </w:t>
      </w:r>
      <w:proofErr w:type="spellStart"/>
      <w:r w:rsidRPr="002856B3">
        <w:rPr>
          <w:rFonts w:ascii="Times New Roman" w:hAnsi="Times New Roman"/>
          <w:color w:val="000000"/>
          <w:sz w:val="24"/>
          <w:szCs w:val="24"/>
        </w:rPr>
        <w:t>Чернядьева</w:t>
      </w:r>
      <w:proofErr w:type="spellEnd"/>
      <w:r w:rsidRPr="002856B3">
        <w:rPr>
          <w:rFonts w:ascii="Times New Roman" w:hAnsi="Times New Roman"/>
          <w:color w:val="000000"/>
          <w:sz w:val="24"/>
          <w:szCs w:val="24"/>
        </w:rPr>
        <w:t xml:space="preserve"> Елена Николаевна</w:t>
      </w:r>
    </w:p>
    <w:p w:rsidR="002856B3" w:rsidRDefault="002856B3" w:rsidP="002856B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856B3">
        <w:rPr>
          <w:rFonts w:ascii="Times New Roman" w:hAnsi="Times New Roman"/>
          <w:color w:val="000000"/>
          <w:sz w:val="24"/>
          <w:szCs w:val="24"/>
        </w:rPr>
        <w:t>С детства мечтая о приобретении</w:t>
      </w:r>
      <w:bookmarkStart w:id="0" w:name="_GoBack"/>
      <w:bookmarkEnd w:id="0"/>
      <w:r w:rsidRPr="002856B3">
        <w:rPr>
          <w:rFonts w:ascii="Times New Roman" w:hAnsi="Times New Roman"/>
          <w:color w:val="000000"/>
          <w:sz w:val="24"/>
          <w:szCs w:val="24"/>
        </w:rPr>
        <w:t xml:space="preserve"> профессии, большинство обучающихся после окончания школы продолжают учёбу в образовательных учреждениях. Одни остаются в родном городе, другие – едут покорять мегаполисы, где, естественно, больше возможностей. Но почему с каждым годом число студентов, бросающих учёбу, только увеличивается?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56B3">
        <w:rPr>
          <w:rFonts w:ascii="Times New Roman" w:hAnsi="Times New Roman"/>
          <w:color w:val="000000"/>
          <w:sz w:val="24"/>
          <w:szCs w:val="24"/>
        </w:rPr>
        <w:t xml:space="preserve">Главной причиной является ошибочный выбор специальности. В настоящее время лишь в немногих образовательных учреждениях проводится тестирования по профессиональной пригодности, вовлечение студентов в выбранную профессию. Становится вопрос на протяжении всего учебного процесса о стимулах и мотивах учебно-профессиональной деятельности студентов. </w:t>
      </w:r>
      <w:r w:rsidRPr="002856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Изменения, происходящие в различных сферах деятельности человека, выдвигают все более новые требования к организации и качеству профессионального образования. Современный выпускник профессионального образовательного учреждения должен не только владеть специальными знаниями, умениями и навыками, но и ощущать потребность в достижениях и успехе; знать, что он будет востребован на рынке труда. Необходимо прививать обучающимся профессиональных образовательных учреждений интерес к накоплению знаний, самостоятельной деятельности и непрерывному самообразованию. Чтобы достичь этих целей, у студентов должна быть мотивация учения.</w:t>
      </w:r>
    </w:p>
    <w:p w:rsidR="00532822" w:rsidRPr="002856B3" w:rsidRDefault="00532822" w:rsidP="002856B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856B3">
        <w:rPr>
          <w:color w:val="000000"/>
        </w:rPr>
        <w:t>Мотивационная готовность к профессиональной деятельности – это сущность мотивов, которые определяют позитивное отношение студента к выбранной специальности, следовательно, побуждают и направляют его к изучению будущей профессиональной деятельности и обеспечивают успешность её усвоения. Мотивационная готовность к профессиональной деятельности определяется соответствующей направленностью, наличием смысла в этой деятельности, профессиональными установками личности. В процессе освоения профессии, в ходе обучения и трудовой деятельности происходят развитие и трансформация мотивационной структуры субъекта деятельности. Это развитие идет в двух направлениях: во-первых, общие мотивы личности переходят в трудовые; во-вторых, с изменением уровня профессионализации изменяется и система профессиональных мотивов.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С целью изучения особенностей мотивации студентов к профессиональной деятельности руководителя хореографического коллектива было проведено исследование в КОГАОУ СПО «Вятский колледж культуры». В исследовании приняло участие 48 студентов специальности «Народное художественное творчество (вид: хореографическое творчество)».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Данное исследование протекало в два этапа.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Первый этап заключался в диагностике профессиональных наклонностей. Для выявления профессиональных наклонностей студентов был проведен дифференциально-диагностический опрос Е.А. Климова. По результатам диагностики было выявлено, что большинство опрошенных студентов (</w:t>
      </w:r>
      <w:r w:rsidRPr="002856B3">
        <w:rPr>
          <w:rFonts w:ascii="Times New Roman" w:hAnsi="Times New Roman"/>
          <w:b/>
          <w:sz w:val="24"/>
          <w:szCs w:val="24"/>
        </w:rPr>
        <w:t>68%</w:t>
      </w:r>
      <w:r w:rsidRPr="002856B3">
        <w:rPr>
          <w:rFonts w:ascii="Times New Roman" w:hAnsi="Times New Roman"/>
          <w:sz w:val="24"/>
          <w:szCs w:val="24"/>
        </w:rPr>
        <w:t xml:space="preserve">) предрасположены к сфере профессии «человек - художественный образ» (все творческие специальности, в том числе и хореограф). Остальные студенты выбрали профессии типа «человек – человек» (все профессии, связанные с обслуживанием людей, с общением, педагог к ним также относится - </w:t>
      </w:r>
      <w:r w:rsidRPr="002856B3">
        <w:rPr>
          <w:rFonts w:ascii="Times New Roman" w:hAnsi="Times New Roman"/>
          <w:b/>
          <w:sz w:val="24"/>
          <w:szCs w:val="24"/>
        </w:rPr>
        <w:t>14%</w:t>
      </w:r>
      <w:r w:rsidRPr="002856B3">
        <w:rPr>
          <w:rFonts w:ascii="Times New Roman" w:hAnsi="Times New Roman"/>
          <w:sz w:val="24"/>
          <w:szCs w:val="24"/>
        </w:rPr>
        <w:t xml:space="preserve">), «человек – техника» (технические профессии-12%), «человек – природа» (все профессии, связанные с растениеводством, животноводством и лесным </w:t>
      </w:r>
      <w:r w:rsidRPr="002856B3">
        <w:rPr>
          <w:rFonts w:ascii="Times New Roman" w:hAnsi="Times New Roman"/>
          <w:sz w:val="24"/>
          <w:szCs w:val="24"/>
        </w:rPr>
        <w:lastRenderedPageBreak/>
        <w:t xml:space="preserve">хозяйством-6%), и ни одного человека к сфере «человек – знак» (все профессии, связанные с обсчетами, цифровыми и буквенными знаками, в том числе и музыкальные специальности-0%).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Таким образом, практически все студенты (82%) предрасположены к выбранной ими профессии – педагог, руководитель хореографического коллектива.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Второй этап исследования состоял в изучении особенностей мотивации к профессиональной деятельности.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Для изучения особенностей мотивации к профессиональной деятельности была составлена и проведена анкета для студентов данной специальности.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Анкетирование показало, что основными мотивами поступления студентов в колледж было увлечение танцами (75%), лишь для некоторых послужило мотивом получение образования (6%), престиж профессии (4%) или совет родителей (2%), друзей (2%). В связи с тем, что большинство студентов занимались танцами с детства, для них показался несложным этап поступления (69%). Но 31% опрошенных показался данный этап сложным тем, что был большой конкурс и они были не уверены в себе, своих силах.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При выборе профессии на мнение большинства студентов никто не повлиял (65%), а это было их самостоятельным решением, но некоторые студенты при выборе профессии прислушались к совету педагога-хореографа (23%), родителей (10%), психолога (2%). Привлекательность будущей профессии студенты видят в том, что могут заниматься танцами (56%), работать с детьми (25%), имеют возможности реализации (8%), творческого роста (4%), считают данную профессию очень интересной (6%) и только один респондент затрудняется в ответе (2%).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Работа педагога-хореографа заключается в непосредственной работе с детьми. Большинству студентов нравится работать с ними (83%). Поясняют это тем различными положительными моментами: дети милые, работать с ними интересно, можно передать то, что сам умеешь и получить заряд положительных эмоций. Но встретился и такой ответ – чувствую власть и превосходство. Некоторым (10%) не нравится работать с детьми, так как это сложно (13%) и части студентов (8%) еще не доводилось работать с детьми (это студенты 1 курса).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Большинство студентов (73%) считают, что выбранная профессия полностью соответствует их хореографическим способностям и возможностям. Не совсем соответствует у 19%, и считают, что ошиблись с выбором профессии, 8%. Соответственно эти 8% не удовлетворены своим профессиональным выбором, 2% затрудняются с ответом по поводу удовлетворенности выбора, 10% частично удовлетворены и 80% удовлетворены полностью. Причем у 44% студентов, поступивших в колледж, после обучения появилось больше желания, интереса к данной профессии. У 40% респондентов мнение о профессии и после обучения осталось прежним. У 16% изменилось в худшую сторону. Практика повлияла на мнение 20% студентов, так как они увидели сложность данной профессии, но при этом интерес к профессии не пропал.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Отношение студентов к профессии в целом, конечно же, влияет на эффективность учебной деятельности и повышает их успеваемость, но есть и другая зависимость: на отношение к профессии влияют методы и формы обучения. В учебной деятельности студентов-хореографов можно выделить следующие группы мотивов в зависимости от степени значимости их для студентов. Первый ранг по значимости занимает мотив - получить необходимые знания, умения и опыт (48%), на втором месте стоит прагматический мотив - получить диплом (46%), затем отмечаются такие мотивы, как стать высококвалифицированным специалистом (4%), развиваться (2%). Основной задачей любого профессионального учебного учреждения является стимулирование интересов к обучению таким образом, чтобы целью студентов стало не просто получение диплома, а диплома, который подкреплён прочными и стабильными знаниями, опирающимися на практику. Можно сказать, что с данной задачей наш колледж справился </w:t>
      </w:r>
      <w:r w:rsidRPr="002856B3">
        <w:rPr>
          <w:rFonts w:ascii="Times New Roman" w:hAnsi="Times New Roman"/>
          <w:sz w:val="24"/>
          <w:szCs w:val="24"/>
        </w:rPr>
        <w:lastRenderedPageBreak/>
        <w:t>лишь на половину, так как прагматический мотив присутствует в ответах студентов наравне с познавательным.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На базе общей мотивации учебной деятельности у студентов формируется определенное отношение к разным учебным предметам. Оно обуславливается многими факторами: важностью предмета для профессиональной деятельности, интересам студента, взаимоотношениями между преподавателем данного предмета и студента, качеством образовательных услуг, степенью трудности овладения предметом. Поэтому, при перечислении студентами предметов, изучение которых в колледже вызвали интерес, были выделены самые разнообразные предметы </w:t>
      </w:r>
      <w:proofErr w:type="gramStart"/>
      <w:r w:rsidRPr="002856B3">
        <w:rPr>
          <w:rFonts w:ascii="Times New Roman" w:hAnsi="Times New Roman"/>
          <w:sz w:val="24"/>
          <w:szCs w:val="24"/>
        </w:rPr>
        <w:t>при  этом</w:t>
      </w:r>
      <w:proofErr w:type="gramEnd"/>
      <w:r w:rsidRPr="002856B3">
        <w:rPr>
          <w:rFonts w:ascii="Times New Roman" w:hAnsi="Times New Roman"/>
          <w:sz w:val="24"/>
          <w:szCs w:val="24"/>
        </w:rPr>
        <w:t xml:space="preserve"> достаточно большой процент  (66%) выделяют профессиональные предметы, часть проявляют интерес к общеобразовательным дисциплинам (23%) и предметам по работе с детьми (11%).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Очень важным является в профессии хореографа – универсальность, поэтому необходимо, чтобы студенты при обучении смогли реализовать себя в различных направлениях. Лишь 12 % опрошенных удовлетворены предлагаемой исполнительской подготовкой, большинство студентов (82%) предлагают больше изучать различных направлений современного танца: модерн, </w:t>
      </w:r>
      <w:proofErr w:type="spellStart"/>
      <w:r w:rsidRPr="002856B3">
        <w:rPr>
          <w:rFonts w:ascii="Times New Roman" w:hAnsi="Times New Roman"/>
          <w:sz w:val="24"/>
          <w:szCs w:val="24"/>
        </w:rPr>
        <w:t>контемп</w:t>
      </w:r>
      <w:proofErr w:type="spellEnd"/>
      <w:r w:rsidRPr="002856B3">
        <w:rPr>
          <w:rFonts w:ascii="Times New Roman" w:hAnsi="Times New Roman"/>
          <w:sz w:val="24"/>
          <w:szCs w:val="24"/>
        </w:rPr>
        <w:t xml:space="preserve">, брейк, </w:t>
      </w:r>
      <w:proofErr w:type="spellStart"/>
      <w:r w:rsidRPr="002856B3">
        <w:rPr>
          <w:rFonts w:ascii="Times New Roman" w:hAnsi="Times New Roman"/>
          <w:sz w:val="24"/>
          <w:szCs w:val="24"/>
        </w:rPr>
        <w:t>электро</w:t>
      </w:r>
      <w:proofErr w:type="spellEnd"/>
      <w:r w:rsidRPr="002856B3">
        <w:rPr>
          <w:rFonts w:ascii="Times New Roman" w:hAnsi="Times New Roman"/>
          <w:sz w:val="24"/>
          <w:szCs w:val="24"/>
        </w:rPr>
        <w:t xml:space="preserve">, стилизация и т.д., некоторые выделили бальный танец (6%) и часть пластику (2%).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Большинство студентов удовлетворены доступностью материала по предметам специальности (85%), часть (15%) отмечают не системность доступности и 2% не устраивает содержание занятий.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Несомненно, высокий показатель удовлетворенности говорит о высокой компетентности преподавательского состава и высоком уровне преподавание учебных дисциплин, а также о качестве услуг в целом. Такую же оценку качеству образовательных услуг дают и студенты колледжа (преподавательский состав – 4,5 и качество образования – 4,3 по пятибалльной шкале). Именно поэтому многие (48%) студенты хотят быть похожими на своих преподавателей или на некоторых из них (6%), часть собирается брать от педагогов только лучшее (8%) и четверть постараются быть индивидуальными (25%).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Следует отметить, что из числа опрошенных 77% студентов после окончания колледжа планируют работать по специальности, 15% пока в этом сомневаются (причем это студенты 1-2 курсов) и 8% твердо уверены, что в будущем свою жизнь не свяжут с данной профессией. При этом 75% собираются продолжить образование в высшем учебном учреждении по специальности; 8% хотят поступить в ВУЗ, но по другой специальности; 13% затрудняются ответить на данный вопрос и 4% не собираются продолжать образование.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Данное анкетирование показало, что студента необходимо не только заинтересовать предметом, но и открыть для него возможности практического использования знаний. Для этого можно проводить интегрированные уроки (семинары), на которых прослеживается связь образовательного и специального предметов. Здесь широко используются познавательные мотивы, которые проявляются как ориентация на эрудицию. Для классных руководителей групп были разработаны рекомендации в виде тренингов, которые помогают показать важность изучения каждой дисциплины при обучении в колледже.</w:t>
      </w:r>
    </w:p>
    <w:p w:rsidR="00EF310E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Было выявлено, что неуверенность студентов, присутствующая при поступлении, прослеживается и в ходе обучения, поэтому для студентов были разработаны карточки с рекомендациями по </w:t>
      </w:r>
      <w:proofErr w:type="spellStart"/>
      <w:r w:rsidRPr="002856B3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Pr="002856B3">
        <w:rPr>
          <w:rFonts w:ascii="Times New Roman" w:hAnsi="Times New Roman"/>
          <w:sz w:val="24"/>
          <w:szCs w:val="24"/>
        </w:rPr>
        <w:t>.</w:t>
      </w:r>
      <w:r w:rsidR="00352CF9" w:rsidRPr="002856B3">
        <w:rPr>
          <w:rFonts w:ascii="Times New Roman" w:hAnsi="Times New Roman"/>
          <w:sz w:val="24"/>
          <w:szCs w:val="24"/>
        </w:rPr>
        <w:t xml:space="preserve"> </w:t>
      </w:r>
    </w:p>
    <w:p w:rsidR="00ED6311" w:rsidRPr="002856B3" w:rsidRDefault="00352CF9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Карточки содержат следующие выражения:</w:t>
      </w:r>
    </w:p>
    <w:p w:rsidR="00352CF9" w:rsidRPr="002856B3" w:rsidRDefault="00ED6311" w:rsidP="002856B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«Успех не окончателен, неудача не смертельна, мужество продолжать — вот что имеет значение» Уинстон Черчилль.</w:t>
      </w:r>
      <w:r w:rsidRPr="002856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56B3">
        <w:rPr>
          <w:rFonts w:ascii="Times New Roman" w:hAnsi="Times New Roman"/>
          <w:sz w:val="24"/>
          <w:szCs w:val="24"/>
        </w:rPr>
        <w:t>Всегда и при любых обстоятельствах гоните прочь от себя негативные мысли! Имейте в виду – все мысли материальны! И если Вы будете долго думать о плохом и представлять его во всех красках – это плохое с Вами и случиться!</w:t>
      </w:r>
    </w:p>
    <w:p w:rsidR="00ED6311" w:rsidRPr="002856B3" w:rsidRDefault="00ED6311" w:rsidP="002856B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lastRenderedPageBreak/>
        <w:t>Дайте себе обещание, что Вы будете рано просыпаться – независимо от выходных! Лучшая мотивация – это мотивация, которая начинается с утра! Поверьте, если Вы будете рано просыпаться – у Вас будет достаточное количество времени, чтобы все успеть! Даже если Вы никуда не спешите, и у Вас нет важных и срочных дел, все равно рано просыпайтесь – потратьте это время на себя, на свое развитие, прочитайте несколько страниц полезной и развивающей книги, например, Брайан Трейси» Привычки на миллионы долларов. Не даром же говорят: «Кто рано встает, тому Бог подает!»</w:t>
      </w:r>
    </w:p>
    <w:p w:rsidR="00ED6311" w:rsidRPr="002856B3" w:rsidRDefault="00ED6311" w:rsidP="002856B3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Мотивация на победу! Всегда, каждый день, каждую минуту стремитесь к победе! У каждого человека всегда есть выбор: победить или проиграть в той или иной ситуации. Когда только просыпаетесь, не вставая, дайте себе установку на целый день: «Сегодня я буду </w:t>
      </w:r>
      <w:proofErr w:type="gramStart"/>
      <w:r w:rsidRPr="002856B3">
        <w:rPr>
          <w:rFonts w:ascii="Times New Roman" w:hAnsi="Times New Roman"/>
          <w:sz w:val="24"/>
          <w:szCs w:val="24"/>
        </w:rPr>
        <w:t>лучше</w:t>
      </w:r>
      <w:proofErr w:type="gramEnd"/>
      <w:r w:rsidRPr="002856B3">
        <w:rPr>
          <w:rFonts w:ascii="Times New Roman" w:hAnsi="Times New Roman"/>
          <w:sz w:val="24"/>
          <w:szCs w:val="24"/>
        </w:rPr>
        <w:t xml:space="preserve"> чем вчера! Сегодня будет самый замечательный день! Сегодня меня ждут мои маленькие победы!» Поверьте, теперь на протяжении всего дня, вы будете полны позитивной и находчивой энергией, сильны и уверенны в себе и в своих действиях. И никто, ни при каких обстоятельствах не сможет Вам в этом помешать и нарушить Ваши планы.</w:t>
      </w:r>
    </w:p>
    <w:p w:rsidR="00ED6311" w:rsidRPr="002856B3" w:rsidRDefault="00ED6311" w:rsidP="002856B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Мотивация на позитивное и хорошее настроение! Старайтесь в любой ситуации видеть только хорошие и позитивные моменты! Запомните, люди тянутся к положительным людям, к оптимистам, а не к ноющим пессимистам! Многие сейчас могут забросать меня квашеными помидорами и сказать: «Ну, а если действительно у человека произошла серьезная и неприятная ситуация в жизни, как тогда? Как в этом искать положительные стороны?» Я спокойно Вам отвечу: «Поймите, все ситуации, которые происходят с Вами – это Ваш опыт! Ценный опыт! Если бы не было этих «неприятных» ситуаций – Вы были б слабым и бесхарактерным человеком, были б неудачником! Все эти ситуации делают Вас сильнее, целеустремлённей!»</w:t>
      </w:r>
    </w:p>
    <w:p w:rsidR="00ED6311" w:rsidRPr="002856B3" w:rsidRDefault="00ED6311" w:rsidP="002856B3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Мотивация на помощь! Никогда не отказывайте в помощи людям, которым она нужна! Когда Вы помогаете людям, Вы не просто делаете доброе дело, Вы при этом получаете приятные эмоции, а за Ваше старание люди Вам отвечают благодарностью, что немаловажно! Когда Вы улучшаете жизнь других, Вы автоматически улучшаете и свою жизнь тоже! Всегда помните об этом!</w:t>
      </w:r>
    </w:p>
    <w:p w:rsidR="00ED6311" w:rsidRPr="002856B3" w:rsidRDefault="00ED6311" w:rsidP="002856B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Ваша мотивация рушиться от Ваших же сомнений! Многие люди, даже независимо от их прогресса к лучшей жизни, не могут долго сохранять мотивацию из-за своей неуверенности в себе! Они всегда себе повторяют и им кажется, что они что-то делают не так, что они на неправильном пути! Знайте, уверенность –</w:t>
      </w:r>
      <w:r w:rsidR="002856B3" w:rsidRPr="002856B3">
        <w:rPr>
          <w:rFonts w:ascii="Times New Roman" w:hAnsi="Times New Roman"/>
          <w:sz w:val="24"/>
          <w:szCs w:val="24"/>
        </w:rPr>
        <w:t xml:space="preserve"> </w:t>
      </w:r>
      <w:r w:rsidRPr="002856B3">
        <w:rPr>
          <w:rFonts w:ascii="Times New Roman" w:hAnsi="Times New Roman"/>
          <w:sz w:val="24"/>
          <w:szCs w:val="24"/>
        </w:rPr>
        <w:t xml:space="preserve">это очень важное качество для любого человека, и без него – не будет никакого успеха в Вашей жизни! Вот один с простеньких советов, который поднимает Вашу самоуверенность – всегда держите слово! Именно умение держать свое слово, которое Вы дали, </w:t>
      </w:r>
      <w:proofErr w:type="gramStart"/>
      <w:r w:rsidRPr="002856B3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2856B3">
        <w:rPr>
          <w:rFonts w:ascii="Times New Roman" w:hAnsi="Times New Roman"/>
          <w:sz w:val="24"/>
          <w:szCs w:val="24"/>
        </w:rPr>
        <w:t xml:space="preserve"> другу, научит Вас держать слово, которое Вы дали себе! Позже Вы станете доверять самому себе, когда будете себе давать установку на «Прекрасное будущее». Это сохранит Вашу мотивацию!</w:t>
      </w:r>
    </w:p>
    <w:p w:rsidR="00ED6311" w:rsidRPr="002856B3" w:rsidRDefault="00ED6311" w:rsidP="002856B3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Уберите альтернативы! Я думаю, что для каждого человека вставать в 5.00 утра – это непростое задание, если есть выбор – понежиться еще в постельке или вставать. Но если, например, в 5.05 утра на Вас выливается бочка ледяной воды, то Вы будете вставать как солдат, проще простого, быстро и четко:) Также, например, если Вы пообещаете своим </w:t>
      </w:r>
      <w:proofErr w:type="spellStart"/>
      <w:r w:rsidRPr="002856B3">
        <w:rPr>
          <w:rFonts w:ascii="Times New Roman" w:hAnsi="Times New Roman"/>
          <w:sz w:val="24"/>
          <w:szCs w:val="24"/>
        </w:rPr>
        <w:t>одногруппникам</w:t>
      </w:r>
      <w:proofErr w:type="spellEnd"/>
      <w:r w:rsidRPr="002856B3">
        <w:rPr>
          <w:rFonts w:ascii="Times New Roman" w:hAnsi="Times New Roman"/>
          <w:sz w:val="24"/>
          <w:szCs w:val="24"/>
        </w:rPr>
        <w:t xml:space="preserve"> постричься на лысо и съесть </w:t>
      </w:r>
      <w:proofErr w:type="gramStart"/>
      <w:r w:rsidRPr="002856B3">
        <w:rPr>
          <w:rFonts w:ascii="Times New Roman" w:hAnsi="Times New Roman"/>
          <w:sz w:val="24"/>
          <w:szCs w:val="24"/>
        </w:rPr>
        <w:t>свои волосы</w:t>
      </w:r>
      <w:proofErr w:type="gramEnd"/>
      <w:r w:rsidRPr="002856B3">
        <w:rPr>
          <w:rFonts w:ascii="Times New Roman" w:hAnsi="Times New Roman"/>
          <w:sz w:val="24"/>
          <w:szCs w:val="24"/>
        </w:rPr>
        <w:t xml:space="preserve"> заправленные под майонезом в случае не достижение своей цели — это отличный способ и хорошее средство мотивации себя!</w:t>
      </w:r>
    </w:p>
    <w:p w:rsidR="00ED6311" w:rsidRPr="002856B3" w:rsidRDefault="00ED6311" w:rsidP="002856B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Дайте самому себе прочувствовать прогресс к продвижению к Вашей заветной цели! «Нет ничего невозможного для жаждущего сердца!» Джон </w:t>
      </w:r>
      <w:proofErr w:type="spellStart"/>
      <w:r w:rsidRPr="002856B3">
        <w:rPr>
          <w:rFonts w:ascii="Times New Roman" w:hAnsi="Times New Roman"/>
          <w:sz w:val="24"/>
          <w:szCs w:val="24"/>
        </w:rPr>
        <w:t>Хеивуд</w:t>
      </w:r>
      <w:proofErr w:type="spellEnd"/>
      <w:r w:rsidRPr="002856B3">
        <w:rPr>
          <w:rFonts w:ascii="Times New Roman" w:hAnsi="Times New Roman"/>
          <w:sz w:val="24"/>
          <w:szCs w:val="24"/>
        </w:rPr>
        <w:t xml:space="preserve">. Поймите, наш организм – это умный механизм, который бережет нашу энергию и силы! Если в результате Вашей деятельности нет прогресса, и Вы даже не чувствуете, что этот прогресс будет в будущем – то Ваша мотивация становиться очень трудным занятием для Вас, она слабнет, она будет идти наперекор с Вашими естественными принципами – </w:t>
      </w:r>
      <w:r w:rsidRPr="002856B3">
        <w:rPr>
          <w:rFonts w:ascii="Times New Roman" w:hAnsi="Times New Roman"/>
          <w:sz w:val="24"/>
          <w:szCs w:val="24"/>
        </w:rPr>
        <w:lastRenderedPageBreak/>
        <w:t>законом сохранения энергии, или проще говоря приведет к лени! Знаете, можно пойти против любого, но с природой лучше так не играться, с природой нужно сотрудничать!</w:t>
      </w:r>
    </w:p>
    <w:p w:rsidR="00ED6311" w:rsidRPr="002856B3" w:rsidRDefault="00ED6311" w:rsidP="002856B3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Учись измерять свой прогресс! Мы всегда должны доказывать нашей мотивации, а также предъявлять доказательства о том, что наше дело идет успешно, что с каждым днем оно набирает обороты! Вы должны помнить, что измерять нужно именно прогресс, а не процесс! Например, Вы прочитали 30 страниц из полезной книги Джорджа </w:t>
      </w:r>
      <w:proofErr w:type="spellStart"/>
      <w:r w:rsidRPr="002856B3">
        <w:rPr>
          <w:rFonts w:ascii="Times New Roman" w:hAnsi="Times New Roman"/>
          <w:sz w:val="24"/>
          <w:szCs w:val="24"/>
        </w:rPr>
        <w:t>Клейсона</w:t>
      </w:r>
      <w:proofErr w:type="spellEnd"/>
      <w:r w:rsidRPr="002856B3">
        <w:rPr>
          <w:rFonts w:ascii="Times New Roman" w:hAnsi="Times New Roman"/>
          <w:sz w:val="24"/>
          <w:szCs w:val="24"/>
        </w:rPr>
        <w:t xml:space="preserve"> «Самый богатый человек в Вавилоне» – это будет процессом! Вы ответили на 30 вопросов, которые Вам задали с эти же 30-ти прочитанных страниц – это будет прогрессом!</w:t>
      </w:r>
    </w:p>
    <w:p w:rsidR="00ED6311" w:rsidRPr="002856B3" w:rsidRDefault="00ED6311" w:rsidP="002856B3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Всегда соревнуйтесь с самим собой! Есть очень хорошая цитата Михаила Барышникова: «Я не пытаюсь танцевать лучше других. Я лишь пытаюсь танцевать лучше, чем я сам.» Знаете, когда Вы постоянно сравниваете себя с другими – это в скором времени может привести Вас к </w:t>
      </w:r>
      <w:proofErr w:type="spellStart"/>
      <w:r w:rsidRPr="002856B3">
        <w:rPr>
          <w:rFonts w:ascii="Times New Roman" w:hAnsi="Times New Roman"/>
          <w:sz w:val="24"/>
          <w:szCs w:val="24"/>
        </w:rPr>
        <w:t>демотивации</w:t>
      </w:r>
      <w:proofErr w:type="spellEnd"/>
      <w:r w:rsidRPr="002856B3">
        <w:rPr>
          <w:rFonts w:ascii="Times New Roman" w:hAnsi="Times New Roman"/>
          <w:sz w:val="24"/>
          <w:szCs w:val="24"/>
        </w:rPr>
        <w:t>! Даже в тот момент, когда Вы с большим энтузиазмом и желанием начнете полным ходом Ваш нелегкий путь к заветной мечте – постоянное сравнение своего успеха с успехами других людей — очень быстро лишит Вас энергии, желания добиваться своей цели. Перестаньте так делать! Остановитесь! Поймите же Вы наконец-то, что у каждого человека все индивидуально жизнь, работа, отношения! Их невозможно сравнивать! Когда Вы соревнуетесь с другим человеком – это выглядит глупо, смешно и бессмысленно, это тоже самое, что футболист будет соревноваться с велосипедистом! Знайте, самый Важный конкурент, которого Вы должны каждый день понемногу побеждать, становиться лучше и сильнее – это Вы сами! Стремитесь каждый день обойти самого себя!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На карточке к каждой рекомендации подобрана соответствующая фотография. </w:t>
      </w:r>
    </w:p>
    <w:p w:rsidR="00532822" w:rsidRPr="002856B3" w:rsidRDefault="00532822" w:rsidP="002856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Помимо карточек для студентов по </w:t>
      </w:r>
      <w:proofErr w:type="spellStart"/>
      <w:r w:rsidRPr="002856B3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Pr="002856B3">
        <w:rPr>
          <w:rFonts w:ascii="Times New Roman" w:hAnsi="Times New Roman"/>
          <w:sz w:val="24"/>
          <w:szCs w:val="24"/>
        </w:rPr>
        <w:t xml:space="preserve"> и тренингов для классного руководителя по установке на важность всех предметов, были разработаны рекомендации для преподавателей хореографических дисциплин с целью увеличения мотивационного настроя на профессиональную деятельность: </w:t>
      </w:r>
    </w:p>
    <w:p w:rsidR="00532822" w:rsidRPr="002856B3" w:rsidRDefault="00532822" w:rsidP="002856B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Применять метод поощрения к работам неуверенных в себе студентов, так как любому студенту очень важно, чтобы педагог был его наставником, чтобы к нему можно было обратиться за помощью во время учебного процесса. Д.Карнеги советует: «…не скупитесь на комплименты, признавайте достоинства (даже не существующие), авансируйте положительные сдвиги. Тогда у вашего воспитанника будет больше возможностей стать таким, каким вы хотите его видеть. Дайте другому то, что вы хотите получить от него». Особенно эффективен метод поощрения при публичной похвале, с детальным описанием достоинств, отличительных особенностей. </w:t>
      </w:r>
    </w:p>
    <w:p w:rsidR="00532822" w:rsidRPr="002856B3" w:rsidRDefault="00532822" w:rsidP="002856B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Применять метод наказания к безответственному отношению студентов, которое противоречит нормам общественного поведения. Этот метод </w:t>
      </w:r>
      <w:r w:rsidRPr="002856B3">
        <w:rPr>
          <w:rFonts w:ascii="Times New Roman" w:hAnsi="Times New Roman"/>
          <w:sz w:val="24"/>
          <w:szCs w:val="24"/>
          <w:lang w:eastAsia="ru-RU"/>
        </w:rPr>
        <w:t>корректирует поведение студента, дает ему ясно понять, где и в чем он ошибся. Наказание может быть в виде дополнительного задания.</w:t>
      </w:r>
    </w:p>
    <w:p w:rsidR="00532822" w:rsidRPr="002856B3" w:rsidRDefault="00532822" w:rsidP="002856B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Педагогу необходимо подбадривать и одобрять выбор профессии студентов, акцентировать внимание на важных профессиональных компетенциях и специфических вопросах. Поэтому можно проводить конкурсы разного характера, в которых студенты могут выступать в роли исполнителя, педагога, хореографа, а также организовывать творческие конкурсы на сплочение группы. Например, конкурс между курсами по национальным культурам. </w:t>
      </w:r>
    </w:p>
    <w:p w:rsidR="00532822" w:rsidRPr="002856B3" w:rsidRDefault="00532822" w:rsidP="002856B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Для того, чтобы учитывались достижения студентов в различных сферах профессиональной деятельности, можно устраивать конкурс портфолио, в который входят сертификаты с мастер-классов, сертификаты </w:t>
      </w:r>
      <w:proofErr w:type="gramStart"/>
      <w:r w:rsidRPr="002856B3">
        <w:rPr>
          <w:rFonts w:ascii="Times New Roman" w:hAnsi="Times New Roman"/>
          <w:sz w:val="24"/>
          <w:szCs w:val="24"/>
        </w:rPr>
        <w:t>за выступлении</w:t>
      </w:r>
      <w:proofErr w:type="gramEnd"/>
      <w:r w:rsidRPr="002856B3">
        <w:rPr>
          <w:rFonts w:ascii="Times New Roman" w:hAnsi="Times New Roman"/>
          <w:sz w:val="24"/>
          <w:szCs w:val="24"/>
        </w:rPr>
        <w:t xml:space="preserve"> с докладами, дипломы за победу в конкурсах, благодарности за участие в концертных выступлениях, отзывы по месту прохождения практики и т.д. Либо можно ввести рейтинговую оценку, чтобы студенты стремились проявить себя не только в учебе.</w:t>
      </w:r>
    </w:p>
    <w:p w:rsidR="00532822" w:rsidRPr="002856B3" w:rsidRDefault="00532822" w:rsidP="002856B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lastRenderedPageBreak/>
        <w:t>Создавать ситуацию успеха для студентов</w:t>
      </w:r>
      <w:r w:rsidRPr="002856B3">
        <w:rPr>
          <w:rFonts w:ascii="Times New Roman" w:hAnsi="Times New Roman"/>
          <w:sz w:val="24"/>
          <w:szCs w:val="24"/>
          <w:lang w:eastAsia="ru-RU"/>
        </w:rPr>
        <w:t xml:space="preserve">, которые испытывают определенные затруднения в учении. Например, задания давать такие задания, чтобы студент смог справиться с ним, и лишь потом переходить к более сложным. </w:t>
      </w:r>
      <w:r w:rsidRPr="002856B3">
        <w:rPr>
          <w:rFonts w:ascii="Times New Roman" w:hAnsi="Times New Roman"/>
          <w:sz w:val="24"/>
          <w:szCs w:val="24"/>
        </w:rPr>
        <w:t xml:space="preserve">Также можно создать им такие ситуации на уроках, в </w:t>
      </w:r>
      <w:proofErr w:type="gramStart"/>
      <w:r w:rsidRPr="002856B3">
        <w:rPr>
          <w:rFonts w:ascii="Times New Roman" w:hAnsi="Times New Roman"/>
          <w:sz w:val="24"/>
          <w:szCs w:val="24"/>
        </w:rPr>
        <w:t>которых  студенты</w:t>
      </w:r>
      <w:proofErr w:type="gramEnd"/>
      <w:r w:rsidRPr="002856B3">
        <w:rPr>
          <w:rFonts w:ascii="Times New Roman" w:hAnsi="Times New Roman"/>
          <w:sz w:val="24"/>
          <w:szCs w:val="24"/>
        </w:rPr>
        <w:t xml:space="preserve"> учились бы отстаивать свое мнение, принимать участие в обсуждениях, находить несколько вариантов возможного решения поставленной задачи, решать их путем комплексного применения известных им способов решения и т. п.</w:t>
      </w:r>
    </w:p>
    <w:p w:rsidR="00532822" w:rsidRPr="002856B3" w:rsidRDefault="00532822" w:rsidP="002856B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В учебном учреждении бывают дни самоуправления, которые мотивируют обучающихся на самостоятельную деятельность. </w:t>
      </w:r>
      <w:proofErr w:type="gramStart"/>
      <w:r w:rsidRPr="002856B3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2856B3">
        <w:rPr>
          <w:rFonts w:ascii="Times New Roman" w:hAnsi="Times New Roman"/>
          <w:sz w:val="24"/>
          <w:szCs w:val="24"/>
        </w:rPr>
        <w:t xml:space="preserve">: можно предложить студентам разработать критерии и форму оценивания своих знаний, форму выполнения индивидуальной самостоятельной работы, тему доклада или вариант задания, рецензировать ответы своих </w:t>
      </w:r>
      <w:proofErr w:type="spellStart"/>
      <w:r w:rsidRPr="002856B3">
        <w:rPr>
          <w:rFonts w:ascii="Times New Roman" w:hAnsi="Times New Roman"/>
          <w:sz w:val="24"/>
          <w:szCs w:val="24"/>
        </w:rPr>
        <w:t>одногруппников</w:t>
      </w:r>
      <w:proofErr w:type="spellEnd"/>
      <w:r w:rsidRPr="002856B3">
        <w:rPr>
          <w:rFonts w:ascii="Times New Roman" w:hAnsi="Times New Roman"/>
          <w:sz w:val="24"/>
          <w:szCs w:val="24"/>
        </w:rPr>
        <w:t>, быть в составе жюри профессиональных конкурсов на базе колледжа.</w:t>
      </w:r>
    </w:p>
    <w:p w:rsidR="00532822" w:rsidRPr="002856B3" w:rsidRDefault="00532822" w:rsidP="002856B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Организовать проведение мастер-классов по интересующим их современным направлениям хореографии для студентов колледжа. Для этого можно посещать различные конкурсы, в рамках которых проводятся данные мастер-классы, либо приглашать известных хореографов по современному направлению танца.</w:t>
      </w:r>
    </w:p>
    <w:p w:rsidR="00532822" w:rsidRPr="002856B3" w:rsidRDefault="00532822" w:rsidP="002856B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Совместное посещение концертов с их обсуждением помогает в выявление приемов передачи мысли постановки.</w:t>
      </w:r>
    </w:p>
    <w:p w:rsidR="00532822" w:rsidRPr="002856B3" w:rsidRDefault="00532822" w:rsidP="002856B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>С целью демонстрации важности каждого студента для колледжа и города, можно также предложить ряд мероприятий. Приглашать руководителей хореографических коллективов на отчетные уроки по постановке танцев с целью поиска потенциального работодателя, то есть лучшие номера могут быть куплены. Включать постановки студентов, разученных на КПТ, в концертные выступления. Это придаст уверенность студентам в их творческом труде.</w:t>
      </w:r>
    </w:p>
    <w:p w:rsidR="00532822" w:rsidRPr="002856B3" w:rsidRDefault="00532822" w:rsidP="002856B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 С целью мотивации на приобретаемую профессию можно приглашать для бесед со студентами выпускников колледжа, которые успешны в хореографическом направлении и могут поделиться своим опытом.</w:t>
      </w:r>
    </w:p>
    <w:p w:rsidR="00532822" w:rsidRPr="002856B3" w:rsidRDefault="00532822" w:rsidP="002856B3">
      <w:pPr>
        <w:spacing w:after="0" w:line="240" w:lineRule="auto"/>
        <w:rPr>
          <w:sz w:val="24"/>
          <w:szCs w:val="24"/>
        </w:rPr>
      </w:pPr>
    </w:p>
    <w:p w:rsidR="001C5D9E" w:rsidRPr="002856B3" w:rsidRDefault="001C5D9E" w:rsidP="002856B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856B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C5D9E" w:rsidRPr="002856B3" w:rsidRDefault="001C5D9E" w:rsidP="002856B3">
      <w:pPr>
        <w:pStyle w:val="a4"/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Большой толковый психологический </w:t>
      </w:r>
      <w:proofErr w:type="gramStart"/>
      <w:r w:rsidRPr="002856B3">
        <w:rPr>
          <w:rFonts w:ascii="Times New Roman" w:hAnsi="Times New Roman"/>
          <w:sz w:val="24"/>
          <w:szCs w:val="24"/>
        </w:rPr>
        <w:t>словарь .</w:t>
      </w:r>
      <w:proofErr w:type="gramEnd"/>
      <w:r w:rsidRPr="002856B3">
        <w:rPr>
          <w:rFonts w:ascii="Times New Roman" w:hAnsi="Times New Roman"/>
          <w:sz w:val="24"/>
          <w:szCs w:val="24"/>
        </w:rPr>
        <w:t xml:space="preserve">Т.1 (А-О); пер с англ. / </w:t>
      </w:r>
      <w:proofErr w:type="spellStart"/>
      <w:r w:rsidRPr="002856B3">
        <w:rPr>
          <w:rFonts w:ascii="Times New Roman" w:hAnsi="Times New Roman"/>
          <w:sz w:val="24"/>
          <w:szCs w:val="24"/>
        </w:rPr>
        <w:t>Робер</w:t>
      </w:r>
      <w:proofErr w:type="spellEnd"/>
      <w:r w:rsidRPr="002856B3">
        <w:rPr>
          <w:rFonts w:ascii="Times New Roman" w:hAnsi="Times New Roman"/>
          <w:sz w:val="24"/>
          <w:szCs w:val="24"/>
        </w:rPr>
        <w:t xml:space="preserve"> Артур. – ООО «Издательство АСТ»; «Издательство «Вече», 2003. – 592 с. </w:t>
      </w:r>
    </w:p>
    <w:p w:rsidR="001C5D9E" w:rsidRPr="002856B3" w:rsidRDefault="001C5D9E" w:rsidP="002856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Как найти правильную мотивацию? [Электронный ресурс]. – Режим доступа: </w:t>
      </w:r>
      <w:hyperlink r:id="rId5" w:history="1">
        <w:r w:rsidRPr="002856B3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http://doneck-news.com/psychology/4152-kak-nayti-mativaciyu.html</w:t>
        </w:r>
      </w:hyperlink>
      <w:r w:rsidRPr="002856B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856B3">
        <w:rPr>
          <w:rFonts w:ascii="Times New Roman" w:hAnsi="Times New Roman"/>
          <w:sz w:val="24"/>
          <w:szCs w:val="24"/>
        </w:rPr>
        <w:t>свободный (31.05.2015).</w:t>
      </w:r>
    </w:p>
    <w:p w:rsidR="001C5D9E" w:rsidRPr="002856B3" w:rsidRDefault="001C5D9E" w:rsidP="002856B3">
      <w:pPr>
        <w:pStyle w:val="a4"/>
        <w:numPr>
          <w:ilvl w:val="0"/>
          <w:numId w:val="5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56B3">
        <w:rPr>
          <w:rFonts w:ascii="Times New Roman" w:hAnsi="Times New Roman"/>
          <w:sz w:val="24"/>
          <w:szCs w:val="24"/>
        </w:rPr>
        <w:t>Немов</w:t>
      </w:r>
      <w:proofErr w:type="spellEnd"/>
      <w:r w:rsidRPr="002856B3">
        <w:rPr>
          <w:rFonts w:ascii="Times New Roman" w:hAnsi="Times New Roman"/>
          <w:sz w:val="24"/>
          <w:szCs w:val="24"/>
        </w:rPr>
        <w:t xml:space="preserve"> Р.С. Психология: словарь-справочник: в 2 ч. – М.: Изд-во ВЛАДОС-ПРЕСС, 2003. – Ч.1. – 304 с. </w:t>
      </w:r>
    </w:p>
    <w:p w:rsidR="001C5D9E" w:rsidRPr="002856B3" w:rsidRDefault="001C5D9E" w:rsidP="002856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Руководитель танцевального коллектива. </w:t>
      </w:r>
      <w:r w:rsidRPr="002856B3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ресурс]. – Режим доступа: </w:t>
      </w:r>
      <w:r w:rsidRPr="002856B3">
        <w:rPr>
          <w:rFonts w:ascii="Times New Roman" w:hAnsi="Times New Roman"/>
          <w:sz w:val="24"/>
          <w:szCs w:val="24"/>
        </w:rPr>
        <w:t>http://rodn-i-k.narod.ru/as_prof/uhiteltancev.htm, свободный (31.05.2015).</w:t>
      </w:r>
    </w:p>
    <w:p w:rsidR="00F6070F" w:rsidRPr="002856B3" w:rsidRDefault="002856B3" w:rsidP="002856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" w:tooltip="Педагогические методы и приёмы мотивации учащихся" w:history="1">
        <w:r w:rsidR="00F6070F"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Педагогические методы и приёмы мотивации учащихся</w:t>
        </w:r>
      </w:hyperlink>
      <w:r w:rsidR="00F6070F" w:rsidRPr="002856B3">
        <w:rPr>
          <w:rFonts w:ascii="Times New Roman" w:hAnsi="Times New Roman"/>
          <w:sz w:val="24"/>
          <w:szCs w:val="24"/>
        </w:rPr>
        <w:t xml:space="preserve"> [Электронный ресурс]. – Режим доступа: </w:t>
      </w:r>
      <w:hyperlink r:id="rId7" w:history="1">
        <w:r w:rsidR="00F6070F"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http://prostatitusnet.ru/uchebnoe/2-kurs/pedagogicheskie-metody-i-prie-my-motivatsii-uchashhihsya/</w:t>
        </w:r>
      </w:hyperlink>
      <w:r w:rsidR="00F6070F" w:rsidRPr="002856B3">
        <w:rPr>
          <w:rFonts w:ascii="Times New Roman" w:hAnsi="Times New Roman"/>
          <w:sz w:val="24"/>
          <w:szCs w:val="24"/>
        </w:rPr>
        <w:t>, свободный (31.05.2015).</w:t>
      </w:r>
    </w:p>
    <w:p w:rsidR="008918FF" w:rsidRPr="002856B3" w:rsidRDefault="00F6070F" w:rsidP="002856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Моя профессия. </w:t>
      </w:r>
      <w:r w:rsidRPr="002856B3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ресурс]. – Режим </w:t>
      </w:r>
      <w:proofErr w:type="gramStart"/>
      <w:r w:rsidRPr="002856B3">
        <w:rPr>
          <w:rFonts w:ascii="Times New Roman" w:hAnsi="Times New Roman"/>
          <w:sz w:val="24"/>
          <w:szCs w:val="24"/>
          <w:shd w:val="clear" w:color="auto" w:fill="FFFFFF"/>
        </w:rPr>
        <w:t xml:space="preserve">доступа: </w:t>
      </w:r>
      <w:r w:rsidRPr="002856B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http://www.obrazovanie66.ru/main_prof.php?profid=380</w:t>
        </w:r>
        <w:proofErr w:type="gramEnd"/>
      </w:hyperlink>
      <w:r w:rsidRPr="002856B3">
        <w:rPr>
          <w:rFonts w:ascii="Times New Roman" w:hAnsi="Times New Roman"/>
          <w:sz w:val="24"/>
          <w:szCs w:val="24"/>
        </w:rPr>
        <w:t>, свободный (31.05.2015)</w:t>
      </w:r>
    </w:p>
    <w:p w:rsidR="00F6070F" w:rsidRPr="002856B3" w:rsidRDefault="00F6070F" w:rsidP="002856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  <w:lang w:eastAsia="ru-RU"/>
        </w:rPr>
        <w:t xml:space="preserve">Что такое мотивация? Виды мотивации. </w:t>
      </w:r>
      <w:r w:rsidRPr="002856B3">
        <w:rPr>
          <w:rFonts w:ascii="Times New Roman" w:hAnsi="Times New Roman"/>
          <w:sz w:val="24"/>
          <w:szCs w:val="24"/>
          <w:shd w:val="clear" w:color="auto" w:fill="FFFFFF"/>
        </w:rPr>
        <w:t xml:space="preserve">[Электронный ресурс]. – Режим </w:t>
      </w:r>
      <w:proofErr w:type="gramStart"/>
      <w:r w:rsidRPr="002856B3">
        <w:rPr>
          <w:rFonts w:ascii="Times New Roman" w:hAnsi="Times New Roman"/>
          <w:sz w:val="24"/>
          <w:szCs w:val="24"/>
          <w:shd w:val="clear" w:color="auto" w:fill="FFFFFF"/>
        </w:rPr>
        <w:t xml:space="preserve">доступа: </w:t>
      </w:r>
      <w:r w:rsidRPr="002856B3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http://shkolazhizni.ru/archive/0/n-13839/</w:t>
        </w:r>
        <w:proofErr w:type="gramEnd"/>
      </w:hyperlink>
      <w:r w:rsidRPr="002856B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856B3">
        <w:rPr>
          <w:rFonts w:ascii="Times New Roman" w:hAnsi="Times New Roman"/>
          <w:sz w:val="24"/>
          <w:szCs w:val="24"/>
          <w:shd w:val="clear" w:color="auto" w:fill="FFFFFF"/>
        </w:rPr>
        <w:t>свободный (31.05.2015).</w:t>
      </w:r>
    </w:p>
    <w:p w:rsidR="001C5D9E" w:rsidRPr="002856B3" w:rsidRDefault="008918FF" w:rsidP="002856B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6B3">
        <w:rPr>
          <w:rFonts w:ascii="Times New Roman" w:hAnsi="Times New Roman"/>
          <w:sz w:val="24"/>
          <w:szCs w:val="24"/>
        </w:rPr>
        <w:t xml:space="preserve">Не хочу учиться! Или…хочу? Почему студенты бросают учебу в вузах? [Электронный ресурс]. – Режим доступа: </w:t>
      </w:r>
      <w:hyperlink r:id="rId10" w:history="1"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journ</w:t>
        </w:r>
        <w:proofErr w:type="spellEnd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asu</w:t>
        </w:r>
        <w:proofErr w:type="spellEnd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index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?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option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=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content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&amp;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view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=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article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&amp;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id</w:t>
        </w:r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=357:2012-03-20-07-33-14&amp;</w:t>
        </w:r>
        <w:proofErr w:type="spellStart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catid</w:t>
        </w:r>
        <w:proofErr w:type="spellEnd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=26:2011-03-16-06-22-50&amp;</w:t>
        </w:r>
        <w:proofErr w:type="spellStart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Itemid</w:t>
        </w:r>
        <w:proofErr w:type="spellEnd"/>
        <w:r w:rsidRPr="002856B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=20</w:t>
        </w:r>
      </w:hyperlink>
      <w:r w:rsidRPr="002856B3">
        <w:rPr>
          <w:rFonts w:ascii="Times New Roman" w:hAnsi="Times New Roman"/>
          <w:sz w:val="24"/>
          <w:szCs w:val="24"/>
        </w:rPr>
        <w:t>, свободный (31.05.2015).</w:t>
      </w:r>
      <w:r w:rsidR="002856B3" w:rsidRPr="002856B3">
        <w:rPr>
          <w:rFonts w:ascii="Times New Roman" w:hAnsi="Times New Roman"/>
          <w:sz w:val="24"/>
          <w:szCs w:val="24"/>
        </w:rPr>
        <w:t xml:space="preserve"> </w:t>
      </w:r>
    </w:p>
    <w:sectPr w:rsidR="001C5D9E" w:rsidRPr="002856B3" w:rsidSect="0075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C6722"/>
    <w:multiLevelType w:val="hybridMultilevel"/>
    <w:tmpl w:val="AE3C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50506"/>
    <w:multiLevelType w:val="hybridMultilevel"/>
    <w:tmpl w:val="B902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1F36A7"/>
    <w:multiLevelType w:val="hybridMultilevel"/>
    <w:tmpl w:val="7C64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D0DC0"/>
    <w:multiLevelType w:val="hybridMultilevel"/>
    <w:tmpl w:val="74C2A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3A6A05"/>
    <w:multiLevelType w:val="hybridMultilevel"/>
    <w:tmpl w:val="6E3EDE3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923370"/>
    <w:multiLevelType w:val="hybridMultilevel"/>
    <w:tmpl w:val="1AD4995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29"/>
    <w:rsid w:val="000405B6"/>
    <w:rsid w:val="00075468"/>
    <w:rsid w:val="00084048"/>
    <w:rsid w:val="000C07EF"/>
    <w:rsid w:val="001356D6"/>
    <w:rsid w:val="00171177"/>
    <w:rsid w:val="001C5D9E"/>
    <w:rsid w:val="001D36DF"/>
    <w:rsid w:val="00270C4D"/>
    <w:rsid w:val="002856B3"/>
    <w:rsid w:val="00340C7A"/>
    <w:rsid w:val="00352CF9"/>
    <w:rsid w:val="00403F8E"/>
    <w:rsid w:val="00532822"/>
    <w:rsid w:val="00576BB1"/>
    <w:rsid w:val="006C3D78"/>
    <w:rsid w:val="007561C9"/>
    <w:rsid w:val="008918FF"/>
    <w:rsid w:val="009E3053"/>
    <w:rsid w:val="00AB470B"/>
    <w:rsid w:val="00BD4CA5"/>
    <w:rsid w:val="00C55EBB"/>
    <w:rsid w:val="00C73D29"/>
    <w:rsid w:val="00CE4B4C"/>
    <w:rsid w:val="00D04EDD"/>
    <w:rsid w:val="00D176AD"/>
    <w:rsid w:val="00E10AE2"/>
    <w:rsid w:val="00ED6311"/>
    <w:rsid w:val="00EF310E"/>
    <w:rsid w:val="00F1112D"/>
    <w:rsid w:val="00F5373D"/>
    <w:rsid w:val="00F6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C5719E-C7B4-46C6-91DE-5338B2CD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2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3D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73D29"/>
    <w:pPr>
      <w:ind w:left="720"/>
      <w:contextualSpacing/>
    </w:pPr>
  </w:style>
  <w:style w:type="character" w:styleId="a5">
    <w:name w:val="Hyperlink"/>
    <w:basedOn w:val="a0"/>
    <w:uiPriority w:val="99"/>
    <w:rsid w:val="001C5D9E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C07E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anie66.ru/main_prof.php?profid=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statitusnet.ru/uchebnoe/2-kurs/pedagogicheskie-metody-i-prie-my-motivatsii-uchashhihs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tatitusnet.ru/uchebnoe/2-kurs/pedagogicheskie-metody-i-prie-my-motivatsii-uchashhihs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neck-news.com/psychology/4152-kak-nayti-mativaciyu.html" TargetMode="External"/><Relationship Id="rId10" Type="http://schemas.openxmlformats.org/officeDocument/2006/relationships/hyperlink" Target="http://www.journ.asu.ru/index.php?option=com_content&amp;view=article&amp;id=357:2012-03-20-07-33-14&amp;catid=26:2011-03-16-06-22-50&amp;Itemid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zhizni.ru/archive/0/n-138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детства мечтая о приобретении профессии, большинство обучающихся после окончания школы продолжают учёбу в образовательных учреждениях</vt:lpstr>
    </vt:vector>
  </TitlesOfParts>
  <Company/>
  <LinksUpToDate>false</LinksUpToDate>
  <CharactersWithSpaces>22345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детства мечтая о приобретении профессии, большинство обучающихся после окончания школы продолжают учёбу в образовательных учреждениях</dc:title>
  <dc:subject/>
  <dc:creator>Анастасия</dc:creator>
  <cp:keywords/>
  <dc:description/>
  <cp:lastModifiedBy>Metod</cp:lastModifiedBy>
  <cp:revision>2</cp:revision>
  <dcterms:created xsi:type="dcterms:W3CDTF">2015-09-08T05:10:00Z</dcterms:created>
  <dcterms:modified xsi:type="dcterms:W3CDTF">2015-09-08T05:10:00Z</dcterms:modified>
</cp:coreProperties>
</file>