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01813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spacing w:val="60"/>
          <w:sz w:val="28"/>
          <w:szCs w:val="28"/>
        </w:rPr>
      </w:sdtEndPr>
      <w:sdtContent>
        <w:p w:rsidR="000D4E61" w:rsidRPr="00F652A6" w:rsidRDefault="00B309B4">
          <w:r w:rsidRPr="00F652A6">
            <w:rPr>
              <w:noProof/>
            </w:rPr>
            <w:pict>
              <v:group id="_x0000_s1028" style="position:absolute;margin-left:1.5pt;margin-top:-1.8pt;width:595.25pt;height:728.45pt;z-index:251663360;mso-width-percent:1000;mso-height-percent:1000;mso-position-horizontal-relative:page;mso-position-vertical-relative:margin;mso-width-percent:1000;mso-height-percent:1000;mso-height-relative:margin" coordorigin=",1440" coordsize="12239,12960" o:allowincell="f">
                <v:group id="_x0000_s1029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30" style="position:absolute;left:-6;top:3717;width:12189;height:3550" coordorigin="18,7468" coordsize="12189,3550">
                    <v:shape id="_x0000_s1031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2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3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4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5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6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7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8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9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40" style="position:absolute;left:1800;top:1440;width:8638;height:172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40;mso-fit-shape-to-text:t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40187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309B4" w:rsidRDefault="00B309B4" w:rsidP="000D4E6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Государственное автономное профессиональное образовательное учреждение РБ                             «Белебеевский медицинский колледж</w:t>
                            </w:r>
                          </w:p>
                        </w:sdtContent>
                      </w:sdt>
                      <w:p w:rsidR="00B309B4" w:rsidRDefault="00B309B4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41" style="position:absolute;left:6494;top:11160;width:4998;height:656;mso-position-horizontal-relative:margin;mso-position-vertical-relative:margin" filled="f" stroked="f">
                  <v:textbox style="mso-next-textbox:#_x0000_s1041;mso-fit-shape-to-text:t">
                    <w:txbxContent>
                      <w:p w:rsidR="00B309B4" w:rsidRPr="000A0706" w:rsidRDefault="00B309B4" w:rsidP="000A0706">
                        <w:pPr>
                          <w:rPr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42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2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40187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B309B4" w:rsidRDefault="00B309B4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Программа воспитания толерантной личности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401874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B309B4" w:rsidRDefault="00B309B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Сроки реализации 2013/2014 – 2015/2016 гг.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40187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309B4" w:rsidRDefault="00B309B4" w:rsidP="002D73E0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Байтурина Наиля Ямилевна – заведующий отделом по                                          воспитательной работе                                                     Попенко Светлана Владимировна – педагог-психолог                                                                                        </w:t>
                            </w:r>
                          </w:p>
                        </w:sdtContent>
                      </w:sdt>
                      <w:p w:rsidR="00B309B4" w:rsidRDefault="00B309B4" w:rsidP="00533B07">
                        <w:pPr>
                          <w:jc w:val="right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 xml:space="preserve">Возраст </w:t>
                        </w:r>
                        <w:proofErr w:type="gramStart"/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 xml:space="preserve"> 16-21 год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D4E61" w:rsidRPr="00F652A6" w:rsidRDefault="000D4E61"/>
        <w:p w:rsidR="000D4E61" w:rsidRPr="00F652A6" w:rsidRDefault="00B309B4">
          <w:pPr>
            <w:rPr>
              <w:rFonts w:ascii="Times New Roman" w:hAnsi="Times New Roman"/>
              <w:b/>
              <w:spacing w:val="60"/>
              <w:sz w:val="28"/>
              <w:szCs w:val="28"/>
            </w:rPr>
          </w:pPr>
          <w:r w:rsidRPr="00F652A6">
            <w:rPr>
              <w:rFonts w:ascii="Times New Roman" w:hAnsi="Times New Roman"/>
              <w:b/>
              <w:noProof/>
              <w:spacing w:val="60"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144.3pt;margin-top:675.75pt;width:191.85pt;height:33.4pt;z-index:251665408;mso-width-percent:400;mso-height-percent:200;mso-width-percent:400;mso-height-percent:200;mso-width-relative:margin;mso-height-relative:margin" stroked="f">
                <v:textbox style="mso-next-textbox:#_x0000_s1043;mso-fit-shape-to-text:t">
                  <w:txbxContent>
                    <w:p w:rsidR="00B309B4" w:rsidRPr="00533B07" w:rsidRDefault="00B309B4" w:rsidP="00533B07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533B07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Белебей, 2013</w:t>
                      </w:r>
                    </w:p>
                  </w:txbxContent>
                </v:textbox>
              </v:shape>
            </w:pict>
          </w:r>
          <w:r w:rsidR="000D4E61" w:rsidRPr="00F652A6">
            <w:rPr>
              <w:rFonts w:ascii="Times New Roman" w:hAnsi="Times New Roman"/>
              <w:b/>
              <w:spacing w:val="60"/>
              <w:sz w:val="28"/>
              <w:szCs w:val="28"/>
            </w:rPr>
            <w:br w:type="page"/>
          </w:r>
        </w:p>
      </w:sdtContent>
    </w:sdt>
    <w:p w:rsidR="000D4E61" w:rsidRPr="00F652A6" w:rsidRDefault="00AB0E21" w:rsidP="00AB0E21">
      <w:pPr>
        <w:jc w:val="center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lastRenderedPageBreak/>
        <w:t>ОГЛАВЛЕНИЕ</w:t>
      </w:r>
    </w:p>
    <w:tbl>
      <w:tblPr>
        <w:tblStyle w:val="af3"/>
        <w:tblW w:w="9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0"/>
        <w:gridCol w:w="616"/>
      </w:tblGrid>
      <w:tr w:rsidR="001D05E8" w:rsidTr="001D05E8">
        <w:tc>
          <w:tcPr>
            <w:tcW w:w="9464" w:type="dxa"/>
          </w:tcPr>
          <w:p w:rsidR="001D05E8" w:rsidRDefault="001D05E8" w:rsidP="001D05E8">
            <w:pPr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 w:rsidRPr="001D05E8">
              <w:rPr>
                <w:rFonts w:ascii="Times New Roman" w:hAnsi="Times New Roman"/>
                <w:spacing w:val="60"/>
                <w:sz w:val="28"/>
                <w:szCs w:val="28"/>
              </w:rPr>
              <w:t>4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tabs>
                <w:tab w:val="left" w:pos="1260"/>
              </w:tabs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Теоретические основы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52A6">
              <w:rPr>
                <w:rFonts w:ascii="Times New Roman" w:hAnsi="Times New Roman"/>
                <w:sz w:val="28"/>
                <w:szCs w:val="28"/>
              </w:rPr>
              <w:t>формирования толерантного мировоззрения</w:t>
            </w:r>
            <w:r>
              <w:rPr>
                <w:rFonts w:ascii="Times New Roman" w:hAnsi="Times New Roman"/>
                <w:sz w:val="28"/>
                <w:szCs w:val="28"/>
              </w:rPr>
              <w:t>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 w:rsidRPr="001D05E8">
              <w:rPr>
                <w:rFonts w:ascii="Times New Roman" w:hAnsi="Times New Roman"/>
                <w:spacing w:val="60"/>
                <w:sz w:val="28"/>
                <w:szCs w:val="28"/>
              </w:rPr>
              <w:t>8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pStyle w:val="Style2"/>
              <w:widowControl/>
              <w:spacing w:line="360" w:lineRule="auto"/>
              <w:ind w:right="-145" w:firstLine="0"/>
              <w:rPr>
                <w:b/>
                <w:spacing w:val="60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Ресурсное обеспечение программы</w:t>
            </w:r>
            <w:r>
              <w:rPr>
                <w:rStyle w:val="FontStyle15"/>
                <w:sz w:val="28"/>
                <w:szCs w:val="28"/>
              </w:rPr>
              <w:t>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 w:rsidRPr="001D05E8">
              <w:rPr>
                <w:rFonts w:ascii="Times New Roman" w:hAnsi="Times New Roman"/>
                <w:spacing w:val="60"/>
                <w:sz w:val="28"/>
                <w:szCs w:val="28"/>
              </w:rPr>
              <w:t>10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Модель толерантной личности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11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E04F76">
              <w:rPr>
                <w:rStyle w:val="FontStyle15"/>
                <w:sz w:val="28"/>
                <w:szCs w:val="28"/>
              </w:rPr>
              <w:t>Модель реализации программы</w:t>
            </w:r>
            <w:r>
              <w:rPr>
                <w:rStyle w:val="FontStyle15"/>
                <w:sz w:val="28"/>
                <w:szCs w:val="28"/>
              </w:rPr>
              <w:t>.............................................................................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12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Содержание программы</w:t>
            </w:r>
            <w:r>
              <w:rPr>
                <w:rStyle w:val="FontStyle15"/>
                <w:sz w:val="28"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13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spacing w:line="360" w:lineRule="auto"/>
              <w:ind w:right="-145"/>
              <w:jc w:val="both"/>
              <w:rPr>
                <w:rFonts w:ascii="Times New Roman" w:hAnsi="Times New Roman"/>
                <w:b/>
                <w:spacing w:val="60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20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pStyle w:val="Style2"/>
              <w:widowControl/>
              <w:spacing w:line="360" w:lineRule="auto"/>
              <w:ind w:right="-145" w:firstLine="0"/>
              <w:rPr>
                <w:b/>
                <w:spacing w:val="60"/>
                <w:sz w:val="28"/>
                <w:szCs w:val="28"/>
              </w:rPr>
            </w:pPr>
            <w:r w:rsidRPr="00016962">
              <w:rPr>
                <w:rStyle w:val="FontStyle15"/>
                <w:sz w:val="28"/>
                <w:szCs w:val="28"/>
              </w:rPr>
              <w:t>Список использованной литературы</w:t>
            </w:r>
            <w:r>
              <w:rPr>
                <w:rStyle w:val="FontStyle15"/>
                <w:sz w:val="28"/>
                <w:szCs w:val="28"/>
              </w:rPr>
              <w:t>.....................................................................</w:t>
            </w:r>
          </w:p>
        </w:tc>
        <w:tc>
          <w:tcPr>
            <w:tcW w:w="427" w:type="dxa"/>
          </w:tcPr>
          <w:p w:rsidR="001D05E8" w:rsidRP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21</w:t>
            </w:r>
          </w:p>
        </w:tc>
      </w:tr>
      <w:tr w:rsidR="001D05E8" w:rsidTr="001D05E8">
        <w:tc>
          <w:tcPr>
            <w:tcW w:w="9464" w:type="dxa"/>
          </w:tcPr>
          <w:p w:rsidR="001D05E8" w:rsidRPr="00016962" w:rsidRDefault="001D05E8" w:rsidP="001D05E8">
            <w:pPr>
              <w:pStyle w:val="Style2"/>
              <w:widowControl/>
              <w:spacing w:line="360" w:lineRule="auto"/>
              <w:ind w:right="-145" w:firstLine="0"/>
              <w:rPr>
                <w:rStyle w:val="FontStyle15"/>
                <w:sz w:val="28"/>
                <w:szCs w:val="28"/>
              </w:rPr>
            </w:pPr>
            <w:r>
              <w:rPr>
                <w:rStyle w:val="FontStyle15"/>
                <w:sz w:val="28"/>
                <w:szCs w:val="28"/>
              </w:rPr>
              <w:t>Приложение 1..........................................................................................................</w:t>
            </w:r>
          </w:p>
        </w:tc>
        <w:tc>
          <w:tcPr>
            <w:tcW w:w="427" w:type="dxa"/>
          </w:tcPr>
          <w:p w:rsid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24</w:t>
            </w:r>
          </w:p>
        </w:tc>
      </w:tr>
      <w:tr w:rsidR="001D05E8" w:rsidTr="001D05E8">
        <w:tc>
          <w:tcPr>
            <w:tcW w:w="9464" w:type="dxa"/>
          </w:tcPr>
          <w:p w:rsidR="001D05E8" w:rsidRDefault="001D05E8" w:rsidP="001D05E8">
            <w:pPr>
              <w:pStyle w:val="Style2"/>
              <w:widowControl/>
              <w:spacing w:line="360" w:lineRule="auto"/>
              <w:ind w:right="-145" w:firstLine="0"/>
              <w:rPr>
                <w:rStyle w:val="FontStyle15"/>
                <w:sz w:val="28"/>
                <w:szCs w:val="28"/>
              </w:rPr>
            </w:pPr>
            <w:r>
              <w:rPr>
                <w:rStyle w:val="FontStyle15"/>
                <w:sz w:val="28"/>
                <w:szCs w:val="28"/>
              </w:rPr>
              <w:t>Приложение 2..........................................................................................................</w:t>
            </w:r>
          </w:p>
        </w:tc>
        <w:tc>
          <w:tcPr>
            <w:tcW w:w="427" w:type="dxa"/>
          </w:tcPr>
          <w:p w:rsidR="001D05E8" w:rsidRDefault="001D05E8" w:rsidP="001D05E8">
            <w:pPr>
              <w:spacing w:line="360" w:lineRule="auto"/>
              <w:rPr>
                <w:rFonts w:ascii="Times New Roman" w:hAnsi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/>
                <w:spacing w:val="60"/>
                <w:sz w:val="28"/>
                <w:szCs w:val="28"/>
              </w:rPr>
              <w:t>31</w:t>
            </w:r>
          </w:p>
        </w:tc>
      </w:tr>
    </w:tbl>
    <w:p w:rsidR="00AB0E21" w:rsidRPr="00F652A6" w:rsidRDefault="00AB0E21">
      <w:pPr>
        <w:rPr>
          <w:rFonts w:ascii="Times New Roman" w:hAnsi="Times New Roman"/>
          <w:b/>
          <w:spacing w:val="60"/>
          <w:sz w:val="28"/>
          <w:szCs w:val="28"/>
        </w:rPr>
      </w:pPr>
      <w:bookmarkStart w:id="0" w:name="_GoBack"/>
      <w:bookmarkEnd w:id="0"/>
    </w:p>
    <w:p w:rsidR="000D4E61" w:rsidRPr="00F652A6" w:rsidRDefault="000D4E61">
      <w:pPr>
        <w:rPr>
          <w:rFonts w:ascii="Times New Roman" w:hAnsi="Times New Roman"/>
          <w:b/>
          <w:spacing w:val="60"/>
          <w:sz w:val="28"/>
          <w:szCs w:val="28"/>
        </w:rPr>
      </w:pPr>
    </w:p>
    <w:p w:rsidR="000D4E61" w:rsidRPr="00F652A6" w:rsidRDefault="000D4E61">
      <w:pPr>
        <w:rPr>
          <w:rFonts w:ascii="Times New Roman" w:hAnsi="Times New Roman"/>
          <w:b/>
          <w:spacing w:val="60"/>
          <w:sz w:val="28"/>
          <w:szCs w:val="28"/>
        </w:rPr>
      </w:pPr>
    </w:p>
    <w:p w:rsidR="000D4E61" w:rsidRPr="00F652A6" w:rsidRDefault="000D4E61">
      <w:pPr>
        <w:rPr>
          <w:rFonts w:ascii="Times New Roman" w:hAnsi="Times New Roman"/>
          <w:b/>
          <w:spacing w:val="60"/>
          <w:sz w:val="28"/>
          <w:szCs w:val="28"/>
        </w:rPr>
      </w:pPr>
    </w:p>
    <w:p w:rsidR="000D4E61" w:rsidRPr="00F652A6" w:rsidRDefault="000D4E61">
      <w:pPr>
        <w:rPr>
          <w:rFonts w:ascii="Times New Roman" w:hAnsi="Times New Roman"/>
          <w:b/>
          <w:spacing w:val="60"/>
          <w:sz w:val="28"/>
          <w:szCs w:val="28"/>
        </w:rPr>
      </w:pPr>
    </w:p>
    <w:p w:rsidR="000D4E61" w:rsidRPr="00F652A6" w:rsidRDefault="000D4E61">
      <w:pPr>
        <w:rPr>
          <w:rFonts w:ascii="Times New Roman" w:hAnsi="Times New Roman"/>
          <w:b/>
          <w:spacing w:val="60"/>
          <w:sz w:val="28"/>
          <w:szCs w:val="28"/>
        </w:rPr>
      </w:pPr>
      <w:r w:rsidRPr="00F652A6">
        <w:rPr>
          <w:rFonts w:ascii="Times New Roman" w:hAnsi="Times New Roman"/>
          <w:b/>
          <w:spacing w:val="60"/>
          <w:sz w:val="28"/>
          <w:szCs w:val="28"/>
        </w:rPr>
        <w:br w:type="page"/>
      </w:r>
    </w:p>
    <w:p w:rsidR="000D4E61" w:rsidRPr="00F652A6" w:rsidRDefault="00AB0E21" w:rsidP="00AB0E2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Актуальность. </w:t>
      </w:r>
      <w:proofErr w:type="gramStart"/>
      <w:r w:rsidRPr="00F652A6">
        <w:rPr>
          <w:rStyle w:val="FontStyle15"/>
          <w:sz w:val="28"/>
          <w:szCs w:val="28"/>
        </w:rPr>
        <w:t>Толерантные взаимоотношения между людьми должны стать в XXI веке социальной нормой современного общества, принятой и узаконенной на государственном и межгосударственном уровнях.</w:t>
      </w:r>
      <w:proofErr w:type="gramEnd"/>
      <w:r w:rsidRPr="00F652A6">
        <w:rPr>
          <w:rStyle w:val="FontStyle15"/>
          <w:sz w:val="28"/>
          <w:szCs w:val="28"/>
        </w:rPr>
        <w:t xml:space="preserve"> Понятие «толерантность» формировалось на протяжении многих </w:t>
      </w:r>
      <w:proofErr w:type="gramStart"/>
      <w:r w:rsidRPr="00F652A6">
        <w:rPr>
          <w:rStyle w:val="FontStyle15"/>
          <w:sz w:val="28"/>
          <w:szCs w:val="28"/>
        </w:rPr>
        <w:t>веков</w:t>
      </w:r>
      <w:proofErr w:type="gramEnd"/>
      <w:r w:rsidRPr="00F652A6">
        <w:rPr>
          <w:rStyle w:val="FontStyle15"/>
          <w:sz w:val="28"/>
          <w:szCs w:val="28"/>
        </w:rPr>
        <w:t xml:space="preserve"> и этот процесс продолжается до сих пор. Накапливая разносторонние значения, термин «толерантность» стремится соответствовать действительности, в которой многообразные проявления нетерпимости требуют новых сре</w:t>
      </w:r>
      <w:proofErr w:type="gramStart"/>
      <w:r w:rsidRPr="00F652A6">
        <w:rPr>
          <w:rStyle w:val="FontStyle15"/>
          <w:sz w:val="28"/>
          <w:szCs w:val="28"/>
        </w:rPr>
        <w:t>дств пр</w:t>
      </w:r>
      <w:proofErr w:type="gramEnd"/>
      <w:r w:rsidRPr="00F652A6">
        <w:rPr>
          <w:rStyle w:val="FontStyle15"/>
          <w:sz w:val="28"/>
          <w:szCs w:val="28"/>
        </w:rPr>
        <w:t>еодоления.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95 г"/>
        </w:smartTagPr>
        <w:r w:rsidRPr="00F652A6">
          <w:rPr>
            <w:rStyle w:val="FontStyle15"/>
            <w:sz w:val="28"/>
            <w:szCs w:val="28"/>
          </w:rPr>
          <w:t>1995 г</w:t>
        </w:r>
      </w:smartTag>
      <w:r w:rsidRPr="00F652A6">
        <w:rPr>
          <w:rStyle w:val="FontStyle15"/>
          <w:sz w:val="28"/>
          <w:szCs w:val="28"/>
        </w:rPr>
        <w:t xml:space="preserve">. резолюцией Генеральной конференции ЮНЕСКО утверждена Декларация принципов толерантности, разработан и утвержден ряд международных документов, защищающих права человека. Первое десятилетие XXI века провозглашено ООН «Международным десятилетием культуры мира и ненасилия в интересах детей планеты». В 2001 году нашим государством была принята федеральная целевая программа «Формирование установок толерантного сознания и профилактика экстремизма в российском обществе», которая отмечает особую актуальность целенаправленной работы по формированию толерантности среди российских граждан. Однако действенный механизм реализации провозглашенных прав и свобод человека еще не создан, и в этом один из истоков интолерантности, царящей в мировом сообществе. Поэтому одним из эффективных средств решения этой проблемы является система образования, в рамках которой государство способно позитивно и целенаправленно формировать этнокультурные процессы в обществе. Благодаря усилиям ЮНЕСКО в последние десятилетия понятие «толерантность» стало международным термином, важнейшим ключевым словом в проблематике мира. 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Если под гражданственностью понимать стремление к достойному настоящему и будущему своей страны, то это невозможно без такого отноше</w:t>
      </w:r>
      <w:r w:rsidRPr="00F652A6">
        <w:rPr>
          <w:rStyle w:val="FontStyle15"/>
          <w:sz w:val="28"/>
          <w:szCs w:val="28"/>
        </w:rPr>
        <w:softHyphen/>
        <w:t>ния к себе и своей истории, которое характеризуется термином «толерантность».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Как показывают исследования, в общественном сознании уровень терпимости и толерантности весьма низок. Это связано с тем, что поколение «постсоветских» детей (19</w:t>
      </w:r>
      <w:r w:rsidR="0074391D" w:rsidRPr="00F652A6">
        <w:rPr>
          <w:rStyle w:val="FontStyle15"/>
          <w:sz w:val="28"/>
          <w:szCs w:val="28"/>
        </w:rPr>
        <w:t>94</w:t>
      </w:r>
      <w:r w:rsidRPr="00F652A6">
        <w:rPr>
          <w:rStyle w:val="FontStyle15"/>
          <w:sz w:val="28"/>
          <w:szCs w:val="28"/>
        </w:rPr>
        <w:t xml:space="preserve"> - 199</w:t>
      </w:r>
      <w:r w:rsidR="0074391D" w:rsidRPr="00F652A6">
        <w:rPr>
          <w:rStyle w:val="FontStyle15"/>
          <w:sz w:val="28"/>
          <w:szCs w:val="28"/>
        </w:rPr>
        <w:t>7</w:t>
      </w:r>
      <w:r w:rsidRPr="00F652A6">
        <w:rPr>
          <w:rStyle w:val="FontStyle15"/>
          <w:sz w:val="28"/>
          <w:szCs w:val="28"/>
        </w:rPr>
        <w:t xml:space="preserve"> г.р.) - наши сегодняшние </w:t>
      </w:r>
      <w:r w:rsidR="001343FB" w:rsidRPr="00F652A6">
        <w:rPr>
          <w:sz w:val="28"/>
          <w:szCs w:val="28"/>
        </w:rPr>
        <w:t>обучающиеся</w:t>
      </w:r>
      <w:r w:rsidRPr="00F652A6">
        <w:rPr>
          <w:rStyle w:val="FontStyle15"/>
          <w:sz w:val="28"/>
          <w:szCs w:val="28"/>
        </w:rPr>
        <w:t>, выросло в условиях тяжелого морального кризиса, самым ярким проявлением которого было отсутствие общественного мнения и общественной морали. У этого поколения ярко выраженный дефицит общественного сознания и духовности. В силу своего возраста и определенного опыта, это поколение более склонно к критицизму, максимализму и определенному нигилизму, поэтому воспитание гражданского отношения к своей стране, народу, истории возможно через воспитание толерантности.</w:t>
      </w:r>
    </w:p>
    <w:p w:rsidR="001343FB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Толерантность как духовная установка предполагает активность жизненной позиции, развитое самосознание, ответственность, настроенность на </w:t>
      </w:r>
      <w:r w:rsidRPr="00F652A6">
        <w:rPr>
          <w:rStyle w:val="FontStyle15"/>
          <w:sz w:val="28"/>
          <w:szCs w:val="28"/>
        </w:rPr>
        <w:lastRenderedPageBreak/>
        <w:t xml:space="preserve">паритетный диалог, т. е. требует усилий и самодисциплины со стороны личности. 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Актуальность выдвинутой проблемы становится еще более очевидной, когда идет речь о формировании личности будущего среднего медицинского работника. Работа с людьми разных этнических групп, социальных слоев населения, религиозных установок - вот только часть проблем, с которыми ежедневно </w:t>
      </w:r>
      <w:proofErr w:type="gramStart"/>
      <w:r w:rsidRPr="00F652A6">
        <w:rPr>
          <w:rStyle w:val="FontStyle15"/>
          <w:sz w:val="28"/>
          <w:szCs w:val="28"/>
        </w:rPr>
        <w:t>сталкивается медик и которые имеют</w:t>
      </w:r>
      <w:proofErr w:type="gramEnd"/>
      <w:r w:rsidRPr="00F652A6">
        <w:rPr>
          <w:rStyle w:val="FontStyle15"/>
          <w:sz w:val="28"/>
          <w:szCs w:val="28"/>
        </w:rPr>
        <w:t xml:space="preserve"> отношение к формированию толерантного мышления. </w:t>
      </w: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Обстановка в стране, в обществе в целом и в образовании в частности вызывает необходимость проведения специальной работы по формированию толерантного мировоззрения </w:t>
      </w:r>
      <w:proofErr w:type="gramStart"/>
      <w:r w:rsidR="001343FB" w:rsidRPr="00F652A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652A6">
        <w:rPr>
          <w:rFonts w:ascii="Times New Roman" w:hAnsi="Times New Roman"/>
          <w:sz w:val="28"/>
          <w:szCs w:val="28"/>
        </w:rPr>
        <w:t xml:space="preserve">Чтобы дух нетерпимости не распространялся в среде </w:t>
      </w:r>
      <w:r w:rsidR="002634E9" w:rsidRPr="00F652A6">
        <w:rPr>
          <w:rFonts w:ascii="Times New Roman" w:hAnsi="Times New Roman"/>
          <w:sz w:val="28"/>
          <w:szCs w:val="28"/>
        </w:rPr>
        <w:t xml:space="preserve">обучающихся </w:t>
      </w:r>
      <w:r w:rsidRPr="00F652A6">
        <w:rPr>
          <w:rFonts w:ascii="Times New Roman" w:hAnsi="Times New Roman"/>
          <w:sz w:val="28"/>
          <w:szCs w:val="28"/>
        </w:rPr>
        <w:t xml:space="preserve">колледжа, чтобы это не стало проблемой, было решено в целях развития личности </w:t>
      </w:r>
      <w:r w:rsidR="002634E9" w:rsidRPr="00F652A6">
        <w:rPr>
          <w:rFonts w:ascii="Times New Roman" w:hAnsi="Times New Roman"/>
          <w:sz w:val="28"/>
          <w:szCs w:val="28"/>
        </w:rPr>
        <w:t>обучающегося</w:t>
      </w:r>
      <w:r w:rsidRPr="00F652A6">
        <w:rPr>
          <w:rFonts w:ascii="Times New Roman" w:hAnsi="Times New Roman"/>
          <w:sz w:val="28"/>
          <w:szCs w:val="28"/>
        </w:rPr>
        <w:t xml:space="preserve">, формирования активной позиции членов гражданского общества, воспитания культуры толерантности, сохранения преемственности семейных традиций, возрождения ответственности и уважительного отношения к семейным ценностям разработать и реализовать в колледже </w:t>
      </w:r>
      <w:r w:rsidR="002634E9" w:rsidRPr="00F652A6">
        <w:rPr>
          <w:rFonts w:ascii="Times New Roman" w:hAnsi="Times New Roman"/>
          <w:sz w:val="28"/>
          <w:szCs w:val="28"/>
        </w:rPr>
        <w:t>Программу воспитания толерантной личности.</w:t>
      </w:r>
      <w:proofErr w:type="gramEnd"/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52A6">
        <w:rPr>
          <w:rFonts w:ascii="Times New Roman" w:hAnsi="Times New Roman"/>
          <w:sz w:val="28"/>
          <w:szCs w:val="28"/>
        </w:rPr>
        <w:t xml:space="preserve">Основная цель </w:t>
      </w:r>
      <w:r w:rsidR="002634E9" w:rsidRPr="00F652A6">
        <w:rPr>
          <w:rFonts w:ascii="Times New Roman" w:hAnsi="Times New Roman"/>
          <w:sz w:val="28"/>
          <w:szCs w:val="28"/>
        </w:rPr>
        <w:t xml:space="preserve">Программы </w:t>
      </w:r>
      <w:r w:rsidRPr="00F652A6">
        <w:rPr>
          <w:rFonts w:ascii="Times New Roman" w:hAnsi="Times New Roman"/>
          <w:sz w:val="28"/>
          <w:szCs w:val="28"/>
        </w:rPr>
        <w:t xml:space="preserve">заключается в том, чтобы посредством создания толерантной среды в образовательном учреждении, осуществления социального партнерства и широких связей с культурными общественными организациями города создать социальную среду и условия для формирования у </w:t>
      </w:r>
      <w:r w:rsidR="002634E9" w:rsidRPr="00F652A6">
        <w:rPr>
          <w:rFonts w:ascii="Times New Roman" w:hAnsi="Times New Roman"/>
          <w:sz w:val="28"/>
          <w:szCs w:val="28"/>
        </w:rPr>
        <w:t>обучающихся</w:t>
      </w:r>
      <w:r w:rsidRPr="00F652A6">
        <w:rPr>
          <w:rFonts w:ascii="Times New Roman" w:hAnsi="Times New Roman"/>
          <w:sz w:val="28"/>
          <w:szCs w:val="28"/>
        </w:rPr>
        <w:t xml:space="preserve"> толерантного мировоззрения, характеризующегося глубоким уважением к традициям многонациональной культуры, терпимым отношением к людям разных социальных слоев, взглядов, готовностью к принятию и пониманию других людей, позитивному взаимодействию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с ними.</w:t>
      </w: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Характер цели: долгосрочная с отсроченным результатом, пропедевтическая, развивающая, социокультурная.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Формирование в подрастающем поколении потребности и готовности к конструктивному взаимодействию с людьми и группами людей независимо от их национальной, социальной, религиозной принадлежности, взглядов, мировоззрения, стилей мышления и поведения возможно, на наш взгляд, при реализации следующих конкретных задач: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- воспитания у </w:t>
      </w:r>
      <w:r w:rsidR="007F76AD" w:rsidRPr="00F652A6">
        <w:rPr>
          <w:sz w:val="28"/>
          <w:szCs w:val="28"/>
        </w:rPr>
        <w:t>обучающихся</w:t>
      </w:r>
      <w:r w:rsidRPr="00F652A6">
        <w:rPr>
          <w:rStyle w:val="FontStyle15"/>
          <w:sz w:val="28"/>
          <w:szCs w:val="28"/>
        </w:rPr>
        <w:t xml:space="preserve"> миролюбия, готовности к принятию и пониманию других людей, позитивному взаимодействию с ними;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- формирования негативного отношения к насилию и агрессии в любой форме;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- развития способности к конструктивному </w:t>
      </w:r>
      <w:proofErr w:type="spellStart"/>
      <w:r w:rsidR="00AB0FFB" w:rsidRPr="00F652A6">
        <w:rPr>
          <w:rStyle w:val="FontStyle15"/>
          <w:sz w:val="28"/>
          <w:szCs w:val="28"/>
        </w:rPr>
        <w:t>межсоциальному</w:t>
      </w:r>
      <w:proofErr w:type="spellEnd"/>
      <w:r w:rsidR="00AB0FFB" w:rsidRPr="00F652A6">
        <w:rPr>
          <w:rStyle w:val="FontStyle15"/>
          <w:sz w:val="28"/>
          <w:szCs w:val="28"/>
        </w:rPr>
        <w:t xml:space="preserve">, </w:t>
      </w:r>
      <w:r w:rsidRPr="00F652A6">
        <w:rPr>
          <w:rStyle w:val="FontStyle15"/>
          <w:sz w:val="28"/>
          <w:szCs w:val="28"/>
        </w:rPr>
        <w:t>межнациональному и межрелигиозному взаимодействию;</w:t>
      </w: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- создания толерантной среды в образовательном учреждении.</w:t>
      </w: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Задачи </w:t>
      </w:r>
      <w:r w:rsidR="00AB0FFB" w:rsidRPr="00F652A6">
        <w:rPr>
          <w:rFonts w:ascii="Times New Roman" w:hAnsi="Times New Roman"/>
          <w:sz w:val="28"/>
          <w:szCs w:val="28"/>
        </w:rPr>
        <w:t>Программы:</w:t>
      </w:r>
    </w:p>
    <w:p w:rsidR="000D4E61" w:rsidRPr="00F652A6" w:rsidRDefault="000D4E61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Вывести </w:t>
      </w:r>
      <w:r w:rsidR="00891297" w:rsidRPr="00F652A6">
        <w:rPr>
          <w:rFonts w:ascii="Times New Roman" w:hAnsi="Times New Roman"/>
          <w:sz w:val="28"/>
          <w:szCs w:val="28"/>
        </w:rPr>
        <w:t xml:space="preserve">Программу </w:t>
      </w:r>
      <w:r w:rsidRPr="00F652A6">
        <w:rPr>
          <w:rFonts w:ascii="Times New Roman" w:hAnsi="Times New Roman"/>
          <w:sz w:val="28"/>
          <w:szCs w:val="28"/>
        </w:rPr>
        <w:t xml:space="preserve">на содержание дисциплин </w:t>
      </w:r>
      <w:r w:rsidR="00AB0FFB" w:rsidRPr="00F652A6">
        <w:rPr>
          <w:rFonts w:ascii="Times New Roman" w:hAnsi="Times New Roman"/>
          <w:sz w:val="28"/>
          <w:szCs w:val="28"/>
        </w:rPr>
        <w:t xml:space="preserve">ОГСЭ и общепрофессиональных </w:t>
      </w:r>
      <w:r w:rsidRPr="00F652A6">
        <w:rPr>
          <w:rFonts w:ascii="Times New Roman" w:hAnsi="Times New Roman"/>
          <w:sz w:val="28"/>
          <w:szCs w:val="28"/>
        </w:rPr>
        <w:t>цикл</w:t>
      </w:r>
      <w:r w:rsidR="00AB0FFB" w:rsidRPr="00F652A6">
        <w:rPr>
          <w:rFonts w:ascii="Times New Roman" w:hAnsi="Times New Roman"/>
          <w:sz w:val="28"/>
          <w:szCs w:val="28"/>
        </w:rPr>
        <w:t>ов</w:t>
      </w:r>
      <w:r w:rsidRPr="00F652A6">
        <w:rPr>
          <w:rFonts w:ascii="Times New Roman" w:hAnsi="Times New Roman"/>
          <w:sz w:val="28"/>
          <w:szCs w:val="28"/>
        </w:rPr>
        <w:t xml:space="preserve"> через интеграцию учебного и воспитательного процесса.</w:t>
      </w:r>
    </w:p>
    <w:p w:rsidR="000D4E61" w:rsidRPr="00F652A6" w:rsidRDefault="00891297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Активам групп и</w:t>
      </w:r>
      <w:r w:rsidR="000D4E61" w:rsidRPr="00F652A6">
        <w:rPr>
          <w:rFonts w:ascii="Times New Roman" w:hAnsi="Times New Roman"/>
          <w:sz w:val="28"/>
          <w:szCs w:val="28"/>
        </w:rPr>
        <w:t xml:space="preserve"> классным руководителям провести </w:t>
      </w:r>
      <w:r w:rsidR="00C91B30" w:rsidRPr="00F652A6">
        <w:rPr>
          <w:rFonts w:ascii="Times New Roman" w:hAnsi="Times New Roman"/>
          <w:sz w:val="28"/>
          <w:szCs w:val="28"/>
        </w:rPr>
        <w:t>коллективные творческие дела</w:t>
      </w:r>
      <w:r w:rsidR="000D4E61" w:rsidRPr="00F652A6">
        <w:rPr>
          <w:rFonts w:ascii="Times New Roman" w:hAnsi="Times New Roman"/>
          <w:sz w:val="28"/>
          <w:szCs w:val="28"/>
        </w:rPr>
        <w:t xml:space="preserve"> в рамках общеколледжно</w:t>
      </w:r>
      <w:r w:rsidR="00C91B30" w:rsidRPr="00F652A6">
        <w:rPr>
          <w:rFonts w:ascii="Times New Roman" w:hAnsi="Times New Roman"/>
          <w:sz w:val="28"/>
          <w:szCs w:val="28"/>
        </w:rPr>
        <w:t>й Программы (</w:t>
      </w:r>
      <w:proofErr w:type="gramStart"/>
      <w:r w:rsidR="00C91B30" w:rsidRPr="00F652A6">
        <w:rPr>
          <w:rFonts w:ascii="Times New Roman" w:hAnsi="Times New Roman"/>
          <w:sz w:val="28"/>
          <w:szCs w:val="28"/>
        </w:rPr>
        <w:t>согласно плана</w:t>
      </w:r>
      <w:proofErr w:type="gramEnd"/>
      <w:r w:rsidR="00C91B30" w:rsidRPr="00F652A6">
        <w:rPr>
          <w:rFonts w:ascii="Times New Roman" w:hAnsi="Times New Roman"/>
          <w:sz w:val="28"/>
          <w:szCs w:val="28"/>
        </w:rPr>
        <w:t xml:space="preserve"> Программы)</w:t>
      </w:r>
      <w:r w:rsidR="000D4E61" w:rsidRPr="00F652A6">
        <w:rPr>
          <w:rFonts w:ascii="Times New Roman" w:hAnsi="Times New Roman"/>
          <w:sz w:val="28"/>
          <w:szCs w:val="28"/>
        </w:rPr>
        <w:t>.</w:t>
      </w:r>
    </w:p>
    <w:p w:rsidR="000D4E61" w:rsidRPr="00F652A6" w:rsidRDefault="000D4E61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Создать социальную среду разворачивания </w:t>
      </w:r>
      <w:r w:rsidR="00C91B30" w:rsidRPr="00F652A6">
        <w:rPr>
          <w:rFonts w:ascii="Times New Roman" w:hAnsi="Times New Roman"/>
          <w:sz w:val="28"/>
          <w:szCs w:val="28"/>
        </w:rPr>
        <w:t>Программы</w:t>
      </w:r>
      <w:r w:rsidRPr="00F652A6">
        <w:rPr>
          <w:rFonts w:ascii="Times New Roman" w:hAnsi="Times New Roman"/>
          <w:sz w:val="28"/>
          <w:szCs w:val="28"/>
        </w:rPr>
        <w:t>: культурную, информационную, коммуникативную.</w:t>
      </w:r>
    </w:p>
    <w:p w:rsidR="000D4E61" w:rsidRPr="00F652A6" w:rsidRDefault="000D4E61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Привлечь студентов </w:t>
      </w:r>
      <w:r w:rsidRPr="00F652A6">
        <w:rPr>
          <w:rFonts w:ascii="Times New Roman" w:hAnsi="Times New Roman"/>
          <w:sz w:val="28"/>
          <w:szCs w:val="28"/>
          <w:lang w:val="en-US"/>
        </w:rPr>
        <w:t>I</w:t>
      </w:r>
      <w:r w:rsidRPr="00F652A6">
        <w:rPr>
          <w:rFonts w:ascii="Times New Roman" w:hAnsi="Times New Roman"/>
          <w:sz w:val="28"/>
          <w:szCs w:val="28"/>
        </w:rPr>
        <w:t xml:space="preserve"> - </w:t>
      </w:r>
      <w:r w:rsidRPr="00F652A6">
        <w:rPr>
          <w:rFonts w:ascii="Times New Roman" w:hAnsi="Times New Roman"/>
          <w:sz w:val="28"/>
          <w:szCs w:val="28"/>
          <w:lang w:val="en-US"/>
        </w:rPr>
        <w:t>IV</w:t>
      </w:r>
      <w:r w:rsidRPr="00F652A6">
        <w:rPr>
          <w:rFonts w:ascii="Times New Roman" w:hAnsi="Times New Roman"/>
          <w:sz w:val="28"/>
          <w:szCs w:val="28"/>
        </w:rPr>
        <w:t xml:space="preserve"> курсов к реализации творческих дел проекта.</w:t>
      </w:r>
    </w:p>
    <w:p w:rsidR="000D4E61" w:rsidRPr="00F652A6" w:rsidRDefault="000D4E61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Представить отчет о реализации </w:t>
      </w:r>
      <w:r w:rsidR="006B2490" w:rsidRPr="00F652A6">
        <w:rPr>
          <w:rFonts w:ascii="Times New Roman" w:hAnsi="Times New Roman"/>
          <w:sz w:val="28"/>
          <w:szCs w:val="28"/>
        </w:rPr>
        <w:t>Программы</w:t>
      </w:r>
      <w:r w:rsidRPr="00F652A6">
        <w:rPr>
          <w:rFonts w:ascii="Times New Roman" w:hAnsi="Times New Roman"/>
          <w:sz w:val="28"/>
          <w:szCs w:val="28"/>
        </w:rPr>
        <w:t xml:space="preserve"> в форме проведения </w:t>
      </w:r>
      <w:r w:rsidR="00321FF5" w:rsidRPr="00F652A6">
        <w:rPr>
          <w:rFonts w:ascii="Times New Roman" w:hAnsi="Times New Roman"/>
          <w:sz w:val="28"/>
          <w:szCs w:val="28"/>
        </w:rPr>
        <w:t>слета, фестиваля, круглого стола.</w:t>
      </w:r>
    </w:p>
    <w:p w:rsidR="000D4E61" w:rsidRPr="00F652A6" w:rsidRDefault="009F1106" w:rsidP="000D4E61">
      <w:pPr>
        <w:widowControl w:val="0"/>
        <w:numPr>
          <w:ilvl w:val="0"/>
          <w:numId w:val="1"/>
        </w:numPr>
        <w:tabs>
          <w:tab w:val="clear" w:pos="1950"/>
          <w:tab w:val="num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Организовать конкурс творческих студенческих проектов «Толерантность» и издать </w:t>
      </w:r>
      <w:r w:rsidR="000D4E61" w:rsidRPr="00F652A6">
        <w:rPr>
          <w:rFonts w:ascii="Times New Roman" w:hAnsi="Times New Roman"/>
          <w:sz w:val="28"/>
          <w:szCs w:val="28"/>
        </w:rPr>
        <w:t xml:space="preserve">в колледже по </w:t>
      </w:r>
      <w:r w:rsidRPr="00F652A6">
        <w:rPr>
          <w:rFonts w:ascii="Times New Roman" w:hAnsi="Times New Roman"/>
          <w:sz w:val="28"/>
          <w:szCs w:val="28"/>
        </w:rPr>
        <w:t xml:space="preserve">его </w:t>
      </w:r>
      <w:r w:rsidR="000D4E61" w:rsidRPr="00F652A6">
        <w:rPr>
          <w:rFonts w:ascii="Times New Roman" w:hAnsi="Times New Roman"/>
          <w:sz w:val="28"/>
          <w:szCs w:val="28"/>
        </w:rPr>
        <w:t>материалам альманах.</w:t>
      </w:r>
    </w:p>
    <w:p w:rsidR="000D4E61" w:rsidRPr="00F652A6" w:rsidRDefault="000D4E61" w:rsidP="000D4E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4E61" w:rsidRPr="00F652A6" w:rsidRDefault="000D4E61" w:rsidP="000D4E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Вид и характер </w:t>
      </w:r>
      <w:r w:rsidR="009F1106" w:rsidRPr="00F652A6">
        <w:rPr>
          <w:rFonts w:ascii="Times New Roman" w:hAnsi="Times New Roman"/>
          <w:sz w:val="28"/>
          <w:szCs w:val="28"/>
        </w:rPr>
        <w:t>Программы:</w:t>
      </w:r>
      <w:r w:rsidR="009F1106" w:rsidRPr="00F652A6">
        <w:rPr>
          <w:rFonts w:ascii="Times New Roman" w:hAnsi="Times New Roman"/>
          <w:b/>
          <w:sz w:val="28"/>
          <w:szCs w:val="28"/>
        </w:rPr>
        <w:t xml:space="preserve"> </w:t>
      </w:r>
      <w:r w:rsidRPr="00F652A6">
        <w:rPr>
          <w:rFonts w:ascii="Times New Roman" w:hAnsi="Times New Roman"/>
          <w:sz w:val="28"/>
          <w:szCs w:val="28"/>
        </w:rPr>
        <w:t>практико-ориентированный</w:t>
      </w:r>
      <w:r w:rsidR="00E7241D" w:rsidRPr="00F652A6">
        <w:rPr>
          <w:rFonts w:ascii="Times New Roman" w:hAnsi="Times New Roman"/>
          <w:sz w:val="28"/>
          <w:szCs w:val="28"/>
        </w:rPr>
        <w:t>,</w:t>
      </w:r>
      <w:r w:rsidRPr="00F652A6">
        <w:rPr>
          <w:rFonts w:ascii="Times New Roman" w:hAnsi="Times New Roman"/>
          <w:sz w:val="28"/>
          <w:szCs w:val="28"/>
        </w:rPr>
        <w:t xml:space="preserve"> социальный с элементами исследовательского; направлен на глубокое теоретическое исследование проблемы, построение теоретической модели и практическую реализацию модели в образовательный процесс колледжа с целью создания среды для формирования толерантной </w:t>
      </w:r>
      <w:proofErr w:type="gramStart"/>
      <w:r w:rsidRPr="00F652A6">
        <w:rPr>
          <w:rFonts w:ascii="Times New Roman" w:hAnsi="Times New Roman"/>
          <w:sz w:val="28"/>
          <w:szCs w:val="28"/>
        </w:rPr>
        <w:t>личности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будущего среднего медицинского работника. </w:t>
      </w:r>
    </w:p>
    <w:p w:rsidR="00CA434E" w:rsidRPr="00F652A6" w:rsidRDefault="00CA434E" w:rsidP="00103FB9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434E" w:rsidRPr="00F652A6" w:rsidRDefault="00CA434E" w:rsidP="00CA434E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Контингент и возраст участников: обучающиеся ГАПОУ РБ «Белебеевский медицинский колледж» </w:t>
      </w:r>
      <w:r w:rsidRPr="00F652A6">
        <w:rPr>
          <w:rFonts w:ascii="Times New Roman" w:hAnsi="Times New Roman"/>
          <w:sz w:val="28"/>
          <w:szCs w:val="28"/>
          <w:lang w:val="en-US"/>
        </w:rPr>
        <w:t>I</w:t>
      </w:r>
      <w:r w:rsidRPr="00F652A6">
        <w:rPr>
          <w:rFonts w:ascii="Times New Roman" w:hAnsi="Times New Roman"/>
          <w:sz w:val="28"/>
          <w:szCs w:val="28"/>
        </w:rPr>
        <w:t xml:space="preserve"> - </w:t>
      </w:r>
      <w:r w:rsidRPr="00F652A6">
        <w:rPr>
          <w:rFonts w:ascii="Times New Roman" w:hAnsi="Times New Roman"/>
          <w:sz w:val="28"/>
          <w:szCs w:val="28"/>
          <w:lang w:val="en-US"/>
        </w:rPr>
        <w:t>IV</w:t>
      </w:r>
      <w:r w:rsidRPr="00F652A6">
        <w:rPr>
          <w:rFonts w:ascii="Times New Roman" w:hAnsi="Times New Roman"/>
          <w:sz w:val="28"/>
          <w:szCs w:val="28"/>
        </w:rPr>
        <w:t xml:space="preserve"> курсов</w:t>
      </w:r>
      <w:r w:rsidR="00C1128B" w:rsidRPr="00F652A6">
        <w:rPr>
          <w:rFonts w:ascii="Times New Roman" w:hAnsi="Times New Roman"/>
          <w:sz w:val="28"/>
          <w:szCs w:val="28"/>
        </w:rPr>
        <w:t>; с 16</w:t>
      </w:r>
      <w:r w:rsidRPr="00F652A6">
        <w:rPr>
          <w:rFonts w:ascii="Times New Roman" w:hAnsi="Times New Roman"/>
          <w:sz w:val="28"/>
          <w:szCs w:val="28"/>
        </w:rPr>
        <w:t xml:space="preserve"> до </w:t>
      </w:r>
      <w:r w:rsidR="00C1128B" w:rsidRPr="00F652A6">
        <w:rPr>
          <w:rFonts w:ascii="Times New Roman" w:hAnsi="Times New Roman"/>
          <w:sz w:val="28"/>
          <w:szCs w:val="28"/>
        </w:rPr>
        <w:t>21 года.</w:t>
      </w:r>
    </w:p>
    <w:p w:rsidR="00CA434E" w:rsidRPr="00F652A6" w:rsidRDefault="00CA434E" w:rsidP="00103FB9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E61" w:rsidRPr="00F652A6" w:rsidRDefault="000D4E61" w:rsidP="00103FB9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Сроки реализации </w:t>
      </w:r>
      <w:r w:rsidR="00103FB9" w:rsidRPr="00F652A6">
        <w:rPr>
          <w:rFonts w:ascii="Times New Roman" w:hAnsi="Times New Roman"/>
          <w:sz w:val="28"/>
          <w:szCs w:val="28"/>
        </w:rPr>
        <w:t xml:space="preserve">Программы  </w:t>
      </w:r>
      <w:r w:rsidRPr="00F652A6">
        <w:rPr>
          <w:rFonts w:ascii="Times New Roman" w:hAnsi="Times New Roman"/>
          <w:sz w:val="28"/>
          <w:szCs w:val="28"/>
        </w:rPr>
        <w:t>20</w:t>
      </w:r>
      <w:r w:rsidR="00103FB9" w:rsidRPr="00F652A6">
        <w:rPr>
          <w:rFonts w:ascii="Times New Roman" w:hAnsi="Times New Roman"/>
          <w:sz w:val="28"/>
          <w:szCs w:val="28"/>
        </w:rPr>
        <w:t>13</w:t>
      </w:r>
      <w:r w:rsidRPr="00F652A6">
        <w:rPr>
          <w:rFonts w:ascii="Times New Roman" w:hAnsi="Times New Roman"/>
          <w:sz w:val="28"/>
          <w:szCs w:val="28"/>
        </w:rPr>
        <w:t>/20</w:t>
      </w:r>
      <w:r w:rsidR="00103FB9" w:rsidRPr="00F652A6">
        <w:rPr>
          <w:rFonts w:ascii="Times New Roman" w:hAnsi="Times New Roman"/>
          <w:sz w:val="28"/>
          <w:szCs w:val="28"/>
        </w:rPr>
        <w:t>14</w:t>
      </w:r>
      <w:r w:rsidRPr="00F652A6">
        <w:rPr>
          <w:rFonts w:ascii="Times New Roman" w:hAnsi="Times New Roman"/>
          <w:sz w:val="28"/>
          <w:szCs w:val="28"/>
        </w:rPr>
        <w:t xml:space="preserve"> – 20</w:t>
      </w:r>
      <w:r w:rsidR="00103FB9" w:rsidRPr="00F652A6">
        <w:rPr>
          <w:rFonts w:ascii="Times New Roman" w:hAnsi="Times New Roman"/>
          <w:sz w:val="28"/>
          <w:szCs w:val="28"/>
        </w:rPr>
        <w:t>15</w:t>
      </w:r>
      <w:r w:rsidRPr="00F652A6">
        <w:rPr>
          <w:rFonts w:ascii="Times New Roman" w:hAnsi="Times New Roman"/>
          <w:sz w:val="28"/>
          <w:szCs w:val="28"/>
        </w:rPr>
        <w:t>/20</w:t>
      </w:r>
      <w:r w:rsidR="00103FB9" w:rsidRPr="00F652A6">
        <w:rPr>
          <w:rFonts w:ascii="Times New Roman" w:hAnsi="Times New Roman"/>
          <w:sz w:val="28"/>
          <w:szCs w:val="28"/>
        </w:rPr>
        <w:t>16</w:t>
      </w:r>
      <w:r w:rsidRPr="00F652A6">
        <w:rPr>
          <w:rFonts w:ascii="Times New Roman" w:hAnsi="Times New Roman"/>
          <w:sz w:val="28"/>
          <w:szCs w:val="28"/>
        </w:rPr>
        <w:t xml:space="preserve"> учебные годы</w:t>
      </w:r>
      <w:r w:rsidR="00103FB9" w:rsidRPr="00F652A6">
        <w:rPr>
          <w:rFonts w:ascii="Times New Roman" w:hAnsi="Times New Roman"/>
          <w:sz w:val="28"/>
          <w:szCs w:val="28"/>
        </w:rPr>
        <w:t>.</w:t>
      </w:r>
    </w:p>
    <w:p w:rsidR="00877308" w:rsidRPr="00F652A6" w:rsidRDefault="00877308" w:rsidP="000D4E61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4E61" w:rsidRPr="00F652A6" w:rsidRDefault="000D4E61" w:rsidP="000D4E61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Формирование толерантной личности студентов колледжа является длительным, сложным и целостным процессом, который целесообразно осуществлять поэтапно:</w:t>
      </w:r>
    </w:p>
    <w:p w:rsidR="000D4E61" w:rsidRPr="00F652A6" w:rsidRDefault="000D4E61" w:rsidP="000D4E61">
      <w:pPr>
        <w:pStyle w:val="a5"/>
        <w:numPr>
          <w:ilvl w:val="0"/>
          <w:numId w:val="2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Исследовательский этап – направлен на исследование проблемы и диагностику студентов на предмет развитости характеристик толерантного мировоззрения.</w:t>
      </w:r>
    </w:p>
    <w:p w:rsidR="000D4E61" w:rsidRPr="00F652A6" w:rsidRDefault="000D4E61" w:rsidP="000D4E61">
      <w:pPr>
        <w:pStyle w:val="a5"/>
        <w:numPr>
          <w:ilvl w:val="0"/>
          <w:numId w:val="2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Развивающий этап – способствует изучению и усвоению духовно-нравственных норм и ценностей, характеризующих толерантное мировоззрение.</w:t>
      </w:r>
    </w:p>
    <w:p w:rsidR="000D4E61" w:rsidRPr="00F652A6" w:rsidRDefault="000D4E61" w:rsidP="000D4E61">
      <w:pPr>
        <w:pStyle w:val="a5"/>
        <w:numPr>
          <w:ilvl w:val="0"/>
          <w:numId w:val="2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Функциональный этап – предполагает развитие личностного новообразования путем включения в </w:t>
      </w:r>
      <w:proofErr w:type="gramStart"/>
      <w:r w:rsidRPr="00F652A6">
        <w:rPr>
          <w:rFonts w:ascii="Times New Roman" w:hAnsi="Times New Roman"/>
          <w:sz w:val="28"/>
          <w:szCs w:val="28"/>
        </w:rPr>
        <w:t>практическую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деятельность. </w:t>
      </w:r>
    </w:p>
    <w:p w:rsidR="002F0A87" w:rsidRPr="00F652A6" w:rsidRDefault="002F0A87" w:rsidP="0017256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56F" w:rsidRPr="00F652A6" w:rsidRDefault="0017256F" w:rsidP="0017256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lastRenderedPageBreak/>
        <w:t xml:space="preserve">Формы и режим занятий: </w:t>
      </w:r>
      <w:r w:rsidR="008D6828" w:rsidRPr="00F652A6">
        <w:rPr>
          <w:rFonts w:ascii="Times New Roman" w:hAnsi="Times New Roman"/>
          <w:sz w:val="28"/>
          <w:szCs w:val="28"/>
        </w:rPr>
        <w:t>классные часы, коллективные творческие дела, социальные проекты, социально-психологические тренинги</w:t>
      </w:r>
      <w:r w:rsidR="002F0A87" w:rsidRPr="00F652A6">
        <w:rPr>
          <w:rFonts w:ascii="Times New Roman" w:hAnsi="Times New Roman"/>
          <w:sz w:val="28"/>
          <w:szCs w:val="28"/>
        </w:rPr>
        <w:t>, слет, фестиваль.</w:t>
      </w:r>
    </w:p>
    <w:p w:rsidR="002F0A87" w:rsidRPr="00F652A6" w:rsidRDefault="002F0A87" w:rsidP="009E0F6B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0F6B" w:rsidRPr="00F652A6" w:rsidRDefault="009E0F6B" w:rsidP="009E0F6B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Результаты:</w:t>
      </w:r>
    </w:p>
    <w:p w:rsidR="009E0F6B" w:rsidRPr="00F652A6" w:rsidRDefault="009E0F6B" w:rsidP="009E0F6B">
      <w:pPr>
        <w:pStyle w:val="a5"/>
        <w:numPr>
          <w:ilvl w:val="0"/>
          <w:numId w:val="7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качественные приращения в системе </w:t>
      </w:r>
      <w:r w:rsidR="003D4F36" w:rsidRPr="00F652A6">
        <w:rPr>
          <w:rFonts w:ascii="Times New Roman" w:hAnsi="Times New Roman"/>
          <w:sz w:val="28"/>
          <w:szCs w:val="28"/>
        </w:rPr>
        <w:t xml:space="preserve">знаний, мотивов, </w:t>
      </w:r>
      <w:r w:rsidRPr="00F652A6">
        <w:rPr>
          <w:rFonts w:ascii="Times New Roman" w:hAnsi="Times New Roman"/>
          <w:sz w:val="28"/>
          <w:szCs w:val="28"/>
        </w:rPr>
        <w:t xml:space="preserve">ценностей, </w:t>
      </w:r>
      <w:r w:rsidR="003D4F36" w:rsidRPr="00F652A6">
        <w:rPr>
          <w:rFonts w:ascii="Times New Roman" w:hAnsi="Times New Roman"/>
          <w:sz w:val="28"/>
          <w:szCs w:val="28"/>
        </w:rPr>
        <w:t xml:space="preserve">компетенций, </w:t>
      </w:r>
      <w:r w:rsidRPr="00F652A6">
        <w:rPr>
          <w:rFonts w:ascii="Times New Roman" w:hAnsi="Times New Roman"/>
          <w:sz w:val="28"/>
          <w:szCs w:val="28"/>
        </w:rPr>
        <w:t>характеризующих толерантное мировоззрение;</w:t>
      </w:r>
    </w:p>
    <w:p w:rsidR="009E0F6B" w:rsidRPr="00F652A6" w:rsidRDefault="009E0F6B" w:rsidP="009E0F6B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разработка методических материалов, позволяющих систематизировать и распространять опыт формирования толерантного мировоззрения;</w:t>
      </w:r>
    </w:p>
    <w:p w:rsidR="009E0F6B" w:rsidRPr="00F652A6" w:rsidRDefault="009E0F6B" w:rsidP="009E0F6B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создание толерантной среды в образовательном процессе колледжа, способствующей формированию толерантной личности будущего среднего медицинского работника. </w:t>
      </w:r>
    </w:p>
    <w:p w:rsidR="009E0F6B" w:rsidRPr="00F652A6" w:rsidRDefault="009E0F6B" w:rsidP="009E0F6B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60"/>
          <w:sz w:val="28"/>
          <w:szCs w:val="28"/>
        </w:rPr>
      </w:pPr>
    </w:p>
    <w:p w:rsidR="009E0F6B" w:rsidRPr="00F652A6" w:rsidRDefault="009E0F6B" w:rsidP="009E0F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Перспективы деятельности:</w:t>
      </w:r>
    </w:p>
    <w:p w:rsidR="008B10EC" w:rsidRPr="00F652A6" w:rsidRDefault="008B10EC" w:rsidP="008B10EC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организация и проведение Слетов преподавателей и студентов среди образовательных учреждений среднего профессионального образования.</w:t>
      </w:r>
    </w:p>
    <w:p w:rsidR="009E0F6B" w:rsidRPr="00F652A6" w:rsidRDefault="009E0F6B" w:rsidP="009E0F6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выпуск сборника статей по результатам научно-практической конференции </w:t>
      </w:r>
      <w:r w:rsidR="0051634F" w:rsidRPr="00F652A6">
        <w:rPr>
          <w:rFonts w:ascii="Times New Roman" w:hAnsi="Times New Roman"/>
          <w:sz w:val="28"/>
          <w:szCs w:val="28"/>
        </w:rPr>
        <w:t xml:space="preserve">среди преподавателей колледжа </w:t>
      </w:r>
      <w:r w:rsidRPr="00F652A6">
        <w:rPr>
          <w:rFonts w:ascii="Times New Roman" w:hAnsi="Times New Roman"/>
          <w:sz w:val="28"/>
          <w:szCs w:val="28"/>
        </w:rPr>
        <w:t>«Создание толерантной среды в образовательном процессе колледжа как важнейшее условие профессионально-личностного развития будущего медицинского работника».</w:t>
      </w:r>
    </w:p>
    <w:p w:rsidR="00A704B3" w:rsidRPr="00F652A6" w:rsidRDefault="00A704B3" w:rsidP="009E0F6B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организация работы волонтерской организации колледжа, нацеленной на пропаганду толерантности среди населения города.</w:t>
      </w:r>
    </w:p>
    <w:p w:rsidR="002C0C3E" w:rsidRPr="00F652A6" w:rsidRDefault="002C0C3E" w:rsidP="00A704B3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E0F6B" w:rsidRPr="00F652A6" w:rsidRDefault="009E0F6B" w:rsidP="0017256F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42BA" w:rsidRPr="00F652A6" w:rsidRDefault="000D4E61" w:rsidP="002911CB">
      <w:pPr>
        <w:pStyle w:val="Style2"/>
        <w:widowControl/>
        <w:spacing w:line="240" w:lineRule="auto"/>
        <w:ind w:firstLine="709"/>
        <w:jc w:val="center"/>
        <w:rPr>
          <w:rStyle w:val="FontStyle15"/>
          <w:b/>
          <w:sz w:val="28"/>
          <w:szCs w:val="28"/>
        </w:rPr>
      </w:pPr>
      <w:r w:rsidRPr="00F652A6">
        <w:rPr>
          <w:rStyle w:val="FontStyle15"/>
          <w:b/>
          <w:sz w:val="28"/>
          <w:szCs w:val="28"/>
        </w:rPr>
        <w:br w:type="page"/>
      </w: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lastRenderedPageBreak/>
        <w:t>ТЕОРЕТИЧЕСКИЕ ОСНОВЫ</w:t>
      </w: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ФОРМИРОВАНИЯ ТОЛЕРАНТНОГО МИРОВОЗЗРЕНИЯ</w:t>
      </w: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42BA" w:rsidRPr="00F652A6" w:rsidRDefault="007F42BA" w:rsidP="007F42BA">
      <w:pPr>
        <w:pStyle w:val="Style2"/>
        <w:widowControl/>
        <w:tabs>
          <w:tab w:val="left" w:pos="126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Самой сложной и многогранной остается проблема межнациональных отношений, так как она имеет глубокие исторические корни. Формируя личность будущего специалиста в любой области посредством развития у него культуры межнациональных отношений, учебное заведение одновременно определяет жизнь будущего поколения. Умение последующих поколений решать задачи обновления и демократизации общества во многом зависит от качества их сегодняшней подготовки к жизни и в целом от овладения культурой межнационального взаимодействия. Актуальность формирования культуры межнациональных отношений во многом определяется характером социальных преобразований, проводимых в нашей стране. Этой проблеме посвящено значительное количество философской, социологической и психолого-педагогической литературы. </w:t>
      </w:r>
      <w:proofErr w:type="gramStart"/>
      <w:r w:rsidRPr="00F652A6">
        <w:rPr>
          <w:rStyle w:val="FontStyle15"/>
          <w:sz w:val="28"/>
          <w:szCs w:val="28"/>
        </w:rPr>
        <w:t>Философский ас</w:t>
      </w:r>
      <w:r w:rsidRPr="00F652A6">
        <w:rPr>
          <w:rStyle w:val="FontStyle15"/>
          <w:sz w:val="28"/>
          <w:szCs w:val="28"/>
        </w:rPr>
        <w:softHyphen/>
        <w:t xml:space="preserve">пект данной проблемы представлен в трудах </w:t>
      </w:r>
      <w:r w:rsidRPr="00F652A6">
        <w:rPr>
          <w:rStyle w:val="FontStyle16"/>
          <w:i w:val="0"/>
          <w:sz w:val="28"/>
          <w:szCs w:val="28"/>
        </w:rPr>
        <w:t xml:space="preserve">Н.А. Бердяева, Л.Н. Гумилева, Н.О. </w:t>
      </w:r>
      <w:proofErr w:type="spellStart"/>
      <w:r w:rsidRPr="00F652A6">
        <w:rPr>
          <w:rStyle w:val="FontStyle16"/>
          <w:i w:val="0"/>
          <w:sz w:val="28"/>
          <w:szCs w:val="28"/>
        </w:rPr>
        <w:t>Лосского</w:t>
      </w:r>
      <w:proofErr w:type="spellEnd"/>
      <w:r w:rsidRPr="00F652A6">
        <w:rPr>
          <w:rStyle w:val="FontStyle16"/>
          <w:i w:val="0"/>
          <w:sz w:val="28"/>
          <w:szCs w:val="28"/>
        </w:rPr>
        <w:t>, В. С. Со</w:t>
      </w:r>
      <w:r w:rsidRPr="00F652A6">
        <w:rPr>
          <w:rStyle w:val="FontStyle16"/>
          <w:i w:val="0"/>
          <w:sz w:val="28"/>
          <w:szCs w:val="28"/>
        </w:rPr>
        <w:softHyphen/>
        <w:t xml:space="preserve">ловьева, Г.Г. </w:t>
      </w:r>
      <w:proofErr w:type="spellStart"/>
      <w:r w:rsidRPr="00F652A6">
        <w:rPr>
          <w:rStyle w:val="FontStyle16"/>
          <w:i w:val="0"/>
          <w:sz w:val="28"/>
          <w:szCs w:val="28"/>
        </w:rPr>
        <w:t>Шпета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 xml:space="preserve">и др. Общение и коммуникация рассматриваются в философских трудах </w:t>
      </w:r>
      <w:r w:rsidRPr="00F652A6">
        <w:rPr>
          <w:rStyle w:val="FontStyle16"/>
          <w:i w:val="0"/>
          <w:sz w:val="28"/>
          <w:szCs w:val="28"/>
        </w:rPr>
        <w:t xml:space="preserve">Ж.В. </w:t>
      </w:r>
      <w:proofErr w:type="spellStart"/>
      <w:r w:rsidRPr="00F652A6">
        <w:rPr>
          <w:rStyle w:val="FontStyle16"/>
          <w:i w:val="0"/>
          <w:sz w:val="28"/>
          <w:szCs w:val="28"/>
        </w:rPr>
        <w:t>Ильенкова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М.С. Кагана, М.И. </w:t>
      </w:r>
      <w:proofErr w:type="spellStart"/>
      <w:r w:rsidRPr="00F652A6">
        <w:rPr>
          <w:rStyle w:val="FontStyle16"/>
          <w:i w:val="0"/>
          <w:sz w:val="28"/>
          <w:szCs w:val="28"/>
        </w:rPr>
        <w:t>Сетрова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 xml:space="preserve">и др. Этносоциологический аспект исследуемой проблемы представлен в трудах </w:t>
      </w:r>
      <w:r w:rsidRPr="00F652A6">
        <w:rPr>
          <w:rStyle w:val="FontStyle16"/>
          <w:i w:val="0"/>
          <w:sz w:val="28"/>
          <w:szCs w:val="28"/>
        </w:rPr>
        <w:t xml:space="preserve">Ю.В. </w:t>
      </w:r>
      <w:proofErr w:type="spellStart"/>
      <w:r w:rsidRPr="00F652A6">
        <w:rPr>
          <w:rStyle w:val="FontStyle16"/>
          <w:i w:val="0"/>
          <w:sz w:val="28"/>
          <w:szCs w:val="28"/>
        </w:rPr>
        <w:t>Арутюнана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Л.М. </w:t>
      </w:r>
      <w:proofErr w:type="spellStart"/>
      <w:r w:rsidRPr="00F652A6">
        <w:rPr>
          <w:rStyle w:val="FontStyle16"/>
          <w:i w:val="0"/>
          <w:sz w:val="28"/>
          <w:szCs w:val="28"/>
        </w:rPr>
        <w:t>Дробижевой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А.Г. </w:t>
      </w:r>
      <w:proofErr w:type="spellStart"/>
      <w:r w:rsidRPr="00F652A6">
        <w:rPr>
          <w:rStyle w:val="FontStyle16"/>
          <w:i w:val="0"/>
          <w:sz w:val="28"/>
          <w:szCs w:val="28"/>
        </w:rPr>
        <w:t>Здравомыслова</w:t>
      </w:r>
      <w:proofErr w:type="spellEnd"/>
      <w:r w:rsidRPr="00F652A6">
        <w:rPr>
          <w:rStyle w:val="FontStyle16"/>
          <w:i w:val="0"/>
          <w:sz w:val="28"/>
          <w:szCs w:val="28"/>
        </w:rPr>
        <w:t>, А.А.</w:t>
      </w:r>
      <w:proofErr w:type="gramEnd"/>
      <w:r w:rsidRPr="00F652A6">
        <w:rPr>
          <w:rStyle w:val="FontStyle16"/>
          <w:i w:val="0"/>
          <w:sz w:val="28"/>
          <w:szCs w:val="28"/>
        </w:rPr>
        <w:t xml:space="preserve"> </w:t>
      </w:r>
      <w:proofErr w:type="spellStart"/>
      <w:r w:rsidRPr="00F652A6">
        <w:rPr>
          <w:rStyle w:val="FontStyle16"/>
          <w:i w:val="0"/>
          <w:sz w:val="28"/>
          <w:szCs w:val="28"/>
        </w:rPr>
        <w:t>Сусоколова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>и др.</w:t>
      </w:r>
    </w:p>
    <w:p w:rsidR="007F42BA" w:rsidRPr="00F652A6" w:rsidRDefault="007F42BA" w:rsidP="007F42BA">
      <w:pPr>
        <w:pStyle w:val="Style2"/>
        <w:widowControl/>
        <w:tabs>
          <w:tab w:val="left" w:pos="1260"/>
        </w:tabs>
        <w:spacing w:line="240" w:lineRule="auto"/>
        <w:ind w:firstLine="709"/>
        <w:rPr>
          <w:rStyle w:val="FontStyle15"/>
          <w:sz w:val="28"/>
          <w:szCs w:val="28"/>
        </w:rPr>
      </w:pPr>
      <w:proofErr w:type="gramStart"/>
      <w:r w:rsidRPr="00F652A6">
        <w:rPr>
          <w:rStyle w:val="FontStyle15"/>
          <w:sz w:val="28"/>
          <w:szCs w:val="28"/>
        </w:rPr>
        <w:t xml:space="preserve">Общетеоретические основы национальных и межнациональных отношений изложены в исследованиях </w:t>
      </w:r>
      <w:r w:rsidRPr="00F652A6">
        <w:rPr>
          <w:rStyle w:val="FontStyle16"/>
          <w:i w:val="0"/>
          <w:sz w:val="28"/>
          <w:szCs w:val="28"/>
        </w:rPr>
        <w:t xml:space="preserve">Р.Г. </w:t>
      </w:r>
      <w:proofErr w:type="spellStart"/>
      <w:r w:rsidRPr="00F652A6">
        <w:rPr>
          <w:rStyle w:val="FontStyle16"/>
          <w:i w:val="0"/>
          <w:sz w:val="28"/>
          <w:szCs w:val="28"/>
        </w:rPr>
        <w:t>Абдулатипова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Ф.С. </w:t>
      </w:r>
      <w:proofErr w:type="spellStart"/>
      <w:r w:rsidRPr="00F652A6">
        <w:rPr>
          <w:rStyle w:val="FontStyle16"/>
          <w:i w:val="0"/>
          <w:sz w:val="28"/>
          <w:szCs w:val="28"/>
        </w:rPr>
        <w:t>Бабейко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Ю.В. </w:t>
      </w:r>
      <w:proofErr w:type="spellStart"/>
      <w:r w:rsidRPr="00F652A6">
        <w:rPr>
          <w:rStyle w:val="FontStyle16"/>
          <w:i w:val="0"/>
          <w:sz w:val="28"/>
          <w:szCs w:val="28"/>
        </w:rPr>
        <w:t>Бромлея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З.Т. Гасанова, Н.Д. </w:t>
      </w:r>
      <w:proofErr w:type="spellStart"/>
      <w:r w:rsidRPr="00F652A6">
        <w:rPr>
          <w:rStyle w:val="FontStyle16"/>
          <w:i w:val="0"/>
          <w:sz w:val="28"/>
          <w:szCs w:val="28"/>
        </w:rPr>
        <w:t>Дашдамирова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Л.М. </w:t>
      </w:r>
      <w:proofErr w:type="spellStart"/>
      <w:r w:rsidRPr="00F652A6">
        <w:rPr>
          <w:rStyle w:val="FontStyle16"/>
          <w:i w:val="0"/>
          <w:sz w:val="28"/>
          <w:szCs w:val="28"/>
        </w:rPr>
        <w:t>Дробижевой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Р.Г. </w:t>
      </w:r>
      <w:proofErr w:type="spellStart"/>
      <w:r w:rsidRPr="00F652A6">
        <w:rPr>
          <w:rStyle w:val="FontStyle16"/>
          <w:i w:val="0"/>
          <w:sz w:val="28"/>
          <w:szCs w:val="28"/>
        </w:rPr>
        <w:t>Подольного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И.И. Серовой </w:t>
      </w:r>
      <w:r w:rsidRPr="00F652A6">
        <w:rPr>
          <w:rStyle w:val="FontStyle15"/>
          <w:sz w:val="28"/>
          <w:szCs w:val="28"/>
        </w:rPr>
        <w:t>и др. Формирование у молодежи толерантного отношения к социальному окружению, историческому и культурному наследию является одной из актуальных задач современного образования.</w:t>
      </w:r>
      <w:proofErr w:type="gramEnd"/>
    </w:p>
    <w:p w:rsidR="007F42BA" w:rsidRPr="00F652A6" w:rsidRDefault="007F42BA" w:rsidP="007F42BA">
      <w:pPr>
        <w:pStyle w:val="Style2"/>
        <w:widowControl/>
        <w:tabs>
          <w:tab w:val="left" w:pos="126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Толерантность (от лат. </w:t>
      </w:r>
      <w:proofErr w:type="spellStart"/>
      <w:r w:rsidRPr="00F652A6">
        <w:rPr>
          <w:rStyle w:val="FontStyle16"/>
          <w:i w:val="0"/>
          <w:sz w:val="28"/>
          <w:szCs w:val="28"/>
          <w:lang w:val="en-US"/>
        </w:rPr>
        <w:t>tolerantia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 — </w:t>
      </w:r>
      <w:r w:rsidRPr="00F652A6">
        <w:rPr>
          <w:rStyle w:val="FontStyle15"/>
          <w:sz w:val="28"/>
          <w:szCs w:val="28"/>
        </w:rPr>
        <w:t xml:space="preserve">терпение) - это отсутствие или ослабление реагирования на какой-либо неблагоприятный фактор в результате снижения чувствительности к его воздействию, повышение порога эмоционального реагирования на угрожающую ситуацию. Анализ научных источников </w:t>
      </w:r>
      <w:r w:rsidRPr="00F652A6">
        <w:rPr>
          <w:rStyle w:val="FontStyle16"/>
          <w:i w:val="0"/>
          <w:sz w:val="28"/>
          <w:szCs w:val="28"/>
        </w:rPr>
        <w:t xml:space="preserve">(А.М. </w:t>
      </w:r>
      <w:proofErr w:type="spellStart"/>
      <w:r w:rsidRPr="00F652A6">
        <w:rPr>
          <w:rStyle w:val="FontStyle16"/>
          <w:i w:val="0"/>
          <w:sz w:val="28"/>
          <w:szCs w:val="28"/>
        </w:rPr>
        <w:t>Бабаков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Д.В. Бродский, С.К. Бондырева, В.Ф. </w:t>
      </w:r>
      <w:proofErr w:type="spellStart"/>
      <w:r w:rsidRPr="00F652A6">
        <w:rPr>
          <w:rStyle w:val="FontStyle16"/>
          <w:i w:val="0"/>
          <w:sz w:val="28"/>
          <w:szCs w:val="28"/>
        </w:rPr>
        <w:t>Габдулхаков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А.А. Калюжный, А.П. </w:t>
      </w:r>
      <w:proofErr w:type="spellStart"/>
      <w:r w:rsidRPr="00F652A6">
        <w:rPr>
          <w:rStyle w:val="FontStyle16"/>
          <w:i w:val="0"/>
          <w:sz w:val="28"/>
          <w:szCs w:val="28"/>
        </w:rPr>
        <w:t>Садохин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>и др.) показывает, что понятие «толерантность» - сложное, многоплановое, имеет два важнейших измерения: устойчивость и терпимость. Устойчивость характеризует последовательность действий личности, предсказуемость ее поведения, проявляется в способности к самоуправлению. Толерантность как терпи</w:t>
      </w:r>
      <w:r w:rsidRPr="00F652A6">
        <w:rPr>
          <w:rStyle w:val="FontStyle15"/>
          <w:sz w:val="28"/>
          <w:szCs w:val="28"/>
        </w:rPr>
        <w:softHyphen/>
        <w:t xml:space="preserve">мость характеризует отношения личности, группы, общества друг к другу и может проявляться в смирении или принятии. Культура терпения и согласия начинается с отношения человека к себе и к своему ближайшему окружению - с преодоления своей отчужденности и внутреннего разлада с самим собой </w:t>
      </w:r>
      <w:r w:rsidRPr="00F652A6">
        <w:rPr>
          <w:rStyle w:val="FontStyle16"/>
          <w:i w:val="0"/>
          <w:sz w:val="28"/>
          <w:szCs w:val="28"/>
        </w:rPr>
        <w:t xml:space="preserve">(М.М. Бахтин). </w:t>
      </w:r>
      <w:r w:rsidRPr="00F652A6">
        <w:rPr>
          <w:rStyle w:val="FontStyle15"/>
          <w:sz w:val="28"/>
          <w:szCs w:val="28"/>
        </w:rPr>
        <w:t xml:space="preserve">К толерантности, взаимному уважению, сотрудничеству призывали гуманисты всех времен и </w:t>
      </w:r>
      <w:r w:rsidRPr="00F652A6">
        <w:rPr>
          <w:rStyle w:val="FontStyle15"/>
          <w:sz w:val="28"/>
          <w:szCs w:val="28"/>
        </w:rPr>
        <w:lastRenderedPageBreak/>
        <w:t xml:space="preserve">народов: </w:t>
      </w:r>
      <w:proofErr w:type="gramStart"/>
      <w:r w:rsidRPr="00F652A6">
        <w:rPr>
          <w:rStyle w:val="FontStyle16"/>
          <w:i w:val="0"/>
          <w:sz w:val="28"/>
          <w:szCs w:val="28"/>
        </w:rPr>
        <w:t xml:space="preserve">А. Вольтер, Дж. Локк, А. </w:t>
      </w:r>
      <w:proofErr w:type="spellStart"/>
      <w:r w:rsidRPr="00F652A6">
        <w:rPr>
          <w:rStyle w:val="FontStyle16"/>
          <w:i w:val="0"/>
          <w:sz w:val="28"/>
          <w:szCs w:val="28"/>
        </w:rPr>
        <w:t>Маслоу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К. </w:t>
      </w:r>
      <w:proofErr w:type="spellStart"/>
      <w:r w:rsidRPr="00F652A6">
        <w:rPr>
          <w:rStyle w:val="FontStyle16"/>
          <w:i w:val="0"/>
          <w:sz w:val="28"/>
          <w:szCs w:val="28"/>
        </w:rPr>
        <w:t>Роджерс</w:t>
      </w:r>
      <w:proofErr w:type="spellEnd"/>
      <w:r w:rsidRPr="00F652A6">
        <w:rPr>
          <w:rStyle w:val="FontStyle16"/>
          <w:i w:val="0"/>
          <w:sz w:val="28"/>
          <w:szCs w:val="28"/>
        </w:rPr>
        <w:t xml:space="preserve">, В.А. Сухомлинский </w:t>
      </w:r>
      <w:r w:rsidRPr="00F652A6">
        <w:rPr>
          <w:rStyle w:val="FontStyle15"/>
          <w:sz w:val="28"/>
          <w:szCs w:val="28"/>
        </w:rPr>
        <w:t xml:space="preserve">и др.  По мнению российского исследователя </w:t>
      </w:r>
      <w:r w:rsidRPr="00F652A6">
        <w:rPr>
          <w:rStyle w:val="FontStyle16"/>
          <w:i w:val="0"/>
          <w:sz w:val="28"/>
          <w:szCs w:val="28"/>
        </w:rPr>
        <w:t xml:space="preserve">В. Глебова, </w:t>
      </w:r>
      <w:r w:rsidRPr="00F652A6">
        <w:rPr>
          <w:rStyle w:val="FontStyle15"/>
          <w:sz w:val="28"/>
          <w:szCs w:val="28"/>
        </w:rPr>
        <w:t>характерными чертами толерантного человека являются симпатия по отношению к другим людям, снисходительность, чувство юмора, чуткость, доверие, альтруизм, терпимое отношение к национальным различиям, умение сдерживать себя, способность не обвинять других, гуманизм, умение слушать людей, сочувствие, любознательность.</w:t>
      </w:r>
      <w:proofErr w:type="gramEnd"/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Для психологического исследования личности студентов был </w:t>
      </w:r>
      <w:r w:rsidR="000B794E" w:rsidRPr="00F652A6">
        <w:rPr>
          <w:rFonts w:ascii="Times New Roman" w:hAnsi="Times New Roman"/>
          <w:sz w:val="28"/>
          <w:szCs w:val="28"/>
        </w:rPr>
        <w:t>подобран</w:t>
      </w:r>
      <w:r w:rsidRPr="00F652A6">
        <w:rPr>
          <w:rFonts w:ascii="Times New Roman" w:hAnsi="Times New Roman"/>
          <w:sz w:val="28"/>
          <w:szCs w:val="28"/>
        </w:rPr>
        <w:t xml:space="preserve"> диагностический инструментарий</w:t>
      </w:r>
      <w:r w:rsidR="000B794E" w:rsidRPr="00F652A6">
        <w:rPr>
          <w:rFonts w:ascii="Times New Roman" w:hAnsi="Times New Roman"/>
          <w:sz w:val="28"/>
          <w:szCs w:val="28"/>
        </w:rPr>
        <w:t xml:space="preserve">, </w:t>
      </w:r>
      <w:r w:rsidR="003A7B52" w:rsidRPr="00F652A6">
        <w:rPr>
          <w:rFonts w:ascii="Times New Roman" w:hAnsi="Times New Roman"/>
          <w:sz w:val="28"/>
          <w:szCs w:val="28"/>
        </w:rPr>
        <w:t>выявляющий представленность</w:t>
      </w:r>
      <w:r w:rsidRPr="00F652A6">
        <w:rPr>
          <w:rFonts w:ascii="Times New Roman" w:hAnsi="Times New Roman"/>
          <w:sz w:val="28"/>
          <w:szCs w:val="28"/>
        </w:rPr>
        <w:t xml:space="preserve"> характеристик толерантности (вопросники, анкеты, тесты и др.)</w:t>
      </w:r>
      <w:proofErr w:type="gramStart"/>
      <w:r w:rsidRPr="00F652A6">
        <w:rPr>
          <w:rFonts w:ascii="Times New Roman" w:hAnsi="Times New Roman"/>
          <w:sz w:val="28"/>
          <w:szCs w:val="28"/>
        </w:rPr>
        <w:t>.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</w:t>
      </w:r>
      <w:r w:rsidR="003A7B52" w:rsidRPr="00F652A6">
        <w:rPr>
          <w:rFonts w:ascii="Times New Roman" w:hAnsi="Times New Roman"/>
          <w:sz w:val="28"/>
          <w:szCs w:val="28"/>
        </w:rPr>
        <w:t>(</w:t>
      </w:r>
      <w:proofErr w:type="gramStart"/>
      <w:r w:rsidR="003A7B52" w:rsidRPr="00F652A6">
        <w:rPr>
          <w:rFonts w:ascii="Times New Roman" w:hAnsi="Times New Roman"/>
          <w:sz w:val="28"/>
          <w:szCs w:val="28"/>
        </w:rPr>
        <w:t>с</w:t>
      </w:r>
      <w:proofErr w:type="gramEnd"/>
      <w:r w:rsidR="003A7B52" w:rsidRPr="00F652A6">
        <w:rPr>
          <w:rFonts w:ascii="Times New Roman" w:hAnsi="Times New Roman"/>
          <w:sz w:val="28"/>
          <w:szCs w:val="28"/>
        </w:rPr>
        <w:t>м. Приложение 1).</w:t>
      </w:r>
      <w:r w:rsidRPr="00F652A6">
        <w:rPr>
          <w:rFonts w:ascii="Times New Roman" w:hAnsi="Times New Roman"/>
          <w:sz w:val="28"/>
          <w:szCs w:val="28"/>
        </w:rPr>
        <w:t xml:space="preserve"> </w:t>
      </w: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Результаты диагностики показали, что части студентам первых курсов присущи повышенная конфликтность и агрессивность к людям другой национальности, социальному окружению, что не может не в</w:t>
      </w:r>
      <w:r w:rsidR="003A7B52" w:rsidRPr="00F652A6">
        <w:rPr>
          <w:rFonts w:ascii="Times New Roman" w:hAnsi="Times New Roman"/>
          <w:sz w:val="28"/>
          <w:szCs w:val="28"/>
        </w:rPr>
        <w:t>ызывать серьезной озабоченности (см. Приложение 2).</w:t>
      </w: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Сопровождение первого этапа три обязательных компонента:</w:t>
      </w:r>
    </w:p>
    <w:p w:rsidR="007F42BA" w:rsidRPr="00F652A6" w:rsidRDefault="007F42BA" w:rsidP="007F42BA">
      <w:pPr>
        <w:pStyle w:val="a5"/>
        <w:numPr>
          <w:ilvl w:val="0"/>
          <w:numId w:val="5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Систематическое отслеживание в процессе обучения и воспитания нравственного и психологического развития студентов. Психолог, классные руководители с первых дней учебного года </w:t>
      </w:r>
      <w:proofErr w:type="gramStart"/>
      <w:r w:rsidRPr="00F652A6">
        <w:rPr>
          <w:rFonts w:ascii="Times New Roman" w:hAnsi="Times New Roman"/>
          <w:sz w:val="28"/>
          <w:szCs w:val="28"/>
        </w:rPr>
        <w:t>начинают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и собирать и накапливать информацию о различных сторонах жизни, поведении и динамике развития студентов в различных ситуациях.</w:t>
      </w:r>
    </w:p>
    <w:p w:rsidR="007F42BA" w:rsidRPr="00F652A6" w:rsidRDefault="007F42BA" w:rsidP="007F42BA">
      <w:pPr>
        <w:pStyle w:val="a5"/>
        <w:numPr>
          <w:ilvl w:val="0"/>
          <w:numId w:val="5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Создание социально-педагогических условий для личностного развития студентов, их успешного обучения и воспитания. На основе данных диагностики и наблюдений разрабатываются индивидуальные и групповые программы формирования толерантных отношений.</w:t>
      </w:r>
    </w:p>
    <w:p w:rsidR="007F42BA" w:rsidRPr="00F652A6" w:rsidRDefault="007F42BA" w:rsidP="007F42BA">
      <w:pPr>
        <w:pStyle w:val="a5"/>
        <w:numPr>
          <w:ilvl w:val="0"/>
          <w:numId w:val="5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Создание специальных социально-психологических условий для оказания помощи студентам, имеющим проблемы в психологическом развитии, обучении, для предотвращения кризисов, конфликтов, трудностей адаптации. </w:t>
      </w:r>
    </w:p>
    <w:p w:rsidR="007F42BA" w:rsidRPr="00F652A6" w:rsidRDefault="007F42BA" w:rsidP="007F42BA">
      <w:pPr>
        <w:pStyle w:val="a5"/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F42BA" w:rsidRPr="00F652A6" w:rsidRDefault="007F42BA" w:rsidP="007F42BA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Таким образом, на основе теоретического исследования проблемы, мы пришли к выводу, что развитие толерантных отношений возможно только в условиях толерантной образовательной среды. Результатом исследовательского этапа проекта явилась  теоретическая модель «Толерантная личность студента», которая одновременно является и моделью толерантной образовательной среды Белебеевского медицинского колледжа»</w:t>
      </w:r>
      <w:r w:rsidR="000220B5" w:rsidRPr="00F652A6">
        <w:rPr>
          <w:rFonts w:ascii="Times New Roman" w:hAnsi="Times New Roman"/>
          <w:sz w:val="28"/>
          <w:szCs w:val="28"/>
        </w:rPr>
        <w:t xml:space="preserve"> (см. рис. 1)</w:t>
      </w:r>
      <w:r w:rsidRPr="00F652A6">
        <w:rPr>
          <w:rFonts w:ascii="Times New Roman" w:hAnsi="Times New Roman"/>
          <w:sz w:val="28"/>
          <w:szCs w:val="28"/>
        </w:rPr>
        <w:t>.</w:t>
      </w:r>
    </w:p>
    <w:p w:rsidR="007F42BA" w:rsidRPr="00F652A6" w:rsidRDefault="007F42BA" w:rsidP="007F42BA">
      <w:pPr>
        <w:pStyle w:val="Style2"/>
        <w:widowControl/>
        <w:spacing w:line="240" w:lineRule="auto"/>
        <w:ind w:firstLine="709"/>
        <w:rPr>
          <w:sz w:val="28"/>
          <w:szCs w:val="28"/>
        </w:rPr>
      </w:pPr>
      <w:r w:rsidRPr="00F652A6">
        <w:rPr>
          <w:sz w:val="28"/>
          <w:szCs w:val="28"/>
        </w:rPr>
        <w:t>Для выявления характеристик толерантного мировоззрения и жизненных позиций студентов первых курсов было проведено анкетирование</w:t>
      </w:r>
      <w:r w:rsidR="000220B5" w:rsidRPr="00F652A6">
        <w:rPr>
          <w:sz w:val="28"/>
          <w:szCs w:val="28"/>
        </w:rPr>
        <w:t xml:space="preserve"> (см. </w:t>
      </w:r>
      <w:r w:rsidR="00C90CC1">
        <w:rPr>
          <w:sz w:val="28"/>
          <w:szCs w:val="28"/>
        </w:rPr>
        <w:t xml:space="preserve">анкету - </w:t>
      </w:r>
      <w:r w:rsidR="00CF27CC" w:rsidRPr="00F652A6">
        <w:rPr>
          <w:sz w:val="28"/>
          <w:szCs w:val="28"/>
        </w:rPr>
        <w:t xml:space="preserve">Приложение </w:t>
      </w:r>
      <w:r w:rsidR="00C90CC1">
        <w:rPr>
          <w:sz w:val="28"/>
          <w:szCs w:val="28"/>
        </w:rPr>
        <w:t>1, результаты – Приложение 2</w:t>
      </w:r>
      <w:r w:rsidR="000220B5" w:rsidRPr="00F652A6">
        <w:rPr>
          <w:sz w:val="28"/>
          <w:szCs w:val="28"/>
        </w:rPr>
        <w:t>)</w:t>
      </w:r>
      <w:r w:rsidR="00B05D04" w:rsidRPr="00F652A6">
        <w:rPr>
          <w:sz w:val="28"/>
          <w:szCs w:val="28"/>
        </w:rPr>
        <w:t>.</w:t>
      </w:r>
    </w:p>
    <w:p w:rsidR="00583770" w:rsidRPr="00F652A6" w:rsidRDefault="00583770" w:rsidP="00583770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</w:p>
    <w:p w:rsidR="00583770" w:rsidRPr="00F652A6" w:rsidRDefault="00583770" w:rsidP="00583770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</w:p>
    <w:p w:rsidR="00583770" w:rsidRPr="00F652A6" w:rsidRDefault="00583770" w:rsidP="00583770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</w:p>
    <w:p w:rsidR="00583770" w:rsidRPr="00F652A6" w:rsidRDefault="00583770" w:rsidP="00583770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</w:p>
    <w:p w:rsidR="00583770" w:rsidRPr="00F652A6" w:rsidRDefault="00583770" w:rsidP="00583770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lastRenderedPageBreak/>
        <w:t>РЕСУРСНОЕ ОБЕСПЕЧЕНИЕ ПРОГРАММЫ</w:t>
      </w:r>
    </w:p>
    <w:p w:rsidR="00583770" w:rsidRPr="00E04F76" w:rsidRDefault="00583770" w:rsidP="00E04F76">
      <w:pPr>
        <w:pStyle w:val="Style2"/>
        <w:widowControl/>
        <w:spacing w:line="240" w:lineRule="auto"/>
        <w:ind w:firstLine="0"/>
        <w:rPr>
          <w:rStyle w:val="FontStyle15"/>
          <w:sz w:val="28"/>
          <w:szCs w:val="28"/>
        </w:rPr>
      </w:pPr>
      <w:r w:rsidRPr="00E04F76">
        <w:rPr>
          <w:rStyle w:val="FontStyle15"/>
          <w:sz w:val="28"/>
          <w:szCs w:val="28"/>
        </w:rPr>
        <w:t>Таблица 1</w:t>
      </w:r>
    </w:p>
    <w:p w:rsidR="00583770" w:rsidRPr="00E04F76" w:rsidRDefault="00583770" w:rsidP="00E04F76">
      <w:pPr>
        <w:pStyle w:val="Style2"/>
        <w:widowControl/>
        <w:spacing w:line="240" w:lineRule="auto"/>
        <w:ind w:firstLine="0"/>
        <w:rPr>
          <w:rStyle w:val="FontStyle15"/>
          <w:sz w:val="28"/>
          <w:szCs w:val="28"/>
        </w:rPr>
      </w:pPr>
      <w:r w:rsidRPr="00E04F76">
        <w:rPr>
          <w:rStyle w:val="FontStyle15"/>
          <w:sz w:val="28"/>
          <w:szCs w:val="28"/>
        </w:rPr>
        <w:t>Ресурсное обеспечение программы</w:t>
      </w: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2977"/>
        <w:gridCol w:w="2126"/>
        <w:gridCol w:w="2127"/>
      </w:tblGrid>
      <w:tr w:rsidR="00583770" w:rsidRPr="00F652A6" w:rsidTr="006C1E86">
        <w:tc>
          <w:tcPr>
            <w:tcW w:w="392" w:type="dxa"/>
            <w:shd w:val="clear" w:color="auto" w:fill="F3F3F3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№</w:t>
            </w:r>
          </w:p>
        </w:tc>
        <w:tc>
          <w:tcPr>
            <w:tcW w:w="2268" w:type="dxa"/>
            <w:shd w:val="clear" w:color="auto" w:fill="F3F3F3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Вид ресурсов</w:t>
            </w:r>
          </w:p>
        </w:tc>
        <w:tc>
          <w:tcPr>
            <w:tcW w:w="2977" w:type="dxa"/>
            <w:shd w:val="clear" w:color="auto" w:fill="F3F3F3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Источники приобретения</w:t>
            </w:r>
          </w:p>
        </w:tc>
        <w:tc>
          <w:tcPr>
            <w:tcW w:w="2126" w:type="dxa"/>
            <w:shd w:val="clear" w:color="auto" w:fill="F3F3F3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Стоимость средств</w:t>
            </w:r>
          </w:p>
        </w:tc>
        <w:tc>
          <w:tcPr>
            <w:tcW w:w="2127" w:type="dxa"/>
            <w:shd w:val="clear" w:color="auto" w:fill="F3F3F3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Где взять</w:t>
            </w:r>
          </w:p>
        </w:tc>
      </w:tr>
      <w:tr w:rsidR="00583770" w:rsidRPr="00F652A6" w:rsidTr="006C1E86">
        <w:tc>
          <w:tcPr>
            <w:tcW w:w="392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proofErr w:type="spellStart"/>
            <w:proofErr w:type="gramStart"/>
            <w:r w:rsidRPr="00F652A6">
              <w:rPr>
                <w:rStyle w:val="FontStyle15"/>
                <w:sz w:val="28"/>
                <w:szCs w:val="28"/>
              </w:rPr>
              <w:t>Информацион-ные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Теоретические работы, исследования педагога – психолога, преподавателей по проблеме толерантности;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журналы, периодическая печать, Интернет;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Библиотека,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методический кабинет</w:t>
            </w:r>
          </w:p>
        </w:tc>
      </w:tr>
      <w:tr w:rsidR="00583770" w:rsidRPr="00F652A6" w:rsidTr="006C1E86">
        <w:tc>
          <w:tcPr>
            <w:tcW w:w="392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Материальные</w:t>
            </w:r>
          </w:p>
        </w:tc>
        <w:tc>
          <w:tcPr>
            <w:tcW w:w="297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Социальные партнеры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(Комитет по молодежной политике Администрации МР БР РБ, Центральный дворец культуры, Центр национальных культур «Урал-батыр», «Белебеевские известия» газета на русском, башкирском, татарском языках и «Урал-</w:t>
            </w:r>
            <w:proofErr w:type="spellStart"/>
            <w:r w:rsidRPr="00F652A6">
              <w:rPr>
                <w:rStyle w:val="FontStyle15"/>
                <w:sz w:val="28"/>
                <w:szCs w:val="28"/>
              </w:rPr>
              <w:t>Саси</w:t>
            </w:r>
            <w:proofErr w:type="spellEnd"/>
            <w:r w:rsidRPr="00F652A6">
              <w:rPr>
                <w:rStyle w:val="FontStyle15"/>
                <w:sz w:val="28"/>
                <w:szCs w:val="28"/>
              </w:rPr>
              <w:t>»);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денежные средства</w:t>
            </w:r>
          </w:p>
        </w:tc>
        <w:tc>
          <w:tcPr>
            <w:tcW w:w="2126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 xml:space="preserve">Внебюджетные средства </w:t>
            </w:r>
          </w:p>
        </w:tc>
      </w:tr>
      <w:tr w:rsidR="00583770" w:rsidRPr="00F652A6" w:rsidTr="006C1E86">
        <w:tc>
          <w:tcPr>
            <w:tcW w:w="392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Методические</w:t>
            </w:r>
          </w:p>
        </w:tc>
        <w:tc>
          <w:tcPr>
            <w:tcW w:w="297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Программа воспитания толерантной личности;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 xml:space="preserve">разработки 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 xml:space="preserve">классных часов, 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внеклассных мероприятий;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публикации;</w:t>
            </w:r>
          </w:p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сборник статей.</w:t>
            </w:r>
          </w:p>
        </w:tc>
        <w:tc>
          <w:tcPr>
            <w:tcW w:w="2126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Собственные средства</w:t>
            </w:r>
          </w:p>
        </w:tc>
        <w:tc>
          <w:tcPr>
            <w:tcW w:w="2127" w:type="dxa"/>
            <w:vAlign w:val="center"/>
          </w:tcPr>
          <w:p w:rsidR="00583770" w:rsidRPr="00F652A6" w:rsidRDefault="00583770" w:rsidP="006C1E86">
            <w:pPr>
              <w:pStyle w:val="Style2"/>
              <w:widowControl/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Методический кабинет</w:t>
            </w:r>
          </w:p>
        </w:tc>
      </w:tr>
    </w:tbl>
    <w:p w:rsidR="00583770" w:rsidRPr="00F652A6" w:rsidRDefault="00583770" w:rsidP="00583770">
      <w:pPr>
        <w:spacing w:after="0" w:line="240" w:lineRule="auto"/>
        <w:ind w:firstLine="709"/>
        <w:jc w:val="center"/>
        <w:rPr>
          <w:rStyle w:val="FontStyle15"/>
          <w:sz w:val="28"/>
          <w:szCs w:val="28"/>
        </w:rPr>
      </w:pPr>
    </w:p>
    <w:p w:rsidR="00B05D04" w:rsidRPr="00F652A6" w:rsidRDefault="00B05D04" w:rsidP="007F42BA">
      <w:pPr>
        <w:pStyle w:val="Style2"/>
        <w:widowControl/>
        <w:spacing w:line="240" w:lineRule="auto"/>
        <w:ind w:firstLine="709"/>
        <w:rPr>
          <w:sz w:val="28"/>
          <w:szCs w:val="28"/>
        </w:rPr>
      </w:pPr>
    </w:p>
    <w:p w:rsidR="00E771C1" w:rsidRPr="00F652A6" w:rsidRDefault="00E771C1" w:rsidP="002911CB">
      <w:pPr>
        <w:pStyle w:val="Style2"/>
        <w:widowControl/>
        <w:spacing w:line="240" w:lineRule="auto"/>
        <w:ind w:firstLine="709"/>
        <w:jc w:val="center"/>
        <w:rPr>
          <w:rStyle w:val="FontStyle15"/>
          <w:b/>
          <w:sz w:val="28"/>
          <w:szCs w:val="28"/>
        </w:rPr>
        <w:sectPr w:rsidR="00E771C1" w:rsidRPr="00F652A6" w:rsidSect="002D73E0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5" w:h="16837" w:code="9"/>
          <w:pgMar w:top="1134" w:right="1134" w:bottom="1134" w:left="1134" w:header="720" w:footer="720" w:gutter="0"/>
          <w:pgNumType w:start="2"/>
          <w:cols w:space="60"/>
          <w:noEndnote/>
          <w:titlePg/>
          <w:docGrid w:linePitch="299"/>
        </w:sect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652A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D97D689" wp14:editId="050E14E6">
            <wp:simplePos x="0" y="0"/>
            <wp:positionH relativeFrom="column">
              <wp:posOffset>499110</wp:posOffset>
            </wp:positionH>
            <wp:positionV relativeFrom="paragraph">
              <wp:posOffset>30480</wp:posOffset>
            </wp:positionV>
            <wp:extent cx="9020175" cy="5219700"/>
            <wp:effectExtent l="19050" t="0" r="9525" b="0"/>
            <wp:wrapNone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F652A6" w:rsidRDefault="00D12EB5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F652A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6003" w:rsidRPr="00E04F76" w:rsidRDefault="006D6003" w:rsidP="00B05D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4F76">
        <w:rPr>
          <w:rFonts w:ascii="Times New Roman" w:hAnsi="Times New Roman"/>
          <w:sz w:val="28"/>
          <w:szCs w:val="28"/>
        </w:rPr>
        <w:t>Рис. 1 Модель толерантной личности</w:t>
      </w:r>
    </w:p>
    <w:p w:rsidR="00E771C1" w:rsidRPr="00F652A6" w:rsidRDefault="00E771C1" w:rsidP="002911CB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  <w:sectPr w:rsidR="00E771C1" w:rsidRPr="00F652A6" w:rsidSect="00DD4418">
          <w:pgSz w:w="16837" w:h="11905" w:orient="landscape" w:code="9"/>
          <w:pgMar w:top="851" w:right="1134" w:bottom="1134" w:left="1134" w:header="720" w:footer="720" w:gutter="0"/>
          <w:cols w:space="60"/>
          <w:noEndnote/>
          <w:titlePg/>
          <w:docGrid w:linePitch="299"/>
        </w:sectPr>
      </w:pPr>
    </w:p>
    <w:p w:rsidR="00DE6F90" w:rsidRPr="00F652A6" w:rsidRDefault="003A7B52" w:rsidP="00A60048">
      <w:pPr>
        <w:pStyle w:val="Style2"/>
        <w:widowControl/>
        <w:spacing w:line="240" w:lineRule="auto"/>
        <w:ind w:firstLine="0"/>
        <w:jc w:val="center"/>
        <w:rPr>
          <w:rStyle w:val="FontStyle15"/>
          <w:sz w:val="28"/>
          <w:szCs w:val="28"/>
        </w:rPr>
      </w:pPr>
      <w:r w:rsidRPr="00F652A6">
        <w:rPr>
          <w:noProof/>
          <w:sz w:val="28"/>
          <w:szCs w:val="28"/>
        </w:rPr>
        <w:lastRenderedPageBreak/>
        <w:drawing>
          <wp:inline distT="0" distB="0" distL="0" distR="0" wp14:anchorId="084467D7" wp14:editId="435063FE">
            <wp:extent cx="8315325" cy="5219700"/>
            <wp:effectExtent l="0" t="38100" r="0" b="952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E6F90" w:rsidRPr="00E04F76" w:rsidRDefault="00DE6F90" w:rsidP="0035173F">
      <w:pPr>
        <w:pStyle w:val="Style2"/>
        <w:widowControl/>
        <w:spacing w:line="240" w:lineRule="auto"/>
        <w:ind w:firstLine="709"/>
        <w:jc w:val="left"/>
        <w:rPr>
          <w:rStyle w:val="FontStyle15"/>
          <w:sz w:val="28"/>
          <w:szCs w:val="28"/>
        </w:rPr>
      </w:pPr>
      <w:r w:rsidRPr="00E04F76">
        <w:rPr>
          <w:rStyle w:val="FontStyle15"/>
          <w:sz w:val="28"/>
          <w:szCs w:val="28"/>
        </w:rPr>
        <w:t xml:space="preserve">Рис. 2. </w:t>
      </w:r>
      <w:r w:rsidR="009B6A63" w:rsidRPr="00E04F76">
        <w:rPr>
          <w:rStyle w:val="FontStyle15"/>
          <w:sz w:val="28"/>
          <w:szCs w:val="28"/>
        </w:rPr>
        <w:t>Модель реализации Программы</w:t>
      </w:r>
    </w:p>
    <w:p w:rsidR="00DE6F90" w:rsidRPr="00F652A6" w:rsidRDefault="00DE6F90" w:rsidP="002911CB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  <w:sectPr w:rsidR="00DE6F90" w:rsidRPr="00F652A6" w:rsidSect="00DE6F90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0D4E61" w:rsidRPr="00F652A6" w:rsidRDefault="00F40EEA" w:rsidP="00E1539E">
      <w:pPr>
        <w:spacing w:after="0" w:line="240" w:lineRule="auto"/>
        <w:ind w:firstLine="709"/>
        <w:jc w:val="center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lastRenderedPageBreak/>
        <w:t>СОДЕРЖАНИЕ</w:t>
      </w:r>
      <w:r w:rsidR="00A266A1" w:rsidRPr="00F652A6">
        <w:rPr>
          <w:rStyle w:val="FontStyle15"/>
          <w:sz w:val="28"/>
          <w:szCs w:val="28"/>
        </w:rPr>
        <w:t xml:space="preserve"> ПРОГРАММЫ</w:t>
      </w:r>
    </w:p>
    <w:p w:rsidR="00C95D08" w:rsidRPr="00F652A6" w:rsidRDefault="00CB53ED" w:rsidP="00C95D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Формирование ценностей и  отношений: общественное мнение, общественная мораль, духовность, </w:t>
      </w:r>
      <w:r w:rsidR="00E26CE8" w:rsidRPr="00F652A6">
        <w:rPr>
          <w:rFonts w:ascii="Times New Roman" w:hAnsi="Times New Roman"/>
          <w:sz w:val="28"/>
          <w:szCs w:val="28"/>
        </w:rPr>
        <w:t>терпимое отношение к людям разных социальных слоев, взглядов, готовностью к принятию и пониманию других людей, преемственность семейных традиций, возрождения ответственности и уважительного отношения к семейным ценностям</w:t>
      </w:r>
      <w:r w:rsidR="00C95D08" w:rsidRPr="00F652A6">
        <w:rPr>
          <w:rFonts w:ascii="Times New Roman" w:hAnsi="Times New Roman"/>
          <w:sz w:val="28"/>
          <w:szCs w:val="28"/>
        </w:rPr>
        <w:t>,</w:t>
      </w:r>
      <w:r w:rsidR="00E26CE8" w:rsidRPr="00F652A6">
        <w:rPr>
          <w:rFonts w:ascii="Times New Roman" w:hAnsi="Times New Roman"/>
          <w:sz w:val="28"/>
          <w:szCs w:val="28"/>
        </w:rPr>
        <w:t xml:space="preserve"> </w:t>
      </w:r>
      <w:r w:rsidR="00C95D08" w:rsidRPr="00F652A6">
        <w:rPr>
          <w:rFonts w:ascii="Times New Roman" w:hAnsi="Times New Roman"/>
          <w:sz w:val="28"/>
          <w:szCs w:val="28"/>
        </w:rPr>
        <w:t>миролюбие, негативного отношения к насилию и агрессии в любой форме;</w:t>
      </w:r>
    </w:p>
    <w:p w:rsidR="00E26CE8" w:rsidRPr="00F652A6" w:rsidRDefault="00E26CE8" w:rsidP="00E26C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6CE8" w:rsidRPr="00F652A6" w:rsidRDefault="00CB53ED" w:rsidP="00E26C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652A6">
        <w:rPr>
          <w:rFonts w:ascii="Times New Roman" w:hAnsi="Times New Roman"/>
          <w:sz w:val="28"/>
          <w:szCs w:val="28"/>
        </w:rPr>
        <w:t xml:space="preserve">Формирование знаний: социальная норма, толерантность, </w:t>
      </w:r>
      <w:proofErr w:type="spellStart"/>
      <w:r w:rsidRPr="00F652A6">
        <w:rPr>
          <w:rFonts w:ascii="Times New Roman" w:hAnsi="Times New Roman"/>
          <w:sz w:val="28"/>
          <w:szCs w:val="28"/>
        </w:rPr>
        <w:t>интолерантность</w:t>
      </w:r>
      <w:proofErr w:type="spellEnd"/>
      <w:r w:rsidRPr="00F652A6">
        <w:rPr>
          <w:rFonts w:ascii="Times New Roman" w:hAnsi="Times New Roman"/>
          <w:sz w:val="28"/>
          <w:szCs w:val="28"/>
        </w:rPr>
        <w:t>, нетерпимость, права человека, этнокультурные процессы</w:t>
      </w:r>
      <w:r w:rsidR="00E26CE8" w:rsidRPr="00F652A6">
        <w:rPr>
          <w:rFonts w:ascii="Times New Roman" w:hAnsi="Times New Roman"/>
          <w:sz w:val="28"/>
          <w:szCs w:val="28"/>
        </w:rPr>
        <w:t>,</w:t>
      </w:r>
      <w:r w:rsidRPr="00F652A6">
        <w:rPr>
          <w:rFonts w:ascii="Times New Roman" w:hAnsi="Times New Roman"/>
          <w:sz w:val="28"/>
          <w:szCs w:val="28"/>
        </w:rPr>
        <w:t xml:space="preserve"> </w:t>
      </w:r>
      <w:r w:rsidR="00E26CE8" w:rsidRPr="00F652A6">
        <w:rPr>
          <w:rFonts w:ascii="Times New Roman" w:hAnsi="Times New Roman"/>
          <w:sz w:val="28"/>
          <w:szCs w:val="28"/>
        </w:rPr>
        <w:t>общественное сознания, критицизму, максимализму, нигилизму, отличия людей по национальному, социальному религиозному признакам, взглядам, мировоззрению, стилю мышления и поведения</w:t>
      </w:r>
      <w:r w:rsidR="00981FE8">
        <w:rPr>
          <w:rFonts w:ascii="Times New Roman" w:hAnsi="Times New Roman"/>
          <w:sz w:val="28"/>
          <w:szCs w:val="28"/>
        </w:rPr>
        <w:t>.</w:t>
      </w:r>
      <w:proofErr w:type="gramEnd"/>
    </w:p>
    <w:p w:rsidR="00E26CE8" w:rsidRPr="00F652A6" w:rsidRDefault="00E26CE8" w:rsidP="00E26C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3ED" w:rsidRPr="00F652A6" w:rsidRDefault="00CB53ED" w:rsidP="00CB5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Формирование умений: самодисциплина, слышать, </w:t>
      </w:r>
      <w:r w:rsidR="00E26CE8" w:rsidRPr="00F652A6">
        <w:rPr>
          <w:rFonts w:ascii="Times New Roman" w:hAnsi="Times New Roman"/>
          <w:sz w:val="28"/>
          <w:szCs w:val="28"/>
        </w:rPr>
        <w:t xml:space="preserve">принимать других </w:t>
      </w:r>
      <w:proofErr w:type="gramStart"/>
      <w:r w:rsidR="00E26CE8" w:rsidRPr="00F652A6">
        <w:rPr>
          <w:rFonts w:ascii="Times New Roman" w:hAnsi="Times New Roman"/>
          <w:sz w:val="28"/>
          <w:szCs w:val="28"/>
        </w:rPr>
        <w:t>такими</w:t>
      </w:r>
      <w:proofErr w:type="gramEnd"/>
      <w:r w:rsidR="00E26CE8" w:rsidRPr="00F652A6">
        <w:rPr>
          <w:rFonts w:ascii="Times New Roman" w:hAnsi="Times New Roman"/>
          <w:sz w:val="28"/>
          <w:szCs w:val="28"/>
        </w:rPr>
        <w:t xml:space="preserve"> какие они есть, паритетный диалог</w:t>
      </w:r>
      <w:r w:rsidR="00C95D08" w:rsidRPr="00F652A6">
        <w:rPr>
          <w:rFonts w:ascii="Times New Roman" w:hAnsi="Times New Roman"/>
          <w:sz w:val="28"/>
          <w:szCs w:val="28"/>
        </w:rPr>
        <w:t xml:space="preserve">, готовность к конструктивному взаимодействию с людьми и группами людей независимо от их национальной, социальной, религиозной принадлежности, взглядов, мировоззрения, стилей мышления и поведения, </w:t>
      </w:r>
      <w:r w:rsidR="00F652A6" w:rsidRPr="00F652A6">
        <w:rPr>
          <w:rFonts w:ascii="Times New Roman" w:hAnsi="Times New Roman"/>
          <w:sz w:val="28"/>
          <w:szCs w:val="28"/>
        </w:rPr>
        <w:t>сдерживать себя, способность не обвинять других</w:t>
      </w:r>
      <w:r w:rsidR="00981FE8">
        <w:rPr>
          <w:rFonts w:ascii="Times New Roman" w:hAnsi="Times New Roman"/>
          <w:sz w:val="28"/>
          <w:szCs w:val="28"/>
        </w:rPr>
        <w:t xml:space="preserve">, </w:t>
      </w:r>
      <w:r w:rsidR="00981FE8" w:rsidRPr="00981FE8">
        <w:rPr>
          <w:rFonts w:ascii="Times New Roman" w:hAnsi="Times New Roman"/>
          <w:sz w:val="28"/>
          <w:szCs w:val="28"/>
        </w:rPr>
        <w:t>последовательность действий личности, предсказуемость ее поведения, проявляется в способности к самоуправлению.</w:t>
      </w:r>
    </w:p>
    <w:p w:rsidR="00CB53ED" w:rsidRPr="00F652A6" w:rsidRDefault="00CB53ED" w:rsidP="00CB5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1FE8" w:rsidRPr="00F652A6" w:rsidRDefault="00CB53ED" w:rsidP="00981FE8">
      <w:pPr>
        <w:pStyle w:val="Style2"/>
        <w:widowControl/>
        <w:tabs>
          <w:tab w:val="left" w:pos="126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F652A6">
        <w:rPr>
          <w:sz w:val="28"/>
          <w:szCs w:val="28"/>
        </w:rPr>
        <w:t xml:space="preserve">Роли </w:t>
      </w:r>
      <w:r w:rsidR="00E26CE8" w:rsidRPr="00F652A6">
        <w:rPr>
          <w:sz w:val="28"/>
          <w:szCs w:val="28"/>
        </w:rPr>
        <w:t>и жизненные позиции: толерантно</w:t>
      </w:r>
      <w:r w:rsidR="00C95D08" w:rsidRPr="00F652A6">
        <w:rPr>
          <w:sz w:val="28"/>
          <w:szCs w:val="28"/>
        </w:rPr>
        <w:t>е</w:t>
      </w:r>
      <w:r w:rsidR="00E26CE8" w:rsidRPr="00F652A6">
        <w:rPr>
          <w:sz w:val="28"/>
          <w:szCs w:val="28"/>
        </w:rPr>
        <w:t xml:space="preserve"> мышлени</w:t>
      </w:r>
      <w:r w:rsidR="00C95D08" w:rsidRPr="00F652A6">
        <w:rPr>
          <w:sz w:val="28"/>
          <w:szCs w:val="28"/>
        </w:rPr>
        <w:t>е, активная нравственная позиция и психологическая готовность к терпимости во имя позитивного взаимодействия</w:t>
      </w:r>
      <w:r w:rsidR="00981FE8">
        <w:rPr>
          <w:sz w:val="28"/>
          <w:szCs w:val="28"/>
        </w:rPr>
        <w:t xml:space="preserve"> со всеми людьми, </w:t>
      </w:r>
      <w:r w:rsidR="00981FE8" w:rsidRPr="00981FE8">
        <w:rPr>
          <w:sz w:val="28"/>
          <w:szCs w:val="28"/>
        </w:rPr>
        <w:t>чуткость, доверие, альтруизм,</w:t>
      </w:r>
      <w:r w:rsidR="00981FE8" w:rsidRPr="00981FE8">
        <w:rPr>
          <w:rStyle w:val="FontStyle15"/>
          <w:sz w:val="28"/>
          <w:szCs w:val="28"/>
        </w:rPr>
        <w:t xml:space="preserve"> </w:t>
      </w:r>
      <w:r w:rsidR="00981FE8" w:rsidRPr="00F652A6">
        <w:rPr>
          <w:rStyle w:val="FontStyle15"/>
          <w:sz w:val="28"/>
          <w:szCs w:val="28"/>
        </w:rPr>
        <w:t>гуманизм, любознательность.</w:t>
      </w:r>
    </w:p>
    <w:p w:rsidR="00E26CE8" w:rsidRPr="00F652A6" w:rsidRDefault="00E26CE8" w:rsidP="00E26C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3ED" w:rsidRPr="00F652A6" w:rsidRDefault="00C95D08" w:rsidP="00CB5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Жизненный опыт: </w:t>
      </w:r>
      <w:r w:rsidR="00F652A6" w:rsidRPr="00F652A6">
        <w:rPr>
          <w:rFonts w:ascii="Times New Roman" w:hAnsi="Times New Roman"/>
          <w:sz w:val="28"/>
          <w:szCs w:val="28"/>
        </w:rPr>
        <w:t>преодолени</w:t>
      </w:r>
      <w:r w:rsidR="00F652A6">
        <w:rPr>
          <w:rFonts w:ascii="Times New Roman" w:hAnsi="Times New Roman"/>
          <w:sz w:val="28"/>
          <w:szCs w:val="28"/>
        </w:rPr>
        <w:t>е</w:t>
      </w:r>
      <w:r w:rsidR="00F652A6" w:rsidRPr="00F652A6">
        <w:rPr>
          <w:rFonts w:ascii="Times New Roman" w:hAnsi="Times New Roman"/>
          <w:sz w:val="28"/>
          <w:szCs w:val="28"/>
        </w:rPr>
        <w:t xml:space="preserve"> своей отчужденности и внутреннего разлада с самим собой</w:t>
      </w:r>
      <w:r w:rsidR="00F652A6">
        <w:rPr>
          <w:rFonts w:ascii="Times New Roman" w:hAnsi="Times New Roman"/>
          <w:sz w:val="28"/>
          <w:szCs w:val="28"/>
        </w:rPr>
        <w:t>,</w:t>
      </w:r>
      <w:r w:rsidR="00B309B4" w:rsidRPr="00F652A6">
        <w:rPr>
          <w:rFonts w:ascii="Times New Roman" w:hAnsi="Times New Roman"/>
          <w:sz w:val="28"/>
          <w:szCs w:val="28"/>
        </w:rPr>
        <w:t xml:space="preserve"> стереотипов общения </w:t>
      </w:r>
      <w:r w:rsidR="00F652A6">
        <w:rPr>
          <w:rFonts w:ascii="Times New Roman" w:hAnsi="Times New Roman"/>
          <w:sz w:val="28"/>
          <w:szCs w:val="28"/>
        </w:rPr>
        <w:t>и</w:t>
      </w:r>
      <w:r w:rsidR="00B309B4" w:rsidRPr="00F652A6">
        <w:rPr>
          <w:rFonts w:ascii="Times New Roman" w:hAnsi="Times New Roman"/>
          <w:sz w:val="28"/>
          <w:szCs w:val="28"/>
        </w:rPr>
        <w:t xml:space="preserve"> неприятия других людей; переживание </w:t>
      </w:r>
      <w:proofErr w:type="spellStart"/>
      <w:r w:rsidR="00B309B4" w:rsidRPr="00F652A6">
        <w:rPr>
          <w:rFonts w:ascii="Times New Roman" w:hAnsi="Times New Roman"/>
          <w:sz w:val="28"/>
          <w:szCs w:val="28"/>
        </w:rPr>
        <w:t>эмпатии</w:t>
      </w:r>
      <w:proofErr w:type="spellEnd"/>
      <w:r w:rsidR="00B309B4" w:rsidRPr="00F652A6">
        <w:rPr>
          <w:rFonts w:ascii="Times New Roman" w:hAnsi="Times New Roman"/>
          <w:sz w:val="28"/>
          <w:szCs w:val="28"/>
        </w:rPr>
        <w:t xml:space="preserve"> и сострадания; осознание нестабильности социального статуса и возможности </w:t>
      </w:r>
      <w:r w:rsidR="00F652A6" w:rsidRPr="00F652A6">
        <w:rPr>
          <w:rFonts w:ascii="Times New Roman" w:hAnsi="Times New Roman"/>
          <w:sz w:val="28"/>
          <w:szCs w:val="28"/>
        </w:rPr>
        <w:t xml:space="preserve">его изменения; </w:t>
      </w:r>
      <w:r w:rsidR="00F652A6" w:rsidRPr="00F652A6">
        <w:rPr>
          <w:rFonts w:ascii="Times New Roman" w:hAnsi="Times New Roman"/>
          <w:sz w:val="28"/>
          <w:szCs w:val="28"/>
        </w:rPr>
        <w:t>общение с разными типами людей и позитивное решение конфликтных ситуаций;</w:t>
      </w:r>
      <w:r w:rsidR="00F652A6" w:rsidRPr="00F652A6">
        <w:rPr>
          <w:rFonts w:ascii="Times New Roman" w:hAnsi="Times New Roman"/>
          <w:sz w:val="28"/>
          <w:szCs w:val="28"/>
        </w:rPr>
        <w:t xml:space="preserve"> </w:t>
      </w:r>
      <w:r w:rsidR="00981FE8" w:rsidRPr="00981FE8">
        <w:rPr>
          <w:rFonts w:ascii="Times New Roman" w:hAnsi="Times New Roman"/>
          <w:sz w:val="28"/>
          <w:szCs w:val="28"/>
        </w:rPr>
        <w:t>симпатия по отношению к другим людям,</w:t>
      </w:r>
    </w:p>
    <w:p w:rsidR="00C95D08" w:rsidRPr="00F652A6" w:rsidRDefault="00C95D08" w:rsidP="00CB5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5D08" w:rsidRPr="00F652A6" w:rsidRDefault="00C95D08" w:rsidP="00CB53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Компетенции: 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 xml:space="preserve"> 3. Принимать решения в стандартных и нестандартных ситуациях и нести за них ответственность.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4. 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5. Использовать информационно-коммуникационные технологии в профессиональной деятельности.</w:t>
      </w:r>
    </w:p>
    <w:p w:rsidR="002E5B2A" w:rsidRPr="00F652A6" w:rsidRDefault="002E5B2A" w:rsidP="002E5B2A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6. Работать в коллективе и команде, эффективно общаться с коллегами, руководством, потребителями.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7. Брать ответственность за работу членов команды (подчиненных), за результат выполнения заданий.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2E5B2A" w:rsidRPr="00F652A6" w:rsidRDefault="002E5B2A" w:rsidP="002E5B2A">
      <w:pPr>
        <w:widowControl w:val="0"/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ОК</w:t>
      </w:r>
      <w:proofErr w:type="gramEnd"/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 11. Быть готовым брать на себя нравственные обязательства по отношению к природе, обществу, человеку.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ПК 1.1. Планировать обследование пациентов различных возрастных групп.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5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652A6">
        <w:rPr>
          <w:rFonts w:ascii="Times New Roman" w:eastAsia="Times New Roman" w:hAnsi="Times New Roman"/>
          <w:sz w:val="28"/>
          <w:szCs w:val="28"/>
          <w:lang w:eastAsia="ar-SA"/>
        </w:rPr>
        <w:t>ПК 2.1. Определять программу лечения пациентов различных возрастных групп.</w:t>
      </w:r>
    </w:p>
    <w:p w:rsidR="002E5B2A" w:rsidRPr="00F652A6" w:rsidRDefault="002E5B2A" w:rsidP="002E5B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bCs/>
          <w:sz w:val="28"/>
          <w:szCs w:val="28"/>
        </w:rPr>
        <w:t>ПК 2.3. </w:t>
      </w:r>
      <w:r w:rsidRPr="00F652A6">
        <w:rPr>
          <w:rFonts w:ascii="Times New Roman" w:hAnsi="Times New Roman"/>
          <w:sz w:val="28"/>
          <w:szCs w:val="28"/>
        </w:rPr>
        <w:t xml:space="preserve">Сотрудничать </w:t>
      </w:r>
      <w:proofErr w:type="gramStart"/>
      <w:r w:rsidRPr="00F652A6">
        <w:rPr>
          <w:rFonts w:ascii="Times New Roman" w:hAnsi="Times New Roman"/>
          <w:sz w:val="28"/>
          <w:szCs w:val="28"/>
        </w:rPr>
        <w:t>со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взаимодействующими организациями и службами.</w:t>
      </w:r>
    </w:p>
    <w:p w:rsidR="002E5B2A" w:rsidRPr="00F652A6" w:rsidRDefault="002E5B2A" w:rsidP="002E5B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bCs/>
          <w:sz w:val="28"/>
          <w:szCs w:val="28"/>
        </w:rPr>
        <w:t>ПК 2.2. </w:t>
      </w:r>
      <w:r w:rsidRPr="00F652A6">
        <w:rPr>
          <w:rFonts w:ascii="Times New Roman" w:hAnsi="Times New Roman"/>
          <w:sz w:val="28"/>
          <w:szCs w:val="28"/>
        </w:rPr>
        <w:t>Осуществлять лечебно-диагностические вмешательства, взаимодействуя с участниками лечебного процесса.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ПК 2.7. Организовывать оказание психологической помощи пациенту и его окружению.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ПК 4.6. Проводить мероприятия по сохранению и укреплению здоровья различных возрастных групп населения.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4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F652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ПК</w:t>
      </w: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652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5.4.</w:t>
      </w: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652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Проводить </w:t>
      </w:r>
      <w:proofErr w:type="gramStart"/>
      <w:r w:rsidRPr="00F652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медико-социальную</w:t>
      </w:r>
      <w:proofErr w:type="gramEnd"/>
      <w:r w:rsidRPr="00F652A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реабилитацию инвалидов, одиноких лиц, участников военных действий и лиц из группы социального риска.</w:t>
      </w:r>
    </w:p>
    <w:p w:rsidR="002E5B2A" w:rsidRPr="00F652A6" w:rsidRDefault="002E5B2A" w:rsidP="002E5B2A">
      <w:pPr>
        <w:tabs>
          <w:tab w:val="left" w:pos="708"/>
        </w:tabs>
        <w:spacing w:after="0" w:line="240" w:lineRule="auto"/>
        <w:ind w:right="-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2A6">
        <w:rPr>
          <w:rFonts w:ascii="Times New Roman" w:eastAsia="Times New Roman" w:hAnsi="Times New Roman"/>
          <w:sz w:val="28"/>
          <w:szCs w:val="28"/>
          <w:lang w:eastAsia="ru-RU"/>
        </w:rPr>
        <w:t>ПК 6.1. Рационально организовывать деятельность персонала с соблюдением психологических и этических аспектов работы в команде.</w:t>
      </w:r>
    </w:p>
    <w:p w:rsidR="000D4E61" w:rsidRPr="00E04F76" w:rsidRDefault="00981FE8" w:rsidP="00E04F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F2C2F" w:rsidRPr="00E04F76"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0D4E61" w:rsidRPr="00E04F76" w:rsidRDefault="000D4E61" w:rsidP="00E04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F76">
        <w:rPr>
          <w:rFonts w:ascii="Times New Roman" w:hAnsi="Times New Roman"/>
          <w:sz w:val="28"/>
          <w:szCs w:val="28"/>
        </w:rPr>
        <w:t>Содержание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"/>
        <w:gridCol w:w="1290"/>
        <w:gridCol w:w="5815"/>
        <w:gridCol w:w="4903"/>
        <w:gridCol w:w="2209"/>
      </w:tblGrid>
      <w:tr w:rsidR="0011539D" w:rsidRPr="00F652A6" w:rsidTr="0011539D">
        <w:tc>
          <w:tcPr>
            <w:tcW w:w="192" w:type="pct"/>
            <w:shd w:val="clear" w:color="auto" w:fill="F3F3F3"/>
            <w:vAlign w:val="center"/>
          </w:tcPr>
          <w:p w:rsidR="0011539D" w:rsidRPr="00E04F7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36" w:type="pct"/>
            <w:shd w:val="clear" w:color="auto" w:fill="F3F3F3"/>
            <w:vAlign w:val="center"/>
          </w:tcPr>
          <w:p w:rsidR="0011539D" w:rsidRPr="00E04F7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Этапы</w:t>
            </w:r>
          </w:p>
        </w:tc>
        <w:tc>
          <w:tcPr>
            <w:tcW w:w="1966" w:type="pct"/>
            <w:shd w:val="clear" w:color="auto" w:fill="F3F3F3"/>
            <w:vAlign w:val="center"/>
          </w:tcPr>
          <w:p w:rsidR="0011539D" w:rsidRPr="00E04F7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58" w:type="pct"/>
            <w:shd w:val="clear" w:color="auto" w:fill="F3F3F3"/>
            <w:vAlign w:val="center"/>
          </w:tcPr>
          <w:p w:rsidR="0011539D" w:rsidRPr="00E04F7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Формы и методы работы</w:t>
            </w:r>
          </w:p>
        </w:tc>
        <w:tc>
          <w:tcPr>
            <w:tcW w:w="747" w:type="pct"/>
            <w:shd w:val="clear" w:color="auto" w:fill="F3F3F3"/>
            <w:vAlign w:val="center"/>
          </w:tcPr>
          <w:p w:rsidR="0011539D" w:rsidRPr="00E04F7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F76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</w:tr>
      <w:tr w:rsidR="0011539D" w:rsidRPr="00F652A6" w:rsidTr="0011539D">
        <w:trPr>
          <w:cantSplit/>
          <w:trHeight w:val="1695"/>
        </w:trPr>
        <w:tc>
          <w:tcPr>
            <w:tcW w:w="192" w:type="pct"/>
            <w:vMerge w:val="restart"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Исследовательский</w:t>
            </w:r>
          </w:p>
        </w:tc>
        <w:tc>
          <w:tcPr>
            <w:tcW w:w="1966" w:type="pct"/>
            <w:tcBorders>
              <w:bottom w:val="single" w:sz="4" w:space="0" w:color="auto"/>
            </w:tcBorders>
          </w:tcPr>
          <w:p w:rsidR="0011539D" w:rsidRPr="00F652A6" w:rsidRDefault="0011539D" w:rsidP="009074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1. Провести теоретическое исследование проблемы по психолого-педагогической и специальной литературе, профессиональным педагогическим журналам;</w:t>
            </w:r>
          </w:p>
        </w:tc>
        <w:tc>
          <w:tcPr>
            <w:tcW w:w="1658" w:type="pct"/>
            <w:tcBorders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Сравнительно-сопоставительный анализ теоретических источников, обобщение, моделирование.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Май - июнь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2013 г.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39D" w:rsidRPr="00F652A6" w:rsidTr="0011539D">
        <w:trPr>
          <w:cantSplit/>
          <w:trHeight w:val="1407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2. Сформировать пакет диагностических методик по изучению проблемы толерантного поведения.</w:t>
            </w:r>
          </w:p>
        </w:tc>
        <w:tc>
          <w:tcPr>
            <w:tcW w:w="1658" w:type="pct"/>
            <w:tcBorders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Поиск информации и адаптация методик к условиям колледжа (возрастным, профессиональным)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11539D" w:rsidRPr="00F652A6" w:rsidRDefault="0011539D" w:rsidP="00D471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Май - июнь</w:t>
            </w:r>
          </w:p>
          <w:p w:rsidR="0011539D" w:rsidRPr="00F652A6" w:rsidRDefault="0011539D" w:rsidP="00D471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2013 г.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39D" w:rsidRPr="00F652A6" w:rsidTr="0011539D">
        <w:trPr>
          <w:cantSplit/>
          <w:trHeight w:val="1275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3. Осуществлять </w:t>
            </w:r>
            <w:r w:rsidRPr="00F652A6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диагностическую работу и прогнозирование по проблемам толерантности среди студентов групп нового набора;</w:t>
            </w:r>
          </w:p>
          <w:p w:rsidR="0011539D" w:rsidRPr="00F652A6" w:rsidRDefault="0011539D" w:rsidP="00A07A6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  <w:lang w:eastAsia="ru-RU"/>
              </w:rPr>
              <w:t>изучать взаимоотношения между пред</w:t>
            </w:r>
            <w:r w:rsidRPr="00F652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ставителями различных конфессий и  националь</w:t>
            </w:r>
            <w:r w:rsidRPr="00F652A6">
              <w:rPr>
                <w:rFonts w:ascii="Times New Roman" w:hAnsi="Times New Roman"/>
                <w:sz w:val="28"/>
                <w:szCs w:val="28"/>
                <w:lang w:eastAsia="ru-RU"/>
              </w:rPr>
              <w:t>ностей</w:t>
            </w:r>
            <w:r w:rsidRPr="00F652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F652A6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обучающихся в колледже.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Анкетирование, самоанализ,</w:t>
            </w:r>
          </w:p>
          <w:p w:rsidR="0011539D" w:rsidRPr="00F652A6" w:rsidRDefault="0011539D" w:rsidP="00A56A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беседы, наблюдение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Сентябрь – октябрь 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2013 г.</w:t>
            </w:r>
          </w:p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39D" w:rsidRPr="00F652A6" w:rsidTr="0011539D">
        <w:trPr>
          <w:cantSplit/>
          <w:trHeight w:val="1026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E613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4. Разработать теоретическую модель «Толерантная личность студента»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Моделирование 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:rsidR="0011539D" w:rsidRPr="00F652A6" w:rsidRDefault="0011539D" w:rsidP="001131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2013 г.</w:t>
            </w:r>
          </w:p>
        </w:tc>
      </w:tr>
      <w:tr w:rsidR="0011539D" w:rsidRPr="00F652A6" w:rsidTr="0011539D">
        <w:trPr>
          <w:cantSplit/>
          <w:trHeight w:val="2159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</w:tcBorders>
          </w:tcPr>
          <w:p w:rsidR="0011539D" w:rsidRPr="00F652A6" w:rsidRDefault="0011539D" w:rsidP="0011539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F652A6">
              <w:rPr>
                <w:rFonts w:ascii="Times New Roman" w:hAnsi="Times New Roman" w:cs="Times New Roman"/>
                <w:sz w:val="28"/>
                <w:szCs w:val="28"/>
              </w:rPr>
              <w:t>5. Осуществлять мониторинг:</w:t>
            </w:r>
          </w:p>
          <w:p w:rsidR="0011539D" w:rsidRPr="00F652A6" w:rsidRDefault="0011539D" w:rsidP="0011539D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52A6">
              <w:rPr>
                <w:rFonts w:ascii="Times New Roman" w:hAnsi="Times New Roman" w:cs="Times New Roman"/>
                <w:sz w:val="28"/>
                <w:szCs w:val="28"/>
              </w:rPr>
              <w:t>а) изучение проблемы толерантности обучающихся в условиях поликультурной среды;</w:t>
            </w:r>
            <w:proofErr w:type="gramEnd"/>
          </w:p>
          <w:p w:rsidR="0011539D" w:rsidRPr="00F652A6" w:rsidRDefault="0011539D" w:rsidP="0011539D">
            <w:pPr>
              <w:pStyle w:val="ad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 w:cs="Times New Roman"/>
                <w:sz w:val="28"/>
                <w:szCs w:val="28"/>
              </w:rPr>
              <w:t xml:space="preserve">б) изучение уровня толерантности как личностного качества </w:t>
            </w:r>
            <w:proofErr w:type="gramStart"/>
            <w:r w:rsidRPr="00F652A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652A6">
              <w:rPr>
                <w:rFonts w:ascii="Times New Roman" w:hAnsi="Times New Roman" w:cs="Times New Roman"/>
                <w:sz w:val="28"/>
                <w:szCs w:val="28"/>
              </w:rPr>
              <w:t xml:space="preserve"> колледжа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11539D" w:rsidRPr="00F652A6" w:rsidRDefault="0011539D" w:rsidP="00F84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Анкетирование, самоанализ,</w:t>
            </w:r>
          </w:p>
          <w:p w:rsidR="0011539D" w:rsidRPr="00F652A6" w:rsidRDefault="0011539D" w:rsidP="00F84E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беседы, наблюдение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2073"/>
        </w:trPr>
        <w:tc>
          <w:tcPr>
            <w:tcW w:w="192" w:type="pct"/>
            <w:vMerge w:val="restart"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Развивающий</w:t>
            </w:r>
          </w:p>
        </w:tc>
        <w:tc>
          <w:tcPr>
            <w:tcW w:w="1966" w:type="pct"/>
            <w:tcBorders>
              <w:bottom w:val="single" w:sz="4" w:space="0" w:color="auto"/>
            </w:tcBorders>
          </w:tcPr>
          <w:p w:rsidR="0011539D" w:rsidRPr="00F652A6" w:rsidRDefault="0011539D" w:rsidP="006A4C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1. Размещать информационно-образовательные материалы по проблемам толерантного воспитания, противодействия терроризму и иным проявлениям экстремизма (в студенческой газете, на стенде «Совет студенческого соуправления»).</w:t>
            </w:r>
          </w:p>
        </w:tc>
        <w:tc>
          <w:tcPr>
            <w:tcW w:w="1658" w:type="pct"/>
            <w:tcBorders>
              <w:bottom w:val="single" w:sz="4" w:space="0" w:color="auto"/>
            </w:tcBorders>
          </w:tcPr>
          <w:p w:rsidR="0011539D" w:rsidRPr="00F652A6" w:rsidRDefault="0011539D" w:rsidP="006A4C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Статьи, интервью, анонс и анализ проведенных мероприятий, результаты мониторинга, анализ ситуаций морального выбора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11539D" w:rsidRPr="00F652A6" w:rsidTr="0011539D">
        <w:trPr>
          <w:cantSplit/>
          <w:trHeight w:val="1406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eastAsia="+mn-ea" w:hAnsi="Times New Roman"/>
                <w:color w:val="000000"/>
                <w:sz w:val="28"/>
                <w:szCs w:val="28"/>
                <w:lang w:eastAsia="ru-RU"/>
              </w:rPr>
              <w:t xml:space="preserve">2. Проводить психологические тренинги на совместимость и адаптацию </w:t>
            </w:r>
            <w:proofErr w:type="gramStart"/>
            <w:r w:rsidRPr="00F652A6">
              <w:rPr>
                <w:rFonts w:ascii="Times New Roman" w:eastAsia="+mn-ea" w:hAnsi="Times New Roman"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F652A6">
              <w:rPr>
                <w:rFonts w:ascii="Times New Roman" w:eastAsia="+mn-ea" w:hAnsi="Times New Roman"/>
                <w:color w:val="000000"/>
                <w:sz w:val="28"/>
                <w:szCs w:val="28"/>
                <w:lang w:eastAsia="ru-RU"/>
              </w:rPr>
              <w:t xml:space="preserve"> в учебной группе и общежитии</w:t>
            </w:r>
          </w:p>
        </w:tc>
        <w:tc>
          <w:tcPr>
            <w:tcW w:w="1658" w:type="pct"/>
            <w:tcBorders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Психологические тренинги,</w:t>
            </w:r>
          </w:p>
          <w:p w:rsidR="0011539D" w:rsidRPr="00F652A6" w:rsidRDefault="0011539D" w:rsidP="00937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упражнения и приемы, направленные на развитие толерантности, дидактические, имитационные и творческие игры, игровая психотерапия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Ноябрь 2013 г.</w:t>
            </w:r>
          </w:p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39D" w:rsidRPr="00F652A6" w:rsidTr="0011539D">
        <w:trPr>
          <w:cantSplit/>
          <w:trHeight w:val="1167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DB66A2">
            <w:pPr>
              <w:rPr>
                <w:rFonts w:ascii="Times New Roman" w:eastAsia="+mn-ea" w:hAnsi="Times New Roman"/>
                <w:color w:val="000000"/>
                <w:sz w:val="28"/>
                <w:szCs w:val="28"/>
                <w:lang w:eastAsia="ru-RU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3. Проводить цикл бесед и лекций "Учимся думать о себе и о других"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Встречи с представителями правоохранительных органов, омбудсменами, устный журнал, 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видеолекторий</w:t>
            </w:r>
            <w:proofErr w:type="spellEnd"/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807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DB66A2">
            <w:pPr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4. Проводить классные часы "Беседы о толерантности"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Устный журнал, видео лекторий, викторина, социально-психологический тренинг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636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015E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4. Провести занятие по толерантности "Все мы разные"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062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урок – тренинг, имитационные и творческие игры, игровая психотерапия, разбор случаев из практики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Ноябрь 2013 г.</w:t>
            </w:r>
          </w:p>
        </w:tc>
      </w:tr>
      <w:tr w:rsidR="0011539D" w:rsidRPr="00F652A6" w:rsidTr="0011539D">
        <w:trPr>
          <w:cantSplit/>
          <w:trHeight w:val="1937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2B66C2">
            <w:pPr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5. Организовать встречи с представителями центров национальных культур "Урал Батыр" и участие в проводимых ими праздниках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Вечер вопросов и ответов, праздники «День славянской письменности», «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Науруз</w:t>
            </w:r>
            <w:proofErr w:type="spellEnd"/>
            <w:r w:rsidRPr="00F652A6">
              <w:rPr>
                <w:rFonts w:ascii="Times New Roman" w:hAnsi="Times New Roman"/>
                <w:sz w:val="28"/>
                <w:szCs w:val="28"/>
              </w:rPr>
              <w:t>», «День чувашской письменности», «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Масленница</w:t>
            </w:r>
            <w:proofErr w:type="spellEnd"/>
            <w:r w:rsidRPr="00F652A6">
              <w:rPr>
                <w:rFonts w:ascii="Times New Roman" w:hAnsi="Times New Roman"/>
                <w:sz w:val="28"/>
                <w:szCs w:val="28"/>
              </w:rPr>
              <w:t>» и др.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D43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>Приурочены</w:t>
            </w:r>
            <w:proofErr w:type="gram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к аккордным дням календаря</w:t>
            </w:r>
          </w:p>
        </w:tc>
      </w:tr>
      <w:tr w:rsidR="0011539D" w:rsidRPr="00F652A6" w:rsidTr="0011539D">
        <w:trPr>
          <w:cantSplit/>
          <w:trHeight w:val="1271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2B66C2">
            <w:pPr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6. Использование интерактивных технологий в образовательном процессе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A07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>Интегрированное занятие (философия – психология, информатика – философия, литература – история, сестринское дело – философия, биоэтика – философия, русский язык – башкирский язык и др.)</w:t>
            </w:r>
            <w:proofErr w:type="gramEnd"/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1256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2B66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7. Организовать краеведческие чтения "Культурное наследие Башкортостана" (совместно с городской библиотекой)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Литературный час, гостиная, путешествие, встречи с интересными людьми, викторины, диспуты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По плану библиотеки</w:t>
            </w:r>
          </w:p>
        </w:tc>
      </w:tr>
      <w:tr w:rsidR="0011539D" w:rsidRPr="00F652A6" w:rsidTr="0011539D">
        <w:trPr>
          <w:cantSplit/>
          <w:trHeight w:val="1195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2B66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8. Проводить конкурсы и оформлять выставки «На планете толерантность», «Я и другие», «Картина нашей дружбы»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DB6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Фотографии, рисунки, плакаты, оригами, поделки, игрушки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D43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Декабрь, февраль, апрель 2013 – 2016гг. </w:t>
            </w:r>
          </w:p>
        </w:tc>
      </w:tr>
      <w:tr w:rsidR="0011539D" w:rsidRPr="00F652A6" w:rsidTr="0011539D">
        <w:trPr>
          <w:cantSplit/>
          <w:trHeight w:val="1309"/>
        </w:trPr>
        <w:tc>
          <w:tcPr>
            <w:tcW w:w="192" w:type="pct"/>
            <w:vMerge/>
            <w:vAlign w:val="center"/>
          </w:tcPr>
          <w:p w:rsidR="0011539D" w:rsidRPr="00F652A6" w:rsidRDefault="0011539D" w:rsidP="008B4D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E15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</w:tcBorders>
          </w:tcPr>
          <w:p w:rsidR="0011539D" w:rsidRPr="00F652A6" w:rsidRDefault="0011539D" w:rsidP="001153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9. Систематически размещать информацию на стендах в учебном корпусе и общежитии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11539D" w:rsidRPr="00F652A6" w:rsidRDefault="0011539D" w:rsidP="00DB66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Подбор материалов согласно тематике, анализ ситуаций морального выбора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971"/>
        </w:trPr>
        <w:tc>
          <w:tcPr>
            <w:tcW w:w="192" w:type="pct"/>
            <w:vMerge w:val="restart"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Функциональный</w:t>
            </w: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E26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1. Проводить теоретические и практические занятия с преподавателями с акцентом на проблемах толерантности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24B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Педагогический совет, совещание преподавателей, методический совет, Школа молодого преподавателя, Совет классных руководителей, индивидуальные беседы, психологические тренинги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24B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950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539D" w:rsidRPr="00F652A6" w:rsidRDefault="0011539D" w:rsidP="00524B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2. Организовать и провести конкурс методических разработок преподавателей 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24B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Мастер-класс, презентация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D43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Март 2014 – 2016гг.</w:t>
            </w:r>
          </w:p>
        </w:tc>
      </w:tr>
      <w:tr w:rsidR="0011539D" w:rsidRPr="00F652A6" w:rsidTr="0011539D">
        <w:trPr>
          <w:cantSplit/>
          <w:trHeight w:val="1416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</w:tcBorders>
          </w:tcPr>
          <w:p w:rsidR="0011539D" w:rsidRPr="00F652A6" w:rsidRDefault="0011539D" w:rsidP="00E26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3. Использовать возможности волонтерского движения как способ формирования разумного стиля поведения в молодежной среде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11539D" w:rsidRPr="00F652A6" w:rsidRDefault="0011539D" w:rsidP="00524B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Агитбригада, лекторская группа (по принципу «</w:t>
            </w: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>сверстник-сверстнику</w:t>
            </w:r>
            <w:proofErr w:type="gram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»), акции, флэш-моб, организация групп в социальных сетях, игра 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На период действия Программы</w:t>
            </w:r>
          </w:p>
        </w:tc>
      </w:tr>
      <w:tr w:rsidR="0011539D" w:rsidRPr="00F652A6" w:rsidTr="0011539D">
        <w:trPr>
          <w:cantSplit/>
          <w:trHeight w:val="703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062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4. Организовать фольклорный праздник «Земля предков»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коллективные творческие дела (КТД)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Октябрь 2014 – 2015 гг.</w:t>
            </w:r>
          </w:p>
        </w:tc>
      </w:tr>
      <w:tr w:rsidR="0011539D" w:rsidRPr="00F652A6" w:rsidTr="0011539D">
        <w:trPr>
          <w:cantSplit/>
          <w:trHeight w:val="1021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062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5. Организовать мероприятие для </w:t>
            </w: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F652A6">
              <w:rPr>
                <w:rFonts w:ascii="Times New Roman" w:hAnsi="Times New Roman"/>
                <w:sz w:val="28"/>
                <w:szCs w:val="28"/>
              </w:rPr>
              <w:t>, проживающих в общежитии «Веселая семейка»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ролевые игры, имитационные и творческие игры, мозговой штурм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5D43A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Декабрь 2013 – 2016гг. </w:t>
            </w:r>
          </w:p>
        </w:tc>
      </w:tr>
      <w:tr w:rsidR="0011539D" w:rsidRPr="00F652A6" w:rsidTr="0011539D">
        <w:trPr>
          <w:cantSplit/>
          <w:trHeight w:val="1128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6. Подготовить и защитить социальный проект «Мы в России - Россия в нас»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презентации, буклеты, листовки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Май 2014-2016 гг.</w:t>
            </w:r>
          </w:p>
        </w:tc>
      </w:tr>
      <w:tr w:rsidR="0011539D" w:rsidRPr="00F652A6" w:rsidTr="0011539D">
        <w:trPr>
          <w:cantSplit/>
          <w:trHeight w:val="1414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37A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7. Провести психологические тренинги «Личность», «Решение конфликтов», «Сензитивность» и др.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игровая психотерапия, 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психодраматическая</w:t>
            </w:r>
            <w:proofErr w:type="spell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коррекция, </w:t>
            </w: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>поведенческое</w:t>
            </w:r>
            <w:proofErr w:type="gram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научение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Февраль – июнь 2014 – 2016 гг.</w:t>
            </w:r>
          </w:p>
        </w:tc>
      </w:tr>
      <w:tr w:rsidR="0011539D" w:rsidRPr="00F652A6" w:rsidTr="0011539D">
        <w:trPr>
          <w:cantSplit/>
          <w:trHeight w:val="1592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A449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8. Провести внеклассные мероприятия:</w:t>
            </w:r>
          </w:p>
          <w:p w:rsidR="0011539D" w:rsidRPr="00F652A6" w:rsidRDefault="0011539D" w:rsidP="00E613E3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«Медицинские династии»</w:t>
            </w:r>
          </w:p>
          <w:p w:rsidR="0011539D" w:rsidRPr="00F652A6" w:rsidRDefault="0011539D" w:rsidP="00E613E3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«Прозрение памяти рождает жизнь»</w:t>
            </w:r>
          </w:p>
          <w:p w:rsidR="0011539D" w:rsidRPr="00981FE8" w:rsidRDefault="00981FE8" w:rsidP="00E613E3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981FE8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Чтобы помнили. Памяти узников концлагерей»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Вопросы и ответы, в формате телепередачи «От всей души», 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видеолекторий</w:t>
            </w:r>
            <w:proofErr w:type="spell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с театрализованной постановкой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Второй семестр 2014 – 2016 гг.</w:t>
            </w:r>
          </w:p>
        </w:tc>
      </w:tr>
      <w:tr w:rsidR="0011539D" w:rsidRPr="00F652A6" w:rsidTr="0011539D">
        <w:trPr>
          <w:cantSplit/>
          <w:trHeight w:val="1167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C2C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9. Организовать проведение студенческого слета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61F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Коллективные дискуссии, игровая психотерапия, </w:t>
            </w:r>
            <w:proofErr w:type="spellStart"/>
            <w:r w:rsidRPr="00F652A6">
              <w:rPr>
                <w:rFonts w:ascii="Times New Roman" w:hAnsi="Times New Roman"/>
                <w:sz w:val="28"/>
                <w:szCs w:val="28"/>
              </w:rPr>
              <w:t>психодраматическая</w:t>
            </w:r>
            <w:proofErr w:type="spell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коррекция, метод проектов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994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Март 2016 г.</w:t>
            </w:r>
          </w:p>
        </w:tc>
      </w:tr>
      <w:tr w:rsidR="0011539D" w:rsidRPr="00F652A6" w:rsidTr="0011539D">
        <w:trPr>
          <w:cantSplit/>
          <w:trHeight w:val="1695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8C2C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10. Организовать проведение научно - практической конференции преподавателей «Создание толерантной среды в образовательном процессе»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Круглый стол, модерационный семинар, метод кейсов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Март 2016 г.</w:t>
            </w:r>
          </w:p>
        </w:tc>
      </w:tr>
      <w:tr w:rsidR="0011539D" w:rsidRPr="00F652A6" w:rsidTr="0011539D">
        <w:trPr>
          <w:cantSplit/>
          <w:trHeight w:val="1258"/>
        </w:trPr>
        <w:tc>
          <w:tcPr>
            <w:tcW w:w="192" w:type="pct"/>
            <w:vMerge/>
            <w:vAlign w:val="center"/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vMerge/>
            <w:textDirection w:val="btLr"/>
            <w:vAlign w:val="center"/>
          </w:tcPr>
          <w:p w:rsidR="0011539D" w:rsidRPr="00F652A6" w:rsidRDefault="0011539D" w:rsidP="006C1E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6" w:type="pct"/>
            <w:tcBorders>
              <w:top w:val="single" w:sz="4" w:space="0" w:color="auto"/>
            </w:tcBorders>
          </w:tcPr>
          <w:p w:rsidR="0011539D" w:rsidRPr="00F652A6" w:rsidRDefault="0011539D" w:rsidP="00961F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11. Диагностика результатов деятельности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11539D" w:rsidRPr="00F652A6" w:rsidRDefault="0011539D" w:rsidP="00961F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Анкетирование, самоанализ,</w:t>
            </w:r>
          </w:p>
          <w:p w:rsidR="0011539D" w:rsidRPr="00F652A6" w:rsidRDefault="0011539D" w:rsidP="00961F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беседы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:rsidR="0011539D" w:rsidRPr="00F652A6" w:rsidRDefault="0011539D" w:rsidP="006C1E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Апрель – май 2016 г.</w:t>
            </w:r>
          </w:p>
        </w:tc>
      </w:tr>
    </w:tbl>
    <w:p w:rsidR="00AD77DC" w:rsidRPr="00F652A6" w:rsidRDefault="00AD77DC">
      <w:pPr>
        <w:rPr>
          <w:rFonts w:ascii="Times New Roman" w:hAnsi="Times New Roman"/>
          <w:sz w:val="28"/>
          <w:szCs w:val="28"/>
        </w:rPr>
      </w:pPr>
    </w:p>
    <w:p w:rsidR="00583770" w:rsidRPr="00F652A6" w:rsidRDefault="00583770">
      <w:pPr>
        <w:rPr>
          <w:rFonts w:ascii="Times New Roman" w:hAnsi="Times New Roman"/>
          <w:sz w:val="28"/>
          <w:szCs w:val="28"/>
        </w:rPr>
        <w:sectPr w:rsidR="00583770" w:rsidRPr="00F652A6" w:rsidSect="00583770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583770" w:rsidRPr="00F652A6" w:rsidRDefault="000E44DC" w:rsidP="000E44DC">
      <w:pPr>
        <w:jc w:val="center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0E44DC" w:rsidRPr="00F652A6" w:rsidRDefault="000E44DC" w:rsidP="000E44DC">
      <w:pPr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Теоретическая значимость программы заключается в следующем:</w:t>
      </w:r>
    </w:p>
    <w:p w:rsidR="000E44DC" w:rsidRPr="00F652A6" w:rsidRDefault="000E44DC" w:rsidP="000E44DC">
      <w:pPr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осуществлено теоретическое исследование проблемы, уточнены основные категории и содержательные характеристики темы;</w:t>
      </w:r>
    </w:p>
    <w:p w:rsidR="000E44DC" w:rsidRPr="00F652A6" w:rsidRDefault="000E44DC" w:rsidP="000E44DC">
      <w:pPr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разработана теоретическая модель «Толерантная личность студента», которая может быть положена в основу образовательного процесса учебного заведения;</w:t>
      </w:r>
    </w:p>
    <w:p w:rsidR="000E44DC" w:rsidRPr="00F652A6" w:rsidRDefault="000E44DC" w:rsidP="000E44DC">
      <w:pPr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проведена диагностика характеристик толерантной личности студентов, позволяющая эффективно осуществлять </w:t>
      </w:r>
      <w:proofErr w:type="gramStart"/>
      <w:r w:rsidRPr="00F652A6">
        <w:rPr>
          <w:rFonts w:ascii="Times New Roman" w:hAnsi="Times New Roman"/>
          <w:sz w:val="28"/>
          <w:szCs w:val="28"/>
        </w:rPr>
        <w:t>практическую</w:t>
      </w:r>
      <w:proofErr w:type="gramEnd"/>
      <w:r w:rsidRPr="00F652A6">
        <w:rPr>
          <w:rFonts w:ascii="Times New Roman" w:hAnsi="Times New Roman"/>
          <w:sz w:val="28"/>
          <w:szCs w:val="28"/>
        </w:rPr>
        <w:t xml:space="preserve"> деятельность по формированию толерантной личности.</w:t>
      </w:r>
    </w:p>
    <w:p w:rsidR="000E44DC" w:rsidRPr="00F652A6" w:rsidRDefault="000E44DC" w:rsidP="000E44DC">
      <w:pPr>
        <w:jc w:val="both"/>
        <w:rPr>
          <w:rFonts w:ascii="Times New Roman" w:hAnsi="Times New Roman"/>
          <w:sz w:val="28"/>
          <w:szCs w:val="28"/>
        </w:rPr>
      </w:pPr>
    </w:p>
    <w:p w:rsidR="000E44DC" w:rsidRPr="00F652A6" w:rsidRDefault="000E44DC" w:rsidP="000E44DC">
      <w:pPr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Практическая значимость программы заключается в следующем:</w:t>
      </w:r>
    </w:p>
    <w:p w:rsidR="000E44DC" w:rsidRPr="00F652A6" w:rsidRDefault="000E44DC" w:rsidP="000E44DC">
      <w:pPr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>разработаны методические материалы (программы, разработки), которые могут быть использованы в практике работы других учебных заведений;</w:t>
      </w:r>
    </w:p>
    <w:p w:rsidR="000E44DC" w:rsidRPr="00F652A6" w:rsidRDefault="000E44DC" w:rsidP="000E44DC">
      <w:pPr>
        <w:numPr>
          <w:ilvl w:val="0"/>
          <w:numId w:val="4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разработан диагностический инструментарий, позволяющий отслеживать уровень развитости характеристик толерантной личности. </w:t>
      </w:r>
    </w:p>
    <w:p w:rsidR="000E44DC" w:rsidRPr="00F652A6" w:rsidRDefault="000E44DC">
      <w:pPr>
        <w:rPr>
          <w:rFonts w:ascii="Times New Roman" w:hAnsi="Times New Roman"/>
          <w:sz w:val="28"/>
          <w:szCs w:val="28"/>
        </w:rPr>
      </w:pPr>
    </w:p>
    <w:p w:rsidR="00951081" w:rsidRDefault="009510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16962" w:rsidRPr="00016962" w:rsidRDefault="00016962" w:rsidP="00016962">
      <w:pPr>
        <w:pStyle w:val="Style2"/>
        <w:widowControl/>
        <w:spacing w:line="240" w:lineRule="auto"/>
        <w:ind w:firstLine="709"/>
        <w:jc w:val="center"/>
        <w:rPr>
          <w:rStyle w:val="FontStyle15"/>
          <w:sz w:val="28"/>
          <w:szCs w:val="28"/>
        </w:rPr>
      </w:pPr>
      <w:r w:rsidRPr="00016962">
        <w:rPr>
          <w:rStyle w:val="FontStyle15"/>
          <w:sz w:val="28"/>
          <w:szCs w:val="28"/>
        </w:rPr>
        <w:lastRenderedPageBreak/>
        <w:t>СПИСОК ИСПОЛЬЗОВАННОЙ ЛИТЕРАТУРЫ</w:t>
      </w:r>
    </w:p>
    <w:p w:rsidR="00016962" w:rsidRPr="00F652A6" w:rsidRDefault="00016962" w:rsidP="00016962">
      <w:pPr>
        <w:pStyle w:val="Style2"/>
        <w:widowControl/>
        <w:spacing w:line="240" w:lineRule="auto"/>
        <w:ind w:firstLine="709"/>
        <w:rPr>
          <w:rStyle w:val="FontStyle15"/>
          <w:b/>
          <w:sz w:val="28"/>
          <w:szCs w:val="28"/>
        </w:rPr>
      </w:pP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Байбаков А.М. Введение в педагогику толерантности</w:t>
      </w:r>
      <w:r>
        <w:rPr>
          <w:rStyle w:val="FontStyle15"/>
          <w:sz w:val="28"/>
          <w:szCs w:val="28"/>
        </w:rPr>
        <w:t xml:space="preserve">, </w:t>
      </w:r>
      <w:r w:rsidRPr="00F652A6">
        <w:rPr>
          <w:rStyle w:val="FontStyle15"/>
          <w:sz w:val="28"/>
          <w:szCs w:val="28"/>
        </w:rPr>
        <w:t>Волгоград, 2002.</w:t>
      </w: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proofErr w:type="spellStart"/>
      <w:r w:rsidRPr="00F652A6">
        <w:rPr>
          <w:rStyle w:val="FontStyle15"/>
          <w:sz w:val="28"/>
          <w:szCs w:val="28"/>
        </w:rPr>
        <w:t>Безлюлева</w:t>
      </w:r>
      <w:proofErr w:type="spellEnd"/>
      <w:r w:rsidRPr="00F63813">
        <w:rPr>
          <w:rStyle w:val="FontStyle15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 xml:space="preserve">Г.В., </w:t>
      </w:r>
      <w:proofErr w:type="spellStart"/>
      <w:r w:rsidRPr="00F652A6">
        <w:rPr>
          <w:rStyle w:val="FontStyle15"/>
          <w:sz w:val="28"/>
          <w:szCs w:val="28"/>
        </w:rPr>
        <w:t>Шеламова</w:t>
      </w:r>
      <w:proofErr w:type="spellEnd"/>
      <w:r w:rsidRPr="00F652A6">
        <w:rPr>
          <w:rStyle w:val="FontStyle15"/>
          <w:sz w:val="28"/>
          <w:szCs w:val="28"/>
        </w:rPr>
        <w:t xml:space="preserve"> Г.М. Толерантность: взгляд, поиск, решение. М</w:t>
      </w:r>
      <w:r>
        <w:rPr>
          <w:rStyle w:val="FontStyle15"/>
          <w:sz w:val="28"/>
          <w:szCs w:val="28"/>
        </w:rPr>
        <w:t>.</w:t>
      </w:r>
      <w:r w:rsidRPr="00F652A6">
        <w:rPr>
          <w:rStyle w:val="FontStyle15"/>
          <w:sz w:val="28"/>
          <w:szCs w:val="28"/>
        </w:rPr>
        <w:t xml:space="preserve">, </w:t>
      </w:r>
      <w:r>
        <w:rPr>
          <w:rStyle w:val="FontStyle15"/>
          <w:sz w:val="28"/>
          <w:szCs w:val="28"/>
        </w:rPr>
        <w:t xml:space="preserve">2003 </w:t>
      </w: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proofErr w:type="spellStart"/>
      <w:r w:rsidRPr="00F652A6">
        <w:rPr>
          <w:rStyle w:val="FontStyle15"/>
          <w:sz w:val="28"/>
          <w:szCs w:val="28"/>
        </w:rPr>
        <w:t>Безлюлева</w:t>
      </w:r>
      <w:proofErr w:type="spellEnd"/>
      <w:r w:rsidRPr="00F652A6">
        <w:rPr>
          <w:rStyle w:val="FontStyle15"/>
          <w:sz w:val="28"/>
          <w:szCs w:val="28"/>
        </w:rPr>
        <w:t>. Г.В., Бондырева</w:t>
      </w:r>
      <w:r w:rsidRPr="00016962">
        <w:rPr>
          <w:rStyle w:val="FontStyle15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>С.К., Шаламова Г.М. Толерантность в пространстве образования, М</w:t>
      </w:r>
      <w:r>
        <w:rPr>
          <w:rStyle w:val="FontStyle15"/>
          <w:sz w:val="28"/>
          <w:szCs w:val="28"/>
        </w:rPr>
        <w:t>.</w:t>
      </w:r>
      <w:r w:rsidRPr="00F652A6">
        <w:rPr>
          <w:rStyle w:val="FontStyle15"/>
          <w:sz w:val="28"/>
          <w:szCs w:val="28"/>
        </w:rPr>
        <w:t>, 2005.</w:t>
      </w: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Век Толерантности</w:t>
      </w:r>
      <w:r w:rsidRPr="00F652A6">
        <w:rPr>
          <w:rStyle w:val="FontStyle15"/>
          <w:sz w:val="28"/>
          <w:szCs w:val="28"/>
        </w:rPr>
        <w:t>, науч</w:t>
      </w:r>
      <w:proofErr w:type="gramStart"/>
      <w:r w:rsidRPr="00F652A6">
        <w:rPr>
          <w:rStyle w:val="FontStyle15"/>
          <w:sz w:val="28"/>
          <w:szCs w:val="28"/>
        </w:rPr>
        <w:t>.-</w:t>
      </w:r>
      <w:proofErr w:type="spellStart"/>
      <w:proofErr w:type="gramEnd"/>
      <w:r w:rsidRPr="00F652A6">
        <w:rPr>
          <w:rStyle w:val="FontStyle15"/>
          <w:sz w:val="28"/>
          <w:szCs w:val="28"/>
        </w:rPr>
        <w:t>публ</w:t>
      </w:r>
      <w:proofErr w:type="spellEnd"/>
      <w:r w:rsidRPr="00F652A6">
        <w:rPr>
          <w:rStyle w:val="FontStyle15"/>
          <w:sz w:val="28"/>
          <w:szCs w:val="28"/>
        </w:rPr>
        <w:t>. Вестник, М</w:t>
      </w:r>
      <w:r>
        <w:rPr>
          <w:rStyle w:val="FontStyle15"/>
          <w:sz w:val="28"/>
          <w:szCs w:val="28"/>
        </w:rPr>
        <w:t>.</w:t>
      </w:r>
      <w:r w:rsidRPr="00F652A6">
        <w:rPr>
          <w:rStyle w:val="FontStyle15"/>
          <w:sz w:val="28"/>
          <w:szCs w:val="28"/>
        </w:rPr>
        <w:t xml:space="preserve">, </w:t>
      </w:r>
      <w:r>
        <w:rPr>
          <w:rStyle w:val="FontStyle15"/>
          <w:sz w:val="28"/>
          <w:szCs w:val="28"/>
        </w:rPr>
        <w:t>2001.</w:t>
      </w:r>
    </w:p>
    <w:p w:rsidR="008A2CC8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Декларация принципов толерантности» // Учительская газета – 2003</w:t>
      </w:r>
      <w:r>
        <w:rPr>
          <w:rStyle w:val="FontStyle15"/>
          <w:sz w:val="28"/>
          <w:szCs w:val="28"/>
        </w:rPr>
        <w:t>. - №9</w:t>
      </w:r>
    </w:p>
    <w:p w:rsidR="008A2CC8" w:rsidRPr="008A2CC8" w:rsidRDefault="008A2CC8" w:rsidP="008A2CC8">
      <w:pPr>
        <w:pStyle w:val="a5"/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2CC8">
        <w:rPr>
          <w:rFonts w:ascii="Times New Roman" w:hAnsi="Times New Roman"/>
          <w:sz w:val="28"/>
          <w:szCs w:val="28"/>
        </w:rPr>
        <w:t>Дудникова</w:t>
      </w:r>
      <w:proofErr w:type="spellEnd"/>
      <w:r w:rsidRPr="008A2CC8">
        <w:rPr>
          <w:rFonts w:ascii="Times New Roman" w:hAnsi="Times New Roman"/>
          <w:sz w:val="28"/>
          <w:szCs w:val="28"/>
        </w:rPr>
        <w:t xml:space="preserve"> Е. Учимся идти навстречу друг другу</w:t>
      </w:r>
      <w:proofErr w:type="gramStart"/>
      <w:r w:rsidRPr="008A2CC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2CC8">
        <w:rPr>
          <w:rFonts w:ascii="Times New Roman" w:hAnsi="Times New Roman"/>
          <w:sz w:val="28"/>
          <w:szCs w:val="28"/>
        </w:rPr>
        <w:t xml:space="preserve"> межнациональные отношения подростков : результаты исследования / Е. </w:t>
      </w:r>
      <w:proofErr w:type="spellStart"/>
      <w:r w:rsidRPr="008A2CC8">
        <w:rPr>
          <w:rFonts w:ascii="Times New Roman" w:hAnsi="Times New Roman"/>
          <w:sz w:val="28"/>
          <w:szCs w:val="28"/>
        </w:rPr>
        <w:t>Дудникова</w:t>
      </w:r>
      <w:proofErr w:type="spellEnd"/>
      <w:r w:rsidRPr="008A2CC8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8A2CC8">
        <w:rPr>
          <w:rFonts w:ascii="Times New Roman" w:hAnsi="Times New Roman"/>
          <w:sz w:val="28"/>
          <w:szCs w:val="28"/>
        </w:rPr>
        <w:t>Библиополе</w:t>
      </w:r>
      <w:proofErr w:type="spellEnd"/>
      <w:r w:rsidRPr="008A2CC8">
        <w:rPr>
          <w:rFonts w:ascii="Times New Roman" w:hAnsi="Times New Roman"/>
          <w:sz w:val="28"/>
          <w:szCs w:val="28"/>
        </w:rPr>
        <w:t>. – 2011. - № 4. – С. 39 – 41.</w:t>
      </w: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 xml:space="preserve">На пути к толерантному сознанию/ </w:t>
      </w:r>
      <w:r w:rsidRPr="00F652A6">
        <w:rPr>
          <w:rStyle w:val="FontStyle15"/>
          <w:sz w:val="28"/>
          <w:szCs w:val="28"/>
        </w:rPr>
        <w:t xml:space="preserve">под </w:t>
      </w:r>
      <w:r w:rsidRPr="00F652A6">
        <w:rPr>
          <w:rStyle w:val="FontStyle15"/>
          <w:sz w:val="28"/>
          <w:szCs w:val="28"/>
        </w:rPr>
        <w:t xml:space="preserve">ред. А.Г. </w:t>
      </w:r>
      <w:proofErr w:type="spellStart"/>
      <w:r w:rsidRPr="00F652A6">
        <w:rPr>
          <w:rStyle w:val="FontStyle15"/>
          <w:sz w:val="28"/>
          <w:szCs w:val="28"/>
        </w:rPr>
        <w:t>Асмолова</w:t>
      </w:r>
      <w:proofErr w:type="spellEnd"/>
      <w:r w:rsidRPr="00F652A6">
        <w:rPr>
          <w:rStyle w:val="FontStyle15"/>
          <w:sz w:val="28"/>
          <w:szCs w:val="28"/>
        </w:rPr>
        <w:t>. – М., 2003.</w:t>
      </w:r>
    </w:p>
    <w:p w:rsidR="008A2CC8" w:rsidRPr="00F652A6" w:rsidRDefault="008A2CC8" w:rsidP="008A2CC8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Рожков</w:t>
      </w:r>
      <w:r w:rsidRPr="00E26C46">
        <w:rPr>
          <w:rStyle w:val="FontStyle15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 xml:space="preserve">М.И., </w:t>
      </w:r>
      <w:proofErr w:type="spellStart"/>
      <w:r w:rsidRPr="00F652A6">
        <w:rPr>
          <w:rStyle w:val="FontStyle15"/>
          <w:sz w:val="28"/>
          <w:szCs w:val="28"/>
        </w:rPr>
        <w:t>Байбородова</w:t>
      </w:r>
      <w:proofErr w:type="spellEnd"/>
      <w:r w:rsidRPr="00E26C46">
        <w:rPr>
          <w:rStyle w:val="FontStyle15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 xml:space="preserve">Л.В., Ковальчук М.А. Воспитание толерантности у школьников, Ярославль, </w:t>
      </w:r>
      <w:r>
        <w:rPr>
          <w:rStyle w:val="FontStyle15"/>
          <w:sz w:val="28"/>
          <w:szCs w:val="28"/>
        </w:rPr>
        <w:t>2003.</w:t>
      </w:r>
    </w:p>
    <w:p w:rsidR="008A2CC8" w:rsidRDefault="008A2CC8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F652A6">
        <w:rPr>
          <w:rStyle w:val="FontStyle15"/>
          <w:sz w:val="28"/>
          <w:szCs w:val="28"/>
        </w:rPr>
        <w:t>Степанов П.В. Воспитание толерантности у школьников /</w:t>
      </w:r>
      <w:r w:rsidRPr="00F652A6">
        <w:rPr>
          <w:rStyle w:val="FontStyle15"/>
          <w:sz w:val="28"/>
          <w:szCs w:val="28"/>
        </w:rPr>
        <w:t xml:space="preserve">под </w:t>
      </w:r>
      <w:r w:rsidRPr="00F652A6">
        <w:rPr>
          <w:rStyle w:val="FontStyle15"/>
          <w:sz w:val="28"/>
          <w:szCs w:val="28"/>
        </w:rPr>
        <w:t>ред. Новиковой</w:t>
      </w:r>
      <w:r w:rsidRPr="00E26C46">
        <w:rPr>
          <w:rStyle w:val="FontStyle15"/>
          <w:sz w:val="28"/>
          <w:szCs w:val="28"/>
        </w:rPr>
        <w:t xml:space="preserve"> </w:t>
      </w:r>
      <w:r w:rsidRPr="00F652A6">
        <w:rPr>
          <w:rStyle w:val="FontStyle15"/>
          <w:sz w:val="28"/>
          <w:szCs w:val="28"/>
        </w:rPr>
        <w:t>Л.И., М</w:t>
      </w:r>
      <w:r>
        <w:rPr>
          <w:rStyle w:val="FontStyle15"/>
          <w:sz w:val="28"/>
          <w:szCs w:val="28"/>
        </w:rPr>
        <w:t>.:</w:t>
      </w:r>
      <w:r w:rsidRPr="00F652A6">
        <w:rPr>
          <w:rStyle w:val="FontStyle15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>2003.</w:t>
      </w:r>
    </w:p>
    <w:p w:rsidR="00E04F76" w:rsidRPr="00F652A6" w:rsidRDefault="00E04F76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r w:rsidRPr="00E04F76">
        <w:rPr>
          <w:sz w:val="28"/>
          <w:szCs w:val="28"/>
        </w:rPr>
        <w:t>Степанов В.П. Феномен толерантности / Степанов В.П. // Классный руководитель.- 2004.- № 3.- С.5 – 14.</w:t>
      </w:r>
    </w:p>
    <w:p w:rsidR="00F07AEE" w:rsidRDefault="008A2CC8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rStyle w:val="FontStyle15"/>
          <w:sz w:val="28"/>
          <w:szCs w:val="28"/>
        </w:rPr>
      </w:pPr>
      <w:proofErr w:type="spellStart"/>
      <w:r w:rsidRPr="00F07AEE">
        <w:rPr>
          <w:rStyle w:val="FontStyle15"/>
          <w:sz w:val="28"/>
          <w:szCs w:val="28"/>
        </w:rPr>
        <w:t>Фопель</w:t>
      </w:r>
      <w:proofErr w:type="spellEnd"/>
      <w:r w:rsidRPr="00F07AEE">
        <w:rPr>
          <w:rStyle w:val="FontStyle15"/>
          <w:sz w:val="28"/>
          <w:szCs w:val="28"/>
        </w:rPr>
        <w:t xml:space="preserve"> К.</w:t>
      </w:r>
      <w:r w:rsidRPr="00F07AEE">
        <w:rPr>
          <w:rStyle w:val="FontStyle15"/>
          <w:sz w:val="28"/>
          <w:szCs w:val="28"/>
        </w:rPr>
        <w:t xml:space="preserve"> </w:t>
      </w:r>
      <w:r w:rsidRPr="00F07AEE">
        <w:rPr>
          <w:rStyle w:val="FontStyle15"/>
          <w:sz w:val="28"/>
          <w:szCs w:val="28"/>
        </w:rPr>
        <w:t xml:space="preserve">Сплоченность и толерантность в группе. Психологические игры и упражнения», </w:t>
      </w:r>
      <w:r w:rsidRPr="00F07AEE">
        <w:rPr>
          <w:rStyle w:val="FontStyle15"/>
          <w:sz w:val="28"/>
          <w:szCs w:val="28"/>
        </w:rPr>
        <w:t>пер</w:t>
      </w:r>
      <w:r w:rsidRPr="00F07AEE">
        <w:rPr>
          <w:rStyle w:val="FontStyle15"/>
          <w:sz w:val="28"/>
          <w:szCs w:val="28"/>
        </w:rPr>
        <w:t xml:space="preserve">. </w:t>
      </w:r>
      <w:proofErr w:type="gramStart"/>
      <w:r w:rsidRPr="00F07AEE">
        <w:rPr>
          <w:rStyle w:val="FontStyle15"/>
          <w:sz w:val="28"/>
          <w:szCs w:val="28"/>
        </w:rPr>
        <w:t>с</w:t>
      </w:r>
      <w:proofErr w:type="gramEnd"/>
      <w:r w:rsidRPr="00F07AEE">
        <w:rPr>
          <w:rStyle w:val="FontStyle15"/>
          <w:sz w:val="28"/>
          <w:szCs w:val="28"/>
        </w:rPr>
        <w:t xml:space="preserve"> нем., М</w:t>
      </w:r>
      <w:r w:rsidRPr="00F07AEE">
        <w:rPr>
          <w:rStyle w:val="FontStyle15"/>
          <w:sz w:val="28"/>
          <w:szCs w:val="28"/>
        </w:rPr>
        <w:t>.</w:t>
      </w:r>
      <w:r w:rsidRPr="00F07AEE">
        <w:rPr>
          <w:rStyle w:val="FontStyle15"/>
          <w:sz w:val="28"/>
          <w:szCs w:val="28"/>
        </w:rPr>
        <w:t xml:space="preserve">, </w:t>
      </w:r>
      <w:r w:rsidRPr="00F07AEE">
        <w:rPr>
          <w:rStyle w:val="FontStyle15"/>
          <w:sz w:val="28"/>
          <w:szCs w:val="28"/>
        </w:rPr>
        <w:t>2003.</w:t>
      </w:r>
    </w:p>
    <w:p w:rsidR="00F07AEE" w:rsidRDefault="00F07AEE" w:rsidP="00F07AEE">
      <w:pPr>
        <w:pStyle w:val="Style2"/>
        <w:widowControl/>
        <w:spacing w:line="240" w:lineRule="auto"/>
        <w:ind w:left="426" w:firstLine="0"/>
        <w:rPr>
          <w:rStyle w:val="FontStyle15"/>
          <w:sz w:val="28"/>
          <w:szCs w:val="28"/>
        </w:rPr>
      </w:pPr>
    </w:p>
    <w:p w:rsidR="00F07AEE" w:rsidRDefault="00F07AEE" w:rsidP="00F07AEE">
      <w:pPr>
        <w:pStyle w:val="Style2"/>
        <w:widowControl/>
        <w:spacing w:line="240" w:lineRule="auto"/>
        <w:ind w:left="426" w:firstLine="0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ИНТЕРНЕТ-РЕСУРСЫ</w:t>
      </w:r>
    </w:p>
    <w:p w:rsidR="00F07AEE" w:rsidRDefault="00F63813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F07AEE">
        <w:rPr>
          <w:sz w:val="28"/>
          <w:szCs w:val="28"/>
        </w:rPr>
        <w:t xml:space="preserve">Методическое сообщество по воспитанию толерантности на проекте «Сетевые образовательные сообщества //http://www.openclass.ru/node/50859 </w:t>
      </w:r>
    </w:p>
    <w:p w:rsidR="00F07AEE" w:rsidRDefault="00F63813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F07AEE">
        <w:rPr>
          <w:sz w:val="28"/>
          <w:szCs w:val="28"/>
        </w:rPr>
        <w:t xml:space="preserve">Воспитание толерантности: приемы для индивидуальной и групповой работы </w:t>
      </w:r>
      <w:r w:rsidRPr="00703259">
        <w:rPr>
          <w:sz w:val="28"/>
          <w:szCs w:val="28"/>
        </w:rPr>
        <w:t xml:space="preserve">// </w:t>
      </w:r>
      <w:hyperlink r:id="rId21" w:history="1">
        <w:r w:rsidRPr="00703259">
          <w:rPr>
            <w:rStyle w:val="af"/>
            <w:color w:val="auto"/>
            <w:sz w:val="28"/>
            <w:szCs w:val="28"/>
            <w:u w:val="none"/>
          </w:rPr>
          <w:t>http://21205s14.edusite.ru/p17aa1.html</w:t>
        </w:r>
      </w:hyperlink>
    </w:p>
    <w:p w:rsidR="00F07AEE" w:rsidRDefault="00F63813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F07AEE">
        <w:rPr>
          <w:sz w:val="28"/>
          <w:szCs w:val="28"/>
        </w:rPr>
        <w:t>Толерантность</w:t>
      </w:r>
      <w:r w:rsidR="008A2CC8" w:rsidRPr="00F07AEE">
        <w:rPr>
          <w:sz w:val="28"/>
          <w:szCs w:val="28"/>
        </w:rPr>
        <w:t xml:space="preserve"> /с</w:t>
      </w:r>
      <w:r w:rsidR="008A2CC8" w:rsidRPr="00F07AEE">
        <w:rPr>
          <w:sz w:val="28"/>
          <w:szCs w:val="28"/>
        </w:rPr>
        <w:t>айт</w:t>
      </w:r>
      <w:r w:rsidRPr="00F07AEE">
        <w:rPr>
          <w:sz w:val="28"/>
          <w:szCs w:val="28"/>
        </w:rPr>
        <w:t xml:space="preserve">»// </w:t>
      </w:r>
      <w:proofErr w:type="spellStart"/>
      <w:r w:rsidRPr="00F07AEE">
        <w:rPr>
          <w:sz w:val="28"/>
          <w:szCs w:val="28"/>
        </w:rPr>
        <w:t>реж</w:t>
      </w:r>
      <w:proofErr w:type="spellEnd"/>
      <w:r w:rsidRPr="00F07AEE">
        <w:rPr>
          <w:sz w:val="28"/>
          <w:szCs w:val="28"/>
        </w:rPr>
        <w:t xml:space="preserve">. доступа - http://www.tolerance.ru/ </w:t>
      </w:r>
    </w:p>
    <w:p w:rsidR="00F63813" w:rsidRPr="00F07AEE" w:rsidRDefault="00F63813" w:rsidP="00F07AEE">
      <w:pPr>
        <w:pStyle w:val="Style2"/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F07AEE">
        <w:rPr>
          <w:sz w:val="28"/>
          <w:szCs w:val="28"/>
        </w:rPr>
        <w:t>Психология</w:t>
      </w:r>
      <w:r w:rsidR="008A2CC8" w:rsidRPr="00F07AEE">
        <w:rPr>
          <w:sz w:val="28"/>
          <w:szCs w:val="28"/>
        </w:rPr>
        <w:t xml:space="preserve"> </w:t>
      </w:r>
      <w:r w:rsidR="008A2CC8" w:rsidRPr="00F07AEE">
        <w:rPr>
          <w:sz w:val="28"/>
          <w:szCs w:val="28"/>
        </w:rPr>
        <w:t>А.Я.</w:t>
      </w:r>
      <w:r w:rsidR="008A2CC8" w:rsidRPr="00F07AEE">
        <w:rPr>
          <w:sz w:val="28"/>
          <w:szCs w:val="28"/>
        </w:rPr>
        <w:t xml:space="preserve"> / </w:t>
      </w:r>
      <w:r w:rsidR="008A2CC8" w:rsidRPr="00F07AEE">
        <w:rPr>
          <w:sz w:val="28"/>
          <w:szCs w:val="28"/>
        </w:rPr>
        <w:t xml:space="preserve">Веб - сайт </w:t>
      </w:r>
      <w:r w:rsidRPr="00F07AEE">
        <w:rPr>
          <w:sz w:val="28"/>
          <w:szCs w:val="28"/>
        </w:rPr>
        <w:t>http://azps.ru/.</w:t>
      </w:r>
    </w:p>
    <w:p w:rsidR="00F63813" w:rsidRPr="00F652A6" w:rsidRDefault="00F63813" w:rsidP="00016962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</w:p>
    <w:p w:rsidR="00016962" w:rsidRDefault="00016962" w:rsidP="000169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7AEE" w:rsidRDefault="00F07A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E514C" w:rsidRDefault="00F63813" w:rsidP="00F6381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ЛИТЕРАТУРА ДЛЯ ПЕДАГОГОВ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Вачков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И. Основы технологии группового тренинга. Психотехники. – </w:t>
      </w:r>
      <w:r w:rsidRPr="00F07AEE">
        <w:rPr>
          <w:rFonts w:ascii="Times New Roman" w:hAnsi="Times New Roman"/>
          <w:sz w:val="28"/>
          <w:szCs w:val="28"/>
        </w:rPr>
        <w:t xml:space="preserve">М: Издательство «Ось-89». </w:t>
      </w:r>
      <w:r w:rsidRPr="00F07AEE">
        <w:rPr>
          <w:rFonts w:ascii="Times New Roman" w:hAnsi="Times New Roman"/>
          <w:sz w:val="28"/>
          <w:szCs w:val="28"/>
        </w:rPr>
        <w:t xml:space="preserve">1999. 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>Воспитание толерантности : рекомендации для педагогов, школьных психологов и родителей</w:t>
      </w:r>
      <w:proofErr w:type="gramStart"/>
      <w:r w:rsidRPr="00F07AEE">
        <w:rPr>
          <w:rFonts w:ascii="Times New Roman" w:hAnsi="Times New Roman"/>
          <w:sz w:val="28"/>
          <w:szCs w:val="28"/>
        </w:rPr>
        <w:t>.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7AEE">
        <w:rPr>
          <w:rFonts w:ascii="Times New Roman" w:hAnsi="Times New Roman"/>
          <w:sz w:val="28"/>
          <w:szCs w:val="28"/>
        </w:rPr>
        <w:t>с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б. статей. – Самара: Учебная литература: </w:t>
      </w:r>
      <w:r w:rsidRPr="00F07AEE">
        <w:rPr>
          <w:rFonts w:ascii="Times New Roman" w:hAnsi="Times New Roman"/>
          <w:sz w:val="28"/>
          <w:szCs w:val="28"/>
        </w:rPr>
        <w:t>изд.</w:t>
      </w:r>
      <w:r w:rsidRPr="00F07AEE">
        <w:rPr>
          <w:rFonts w:ascii="Times New Roman" w:hAnsi="Times New Roman"/>
          <w:sz w:val="28"/>
          <w:szCs w:val="28"/>
        </w:rPr>
        <w:t xml:space="preserve"> дом «Федоров», 2011. – 141 с.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Дьячкова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С. Профилактика нетерпимости и ксенофобии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материалы для классных часов в старших классах / С. </w:t>
      </w:r>
      <w:proofErr w:type="spellStart"/>
      <w:r w:rsidRPr="00F07AEE">
        <w:rPr>
          <w:rFonts w:ascii="Times New Roman" w:hAnsi="Times New Roman"/>
          <w:sz w:val="28"/>
          <w:szCs w:val="28"/>
        </w:rPr>
        <w:t>Дьячкова</w:t>
      </w:r>
      <w:proofErr w:type="spellEnd"/>
      <w:r w:rsidRPr="00F07AEE">
        <w:rPr>
          <w:rFonts w:ascii="Times New Roman" w:hAnsi="Times New Roman"/>
          <w:sz w:val="28"/>
          <w:szCs w:val="28"/>
        </w:rPr>
        <w:t>. – М.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Чистые пруды, 2008. – 31 с. – (Библиотечка «Первого сентября»). – (Классный руководитель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7AEE">
        <w:rPr>
          <w:rFonts w:ascii="Times New Roman" w:hAnsi="Times New Roman"/>
          <w:sz w:val="28"/>
          <w:szCs w:val="28"/>
        </w:rPr>
        <w:t>вып</w:t>
      </w:r>
      <w:proofErr w:type="spellEnd"/>
      <w:r w:rsidRPr="00F07AEE">
        <w:rPr>
          <w:rFonts w:ascii="Times New Roman" w:hAnsi="Times New Roman"/>
          <w:sz w:val="28"/>
          <w:szCs w:val="28"/>
        </w:rPr>
        <w:t>. 9)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Марасанов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Г.И. Социально</w:t>
      </w:r>
      <w:r w:rsidRPr="00F07AEE">
        <w:rPr>
          <w:rFonts w:ascii="Times New Roman" w:hAnsi="Times New Roman"/>
          <w:sz w:val="28"/>
          <w:szCs w:val="28"/>
        </w:rPr>
        <w:t xml:space="preserve">-психологический тренинг. - М.: </w:t>
      </w:r>
      <w:proofErr w:type="spellStart"/>
      <w:r w:rsidRPr="00F07AEE">
        <w:rPr>
          <w:rFonts w:ascii="Times New Roman" w:hAnsi="Times New Roman"/>
          <w:sz w:val="28"/>
          <w:szCs w:val="28"/>
        </w:rPr>
        <w:t>Когито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-Центр, 2007. – </w:t>
      </w:r>
      <w:r w:rsidRPr="00F07AEE">
        <w:rPr>
          <w:rFonts w:ascii="Times New Roman" w:hAnsi="Times New Roman"/>
          <w:sz w:val="28"/>
          <w:szCs w:val="28"/>
        </w:rPr>
        <w:t>2001</w:t>
      </w:r>
      <w:r w:rsidRPr="00F07AEE">
        <w:rPr>
          <w:rFonts w:ascii="Times New Roman" w:hAnsi="Times New Roman"/>
          <w:sz w:val="28"/>
          <w:szCs w:val="28"/>
        </w:rPr>
        <w:t xml:space="preserve">. </w:t>
      </w:r>
      <w:r w:rsidRPr="00F07AEE">
        <w:rPr>
          <w:rFonts w:ascii="Times New Roman" w:hAnsi="Times New Roman"/>
          <w:sz w:val="28"/>
          <w:szCs w:val="28"/>
        </w:rPr>
        <w:t>93 с.</w:t>
      </w:r>
    </w:p>
    <w:p w:rsidR="00F07AEE" w:rsidRPr="00F07AEE" w:rsidRDefault="00F07AEE" w:rsidP="00703259">
      <w:pPr>
        <w:pStyle w:val="a5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>Платонова Н.А. День толерантности в образовательном учреждении / Н.А. Платонова // Воспитание школьников. – 2010. - № 9. - С. 75 - 79.</w:t>
      </w:r>
    </w:p>
    <w:p w:rsidR="00703259" w:rsidRPr="00703259" w:rsidRDefault="00703259" w:rsidP="00703259">
      <w:pPr>
        <w:pStyle w:val="a5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3259">
        <w:rPr>
          <w:rFonts w:ascii="Times New Roman" w:hAnsi="Times New Roman"/>
          <w:sz w:val="28"/>
          <w:szCs w:val="28"/>
        </w:rPr>
        <w:t xml:space="preserve">Сериков Г.В. Мир различий/ Сборник упражнений для учащихся образовательных школ. </w:t>
      </w:r>
    </w:p>
    <w:p w:rsidR="00F07AEE" w:rsidRPr="00F07AEE" w:rsidRDefault="00F07AEE" w:rsidP="00703259">
      <w:pPr>
        <w:pStyle w:val="a5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>Солдатова Г.У. Жить в мире с собой и другими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тренинг для подростков : методическое руководство / Г.У. Солдатова, Л.А. </w:t>
      </w:r>
      <w:proofErr w:type="spellStart"/>
      <w:r w:rsidRPr="00F07AEE">
        <w:rPr>
          <w:rFonts w:ascii="Times New Roman" w:hAnsi="Times New Roman"/>
          <w:sz w:val="28"/>
          <w:szCs w:val="28"/>
        </w:rPr>
        <w:t>Шайгерова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, О.Д. </w:t>
      </w:r>
      <w:proofErr w:type="spellStart"/>
      <w:r w:rsidRPr="00F07AEE">
        <w:rPr>
          <w:rFonts w:ascii="Times New Roman" w:hAnsi="Times New Roman"/>
          <w:sz w:val="28"/>
          <w:szCs w:val="28"/>
        </w:rPr>
        <w:t>Шарова</w:t>
      </w:r>
      <w:proofErr w:type="spellEnd"/>
      <w:r w:rsidRPr="00F07AEE">
        <w:rPr>
          <w:rFonts w:ascii="Times New Roman" w:hAnsi="Times New Roman"/>
          <w:sz w:val="28"/>
          <w:szCs w:val="28"/>
        </w:rPr>
        <w:t>. – М.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Генезис, 2000. – 108 с. 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>Строганова Л.В. Классные часы, беседы для младших школьников и подростков (воспитание толерантности) / Л.В. Строганова. – М.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Педагогическое общество России, 2007. – 128 с.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Тремаскина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Т.И.  Толерантность сегодня – мир навсегда / Т.И. </w:t>
      </w:r>
      <w:proofErr w:type="spellStart"/>
      <w:r w:rsidRPr="00F07AEE">
        <w:rPr>
          <w:rFonts w:ascii="Times New Roman" w:hAnsi="Times New Roman"/>
          <w:sz w:val="28"/>
          <w:szCs w:val="28"/>
        </w:rPr>
        <w:t>Тремаскина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// Воспитание школьников. – 2011. - № 9. – С. 73 – 80.</w:t>
      </w:r>
    </w:p>
    <w:p w:rsidR="00F07AEE" w:rsidRPr="00F07AEE" w:rsidRDefault="00F07AEE" w:rsidP="00F07AEE">
      <w:pPr>
        <w:pStyle w:val="a5"/>
        <w:numPr>
          <w:ilvl w:val="0"/>
          <w:numId w:val="24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Чебыкина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О.А. Беседы с родителями о проблемах формирования толерантной личности / О.А. </w:t>
      </w:r>
      <w:proofErr w:type="spellStart"/>
      <w:r w:rsidRPr="00F07AEE">
        <w:rPr>
          <w:rFonts w:ascii="Times New Roman" w:hAnsi="Times New Roman"/>
          <w:sz w:val="28"/>
          <w:szCs w:val="28"/>
        </w:rPr>
        <w:t>Чебыкина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// Воспитание школьников. – 2012. – № 1. – С. 44 – 48.</w:t>
      </w:r>
    </w:p>
    <w:p w:rsidR="00F07AEE" w:rsidRDefault="00F07AEE" w:rsidP="00F63813">
      <w:pPr>
        <w:jc w:val="both"/>
        <w:rPr>
          <w:rFonts w:ascii="Times New Roman" w:hAnsi="Times New Roman"/>
          <w:sz w:val="28"/>
          <w:szCs w:val="28"/>
        </w:rPr>
      </w:pPr>
    </w:p>
    <w:p w:rsidR="00F07AEE" w:rsidRDefault="00F07AEE" w:rsidP="00F638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</w:t>
      </w:r>
    </w:p>
    <w:p w:rsidR="00F63813" w:rsidRDefault="00F07AEE" w:rsidP="00F638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63813" w:rsidRPr="00024331">
        <w:rPr>
          <w:rFonts w:ascii="Times New Roman" w:hAnsi="Times New Roman"/>
          <w:sz w:val="28"/>
          <w:szCs w:val="28"/>
        </w:rPr>
        <w:t>Воспитание толерантности: приемы для индивидуальной и групповой работы (есть сценарии классных часов)</w:t>
      </w:r>
      <w:r w:rsidR="00F63813">
        <w:rPr>
          <w:rFonts w:ascii="Times New Roman" w:hAnsi="Times New Roman"/>
          <w:sz w:val="28"/>
          <w:szCs w:val="28"/>
        </w:rPr>
        <w:t>//</w:t>
      </w:r>
      <w:r w:rsidR="00F63813" w:rsidRPr="00024331">
        <w:rPr>
          <w:rFonts w:ascii="Times New Roman" w:hAnsi="Times New Roman"/>
          <w:sz w:val="28"/>
          <w:szCs w:val="28"/>
        </w:rPr>
        <w:t>http://2</w:t>
      </w:r>
      <w:r w:rsidR="00F63813">
        <w:rPr>
          <w:rFonts w:ascii="Times New Roman" w:hAnsi="Times New Roman"/>
          <w:sz w:val="28"/>
          <w:szCs w:val="28"/>
        </w:rPr>
        <w:t>1205s14.edusite.ru/p17aa1.html</w:t>
      </w:r>
    </w:p>
    <w:p w:rsidR="00F63813" w:rsidRDefault="00F63813" w:rsidP="000169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3813" w:rsidRDefault="00F63813" w:rsidP="000169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7AEE" w:rsidRDefault="00F07A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63813" w:rsidRDefault="00F63813" w:rsidP="00F6381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63813">
        <w:rPr>
          <w:rFonts w:ascii="Times New Roman" w:hAnsi="Times New Roman"/>
          <w:sz w:val="28"/>
          <w:szCs w:val="28"/>
        </w:rPr>
        <w:lastRenderedPageBreak/>
        <w:t>ЛИТЕРАТУРА ДЛЯ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F07AEE" w:rsidRPr="00F07AEE" w:rsidRDefault="00F07AEE" w:rsidP="00F07AEE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Зюзько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М</w:t>
      </w:r>
      <w:r w:rsidRPr="00F07AEE">
        <w:rPr>
          <w:rFonts w:ascii="Times New Roman" w:hAnsi="Times New Roman"/>
          <w:sz w:val="28"/>
          <w:szCs w:val="28"/>
        </w:rPr>
        <w:t>.</w:t>
      </w:r>
      <w:r w:rsidRPr="00F07AEE">
        <w:rPr>
          <w:rFonts w:ascii="Times New Roman" w:hAnsi="Times New Roman"/>
          <w:sz w:val="28"/>
          <w:szCs w:val="28"/>
        </w:rPr>
        <w:t xml:space="preserve"> В</w:t>
      </w:r>
      <w:r w:rsidRPr="00F07AEE">
        <w:rPr>
          <w:rFonts w:ascii="Times New Roman" w:hAnsi="Times New Roman"/>
          <w:sz w:val="28"/>
          <w:szCs w:val="28"/>
        </w:rPr>
        <w:t>.</w:t>
      </w:r>
      <w:r w:rsidRPr="00F07AEE">
        <w:rPr>
          <w:rFonts w:ascii="Times New Roman" w:hAnsi="Times New Roman"/>
          <w:sz w:val="28"/>
          <w:szCs w:val="28"/>
        </w:rPr>
        <w:t xml:space="preserve"> 5 шагов к себе : </w:t>
      </w:r>
      <w:proofErr w:type="spellStart"/>
      <w:r w:rsidRPr="00F07AEE">
        <w:rPr>
          <w:rFonts w:ascii="Times New Roman" w:hAnsi="Times New Roman"/>
          <w:sz w:val="28"/>
          <w:szCs w:val="28"/>
        </w:rPr>
        <w:t>кн</w:t>
      </w:r>
      <w:proofErr w:type="gramStart"/>
      <w:r w:rsidRPr="00F07AEE">
        <w:rPr>
          <w:rFonts w:ascii="Times New Roman" w:hAnsi="Times New Roman"/>
          <w:sz w:val="28"/>
          <w:szCs w:val="28"/>
        </w:rPr>
        <w:t>.д</w:t>
      </w:r>
      <w:proofErr w:type="gramEnd"/>
      <w:r w:rsidRPr="00F07AEE">
        <w:rPr>
          <w:rFonts w:ascii="Times New Roman" w:hAnsi="Times New Roman"/>
          <w:sz w:val="28"/>
          <w:szCs w:val="28"/>
        </w:rPr>
        <w:t>ля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учащихся / М</w:t>
      </w:r>
      <w:r w:rsidRPr="00F07AEE">
        <w:rPr>
          <w:rFonts w:ascii="Times New Roman" w:hAnsi="Times New Roman"/>
          <w:sz w:val="28"/>
          <w:szCs w:val="28"/>
        </w:rPr>
        <w:t>.</w:t>
      </w:r>
      <w:r w:rsidRPr="00F07AEE">
        <w:rPr>
          <w:rFonts w:ascii="Times New Roman" w:hAnsi="Times New Roman"/>
          <w:sz w:val="28"/>
          <w:szCs w:val="28"/>
        </w:rPr>
        <w:t xml:space="preserve"> В</w:t>
      </w:r>
      <w:r w:rsidRPr="00F07AEE">
        <w:rPr>
          <w:rFonts w:ascii="Times New Roman" w:hAnsi="Times New Roman"/>
          <w:sz w:val="28"/>
          <w:szCs w:val="28"/>
        </w:rPr>
        <w:t>.</w:t>
      </w:r>
      <w:r w:rsidRPr="00F07A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7AEE">
        <w:rPr>
          <w:rFonts w:ascii="Times New Roman" w:hAnsi="Times New Roman"/>
          <w:sz w:val="28"/>
          <w:szCs w:val="28"/>
        </w:rPr>
        <w:t>Зюзько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. – М</w:t>
      </w:r>
      <w:r w:rsidRPr="00F07AEE">
        <w:rPr>
          <w:rFonts w:ascii="Times New Roman" w:hAnsi="Times New Roman"/>
          <w:sz w:val="28"/>
          <w:szCs w:val="28"/>
        </w:rPr>
        <w:t>.:</w:t>
      </w:r>
      <w:r w:rsidRPr="00F07AEE">
        <w:rPr>
          <w:rFonts w:ascii="Times New Roman" w:hAnsi="Times New Roman"/>
          <w:sz w:val="28"/>
          <w:szCs w:val="28"/>
        </w:rPr>
        <w:t xml:space="preserve"> Просвещение, 1992 . – 173 с. </w:t>
      </w:r>
    </w:p>
    <w:p w:rsidR="00F07AEE" w:rsidRPr="00F07AEE" w:rsidRDefault="00F07AEE" w:rsidP="00F07AEE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>Пономарева Т.О.  Молодежь выбирает толерантность / Т.О. Пономарева // Современная библиотека. – 2010. - № 3. – С. 45 – 49.</w:t>
      </w:r>
    </w:p>
    <w:p w:rsidR="00F07AEE" w:rsidRPr="00F07AEE" w:rsidRDefault="00F07AEE" w:rsidP="00F07AEE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07AEE">
        <w:rPr>
          <w:rFonts w:ascii="Times New Roman" w:hAnsi="Times New Roman"/>
          <w:sz w:val="28"/>
          <w:szCs w:val="28"/>
        </w:rPr>
        <w:t xml:space="preserve">Селищева Л. Толерантность – ключ к благополучию общества / Л. Селищева // </w:t>
      </w:r>
      <w:proofErr w:type="spellStart"/>
      <w:r w:rsidRPr="00F07AEE">
        <w:rPr>
          <w:rFonts w:ascii="Times New Roman" w:hAnsi="Times New Roman"/>
          <w:sz w:val="28"/>
          <w:szCs w:val="28"/>
        </w:rPr>
        <w:t>Библиополе</w:t>
      </w:r>
      <w:proofErr w:type="spellEnd"/>
      <w:r w:rsidRPr="00F07AEE">
        <w:rPr>
          <w:rFonts w:ascii="Times New Roman" w:hAnsi="Times New Roman"/>
          <w:sz w:val="28"/>
          <w:szCs w:val="28"/>
        </w:rPr>
        <w:t>. – 2008. - № 5. – С. 36 – 38.</w:t>
      </w:r>
    </w:p>
    <w:p w:rsidR="00F07AEE" w:rsidRPr="00F07AEE" w:rsidRDefault="00F07AEE" w:rsidP="00F07AEE">
      <w:pPr>
        <w:pStyle w:val="a5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7AEE">
        <w:rPr>
          <w:rFonts w:ascii="Times New Roman" w:hAnsi="Times New Roman"/>
          <w:sz w:val="28"/>
          <w:szCs w:val="28"/>
        </w:rPr>
        <w:t>Этнотолерантность</w:t>
      </w:r>
      <w:proofErr w:type="spellEnd"/>
      <w:r w:rsidRPr="00F07AEE">
        <w:rPr>
          <w:rFonts w:ascii="Times New Roman" w:hAnsi="Times New Roman"/>
          <w:sz w:val="28"/>
          <w:szCs w:val="28"/>
        </w:rPr>
        <w:t xml:space="preserve"> подростка : воспитание в семье и школе : словарь / [под общ</w:t>
      </w:r>
      <w:proofErr w:type="gramStart"/>
      <w:r w:rsidRPr="00F07AEE">
        <w:rPr>
          <w:rFonts w:ascii="Times New Roman" w:hAnsi="Times New Roman"/>
          <w:sz w:val="28"/>
          <w:szCs w:val="28"/>
        </w:rPr>
        <w:t>.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7AEE">
        <w:rPr>
          <w:rFonts w:ascii="Times New Roman" w:hAnsi="Times New Roman"/>
          <w:sz w:val="28"/>
          <w:szCs w:val="28"/>
        </w:rPr>
        <w:t>р</w:t>
      </w:r>
      <w:proofErr w:type="gramEnd"/>
      <w:r w:rsidRPr="00F07AEE">
        <w:rPr>
          <w:rFonts w:ascii="Times New Roman" w:hAnsi="Times New Roman"/>
          <w:sz w:val="28"/>
          <w:szCs w:val="28"/>
        </w:rPr>
        <w:t xml:space="preserve">ед. док. </w:t>
      </w:r>
      <w:proofErr w:type="spellStart"/>
      <w:r w:rsidRPr="00F07AEE">
        <w:rPr>
          <w:rFonts w:ascii="Times New Roman" w:hAnsi="Times New Roman"/>
          <w:sz w:val="28"/>
          <w:szCs w:val="28"/>
        </w:rPr>
        <w:t>пед</w:t>
      </w:r>
      <w:proofErr w:type="spellEnd"/>
      <w:r w:rsidRPr="00F07AEE">
        <w:rPr>
          <w:rFonts w:ascii="Times New Roman" w:hAnsi="Times New Roman"/>
          <w:sz w:val="28"/>
          <w:szCs w:val="28"/>
        </w:rPr>
        <w:t>. наук, профессора А.Г. Козловой]. – СПб</w:t>
      </w:r>
      <w:proofErr w:type="gramStart"/>
      <w:r w:rsidRPr="00F07AEE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F07AEE">
        <w:rPr>
          <w:rFonts w:ascii="Times New Roman" w:hAnsi="Times New Roman"/>
          <w:sz w:val="28"/>
          <w:szCs w:val="28"/>
        </w:rPr>
        <w:t>Речь, 2007. – 330 с.</w:t>
      </w:r>
    </w:p>
    <w:p w:rsidR="00024331" w:rsidRPr="00024331" w:rsidRDefault="00F07AEE" w:rsidP="000243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ИНТЕРНЕТ-РЕСУРСЫ</w:t>
      </w:r>
    </w:p>
    <w:p w:rsidR="00703259" w:rsidRPr="00703259" w:rsidRDefault="00703259" w:rsidP="00703259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03259">
        <w:rPr>
          <w:rFonts w:ascii="Times New Roman" w:hAnsi="Times New Roman"/>
          <w:sz w:val="28"/>
          <w:szCs w:val="28"/>
        </w:rPr>
        <w:t>Толерантность. Проект психолого-педагогического факультета РГПУ им. А.И. Герцена</w:t>
      </w:r>
      <w:r w:rsidRPr="00703259">
        <w:rPr>
          <w:rFonts w:ascii="Times New Roman" w:hAnsi="Times New Roman"/>
          <w:sz w:val="28"/>
          <w:szCs w:val="28"/>
        </w:rPr>
        <w:t xml:space="preserve"> //http://tolerance.herzen.spb.ru/</w:t>
      </w:r>
    </w:p>
    <w:p w:rsidR="00703259" w:rsidRPr="00703259" w:rsidRDefault="00703259" w:rsidP="00703259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03259">
        <w:rPr>
          <w:rFonts w:ascii="Times New Roman" w:hAnsi="Times New Roman"/>
          <w:sz w:val="28"/>
          <w:szCs w:val="28"/>
        </w:rPr>
        <w:t>Тренинг толерантности для подростков</w:t>
      </w:r>
      <w:r w:rsidRPr="00703259">
        <w:rPr>
          <w:rFonts w:ascii="Times New Roman" w:hAnsi="Times New Roman"/>
          <w:sz w:val="28"/>
          <w:szCs w:val="28"/>
        </w:rPr>
        <w:t xml:space="preserve"> //http://tolerantnost.narod.ru/practic.html </w:t>
      </w:r>
    </w:p>
    <w:p w:rsidR="00024331" w:rsidRDefault="00024331" w:rsidP="00024331">
      <w:pPr>
        <w:jc w:val="both"/>
        <w:rPr>
          <w:rFonts w:ascii="Times New Roman" w:hAnsi="Times New Roman"/>
          <w:sz w:val="28"/>
          <w:szCs w:val="28"/>
        </w:rPr>
      </w:pPr>
    </w:p>
    <w:p w:rsidR="00016962" w:rsidRDefault="000169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83770" w:rsidRPr="00F652A6" w:rsidRDefault="00951081" w:rsidP="0095108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Диагностика уровня </w:t>
      </w:r>
      <w:proofErr w:type="spellStart"/>
      <w:r w:rsidRPr="00C90C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сформированности</w:t>
      </w:r>
      <w:proofErr w:type="spellEnd"/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толерантности первокурсников</w:t>
      </w:r>
      <w:r w:rsidRPr="00C90CC1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perscript"/>
          <w:lang w:eastAsia="ru-RU"/>
        </w:rPr>
        <w:footnoteReference w:id="1"/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 эффективность деятельности, в том числе и воспита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тельной, можно по ее результату. В данном случае, по тем изменениям, которые происходят в личности студента. Узнать об изменениях в личности подростка, в характере его отношений к иным культурам, к людям, непохожим на него самого, помогут различные способы. Это может быть наблюдение за поведением, эмоциональным состоянием подростков, проблемных дискуссий, групповой рефлексии или анализ письменных работ студентов - анкетирования, позволяющее увидеть количественные показатели изменений.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Лучше всего, если опросник будет предложен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респандентам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дважды, причем второй раз - спустя год, два или три. В этом случае можно получить представление о динамике их отношений подростков к представителям иных культур.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Суть опросника такова: студентов просят ответить на вопрос, на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сколько они согласны или не согласны с содержащимися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опроснике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верждениями. Каждое из таких утверждений представляет собой, в явной или скрытой форме, выражение толерантной или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интолерантной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позиции человека по отношению к людям других культур.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При отборе материалов для анкеты мы руководствовались следующими принципами: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Формулировка содержащихся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опроснике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утверждений должны быть понятной для студентов и восприниматься ими однозначно.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Содержащиеся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опроснике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утверждения должны побуждать их демонстрировать свое отношение к различным проявлениям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инаковости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внешнему виду, образу жизни, поведению, ценностям, мнениям; к людям,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представляющим иные расовые, этнические, конфессиональные, имущественные группы.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Утверждения анкеты должны дублировать друг друга, что позволит сделать результаты анкетирования более объективными.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Текст опросника должен быть составлен таким образом, чтобы избе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жать возможного конформного поведения подростков, попыток «угадать» ответ, «правильно» отнестись к тому или иному тезису. Для этого необходимо предоставить студентам возможность анонимного заполнения анкеты. Кроме того, важно так формулировать тезисы опросника, чтобы тот или иной ответ не выглядел в глазах подростка заведомо общественно одобряемым.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Характер представленных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опроснике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мнений относительно тех или иных проблем поликультурного общества, а также предоставляемая данным опросником возможность выявить, насколько подростки разделяют эти мнения, позволяют сделать вывод об уровне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толерантности (или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нетолерантности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у обучающихся. Условно мы выделили четыре таких уровня: высокий и невысокий уровни толерантности, а также высокий и невысокий уровни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Высокий уровень </w:t>
      </w:r>
      <w:proofErr w:type="spellStart"/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выражается в сознательном отказе признавать, принимать и понимать представителей иных культур. Это проявляется в склонности человека характеризовать культурные отличия как отклонения от некоей нормы, как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девиантность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нежелании признавать равные права на существование тех, кто имеет иной физический облик или разделяет иные ценности. Это проявляется в ярко выраженном отрицательном отношении к таким отличиям, демонстративной враждебности и презрении к таким людям, в желании «очистить» от них пространство собственного бытия. Это проявляется в нежелании даже попытаться взглянуть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те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иные жизненные ситуации с точки зрения другой культуры. Это вполне осознанная, отрефлексированная позиция. Респонденты, занимающие такую экстремистскую позицию, как правило,</w:t>
      </w:r>
      <w:r w:rsidRPr="00C90C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выделяются своим поведением,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определенного рода публичными высказываниями, а иногда даже и внешним видом.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Невысокий уровень </w:t>
      </w:r>
      <w:proofErr w:type="spellStart"/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характеризуется тем, что человек на (словах признает права других на культурные отличия, декларирует принцип равенства людей независимо от их расовой, национальной, религиозной принадлежности, но при этом испытывает личное неприятие отдель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ных социокультурных групп.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Такой диссонанс между декларируемыми гуманистическими принципами и реальным проявлением нетерпимости человек пытается оправдать ссылками на общественное мнение («все так считают»), аморальное поведение, якобы свойственное представителям этих групп («все они такие»), личный неудачный опыт взаимодействия с ними («я встречал таких людей и уверен, что...»). Эта позиция основана на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культуроцентризме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ксенофобии, презумпции вины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Отрицая такие наиболее вопиющие проявления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как фашизм, геноцид, апартеид, человек при этом может легко навешивать на людей других культур ярлыки «недостойных уважения», «опасных». Такого рода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интолерантность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проявляется не только в непринятии других культур, но и в непонимании их, рассмотрении их сквозь призму только собственных культурных установок. К сожалению, часто эти проявления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нетолерантного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отношения к людям в школе не замечают.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Невысокий уровень толерантности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определяется признанием и принятием культурного плюрализма, уважением к самым разнообразным социо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культурным группам, но при этом склонностью человека разделять (зачастую неосознанно) некоторые культурные предрассудки, использовать стереотипы в отношении представителей тех или иных культур. Он не может самостоятельно увидеть многие, особенно скрытые, проявления культурной дискриминации в повседневной жизни. Ему трудно представить, с какими проблемами могут сталкиваться культурные меньшинства, мигранты или беженцы. Это объясняется непониманием другого, неумением увидеть его изнутри, взглянуть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 мир с его точки зрения.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Высокий уровень толерантности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характеризуется следующими признаками. </w:t>
      </w:r>
      <w:r w:rsidRPr="00C90CC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Это признание</w:t>
      </w: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иных культур, признание права людей на иной образ жизни, свободное выражение своих взглядов и ценностей. </w:t>
      </w:r>
      <w:r w:rsidRPr="00C90CC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Это принятие</w:t>
      </w: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иных культур, положительное отношение к культурным отличиям, по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вышенная восприимчивость к любым проявлениям культурной дискри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минации, способность находить в иной культуре нечто полезное и ценное для себя самого. </w:t>
      </w:r>
      <w:r w:rsidRPr="00C90CC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Это понимание</w:t>
      </w:r>
      <w:r w:rsidRPr="00C90CC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других культур, умение избегать в их оценке культурных предрассудков и стереотипов, стремление рассматривать иные культуры сквозь призму ценностей и приоритетов самих этих культур, способность предполагать альтернативные взгляды на проблемы, возникающие в поликультурном обществе.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Обработка и интерпретация результатов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оценку каждого утверждения респондент получает определенный балл. Если он оценивает какое-либо утверждение знаком «+ +», то получа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ет 2 балла. Если «+», то 1 балл. Если «0», то 0 баллов. Если «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-»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то - 1балл. Если «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-»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то - 2 балла.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Результаты получаются путем сложения баллов с учетом знака. При этом в ответах на вопросы; 3, 7, 14, 15, 16. 18, 19, 22, 25. 27. 30, 34, 37, 38, 39, 40 знак не меняется; а в ответах на вопросы: 1, 2, 4, 5, 6, 8. 9, 10, 11, 12, 13, 17, 20, 21, 23, 24, 26, 28, 29, 31, 32, 33, 35, 36, 41, 42, 43, 44, 45 знак меняется </w:t>
      </w:r>
      <w:proofErr w:type="gram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противоположный.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Подсчитав баллы, можно подвести некоторые итоги: 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- 90 до - 45 - отражают высокий уровень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- 45 до 0 - невысокий уровень </w:t>
      </w:r>
      <w:proofErr w:type="spellStart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интолерантности</w:t>
      </w:r>
      <w:proofErr w:type="spellEnd"/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 0 до 45 - невысокий уровень толерантности; 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от 45 </w:t>
      </w: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90 - высокий уровень толерантности.</w:t>
      </w:r>
    </w:p>
    <w:p w:rsidR="00E04F76" w:rsidRDefault="00E04F76" w:rsidP="00C90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90CC1" w:rsidRPr="00C90CC1" w:rsidRDefault="00C90CC1" w:rsidP="00C90C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ОПРОСНЫЙ ЛИСТ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Вам будет предложен ряд </w:t>
      </w:r>
      <w:proofErr w:type="gramStart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высказывании</w:t>
      </w:r>
      <w:proofErr w:type="gramEnd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 пожалуйста, прочитайте их и определите, насколько Вы согласны или не согласны с ними. Оценить степень вашего согласия или несогласия можно следующим образом: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firstLine="12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++ сильное согласие (конечно, да);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firstLine="12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+   слабое согласие (скорее да, чем нет);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firstLine="12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0   ни да, ни нет;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firstLine="12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  слабое несогласие (скорее нет, чем да);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firstLine="12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-- сильное несогласие (конечно, нет).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Постарайтесь быть искренними. Свои оценки Вы можете записывать напротив порядкового номера утверждения анкеты. Спасибо!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 Группа, в которой существует много разных мнений, не сможет долго существовать.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 Цивилизованные страны, как, например, Россия, не должны помогать народам Африки: пусть сами решают свои проблемы.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Хорошо, что меньшинство может свободно критиковать решения большинства.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4. Дети из более богатых семей не должны иметь права учиться в особых школах, даже за свои собственные деньги.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5. Было бы правильнее содержать приезжих из остальных южных стран в специально отведенных районах и обучать в отдельных школах, чтобы ограничить их контакты с остальными людьми.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6. Вид молодого человека с бородой и длинными волосами неприятен для всех.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7. Маленькие народы, проживающие в нашей стране, должны иметь право без </w:t>
      </w:r>
      <w:proofErr w:type="gramStart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ведома</w:t>
      </w:r>
      <w:proofErr w:type="gramEnd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российских властей устанавливать у себя некоторые особые законы, связанные с их обычаями и традициями.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8. Всех бомжей и </w:t>
      </w:r>
      <w:proofErr w:type="gramStart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попрошаек</w:t>
      </w:r>
      <w:proofErr w:type="gramEnd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необходимо вылавливать и силой принуждать к работе.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9. Люди не созданы равными: некоторые из них лучше, чем остальные.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10. Несправедливо ставить людей с темным цветом кожи руководителями над белыми людьми.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11. Внешний вид представителей небелой расы является хотя бы в чем-то, но </w:t>
      </w: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отклонением от нормы.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12. Истоки современного терроризма следует искать в исламской культуре.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13. Улучшать районы проживания бедноты – это бесполезная трата государственных денег.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14. Евреи – такие же полезные для общества граждане, как и представители любой другой национальности.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15. Даже самые странные люди с самыми необычными увлечениями и интересами должны иметь право защищать себя и свои взгляды.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16. Хотя темнокожие люди и отстают от белых в экономическом развитии, я увере</w:t>
      </w:r>
      <w:proofErr w:type="gramStart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н(</w:t>
      </w:r>
      <w:proofErr w:type="gramEnd"/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а), что между двумя расами не существует никаких различий в умственных способностях.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17. Человека, который любит другую страну и помогает ей больше, чем своей, необходимо наказывать.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18. Мы не должны ограничивать въезд в наш город представителей других народов.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19. Это несправедливо, что выходцы из азиатских или африканских стран, даже если станут гражданами России, не могут получить хорошую работу или занять высокую государственную должность наравне с другими.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20. Все чеченцы по своей натуре одинаковы.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21. Если учесть все «за» и «против», то надо признать, что между  представителями различных рас существуют различия в способностях и талантах.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Когда я вижу неопрятных, неряшливых людей, меня это не должно касаться – это их личное дело.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Есть нации и народы, которые не заслужили, чтобы к ним хорошо относились.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Мне трудно представить, что моим другом станет человек другой веры.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То, что люди в нашей стране придерживаются разных и даже иногда противоположных взглядов, - благо для России.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Меня раздражают писатели, которые используют чужие и незнакомые слова.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Человека надо оценивать только по его моральным и деловым качествам, а не по его национальности.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истинной религией может быть только одна религия.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Человек, совершивший преступление, не может серьезно измениться к лучшему.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То, что Россия – многонациональная страна, обогащает её культуру.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Человек, который со мной не согласен, обычно вызывает  у меня раздражение.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Я четко знаю, что хорошо, а что плохо для всех нас, и считаю, что  другие также должны это понять.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Мужа (жену) лучше выбирать среди людей своей национальности. 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Мне хотелось бы немного пожить в чужой стране. 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Все те, кто просит милостыню, как правило, лживы и ленивы.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Человек другой культуры, с другими обычаями, привычками пугает или настораживает окружающих.</w:t>
      </w:r>
    </w:p>
    <w:p w:rsidR="00C90CC1" w:rsidRPr="00C90CC1" w:rsidRDefault="00C90CC1" w:rsidP="00C90CC1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Все виды ущемления прав по национальному признаку должны быть объявлены незаконными, и подвергаться суровому наказанию.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38.Очень нужно защищать права тех, кто в меньшинстве - и имеет непохожие на других взгляды и поведение.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39.Нашей стране необходимо больше терпимых людей - таких, кто ра</w:t>
      </w: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softHyphen/>
        <w:t>ди мира и согласия в обществе готов пойти на уступки.</w:t>
      </w:r>
    </w:p>
    <w:p w:rsidR="00C90CC1" w:rsidRPr="00C90CC1" w:rsidRDefault="00C90CC1" w:rsidP="00C90CC1">
      <w:pPr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Любой </w:t>
      </w:r>
      <w:r w:rsidRPr="00C90CC1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межнациональный </w:t>
      </w: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конфликт можно разрешить путем переговоров и взаимных уступок.</w:t>
      </w:r>
    </w:p>
    <w:p w:rsidR="00C90CC1" w:rsidRPr="00C90CC1" w:rsidRDefault="00C90CC1" w:rsidP="00C90CC1">
      <w:pPr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Люди другой расы или национальности, может, и являются нормальными людьми, но в друзья я предпочел бы их не брать.</w:t>
      </w:r>
    </w:p>
    <w:p w:rsidR="00C90CC1" w:rsidRPr="00C90CC1" w:rsidRDefault="00C90CC1" w:rsidP="00C90CC1">
      <w:pPr>
        <w:widowControl w:val="0"/>
        <w:numPr>
          <w:ilvl w:val="0"/>
          <w:numId w:val="27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Большинство преступлений в нашем городе совершают приезжие.</w:t>
      </w:r>
    </w:p>
    <w:p w:rsidR="00C90CC1" w:rsidRPr="00C90CC1" w:rsidRDefault="00C90CC1" w:rsidP="00C90CC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43.</w:t>
      </w: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ab/>
        <w:t xml:space="preserve"> Стране станет легче, если мы избавимся от психически больных людей.</w:t>
      </w:r>
    </w:p>
    <w:p w:rsidR="00C90CC1" w:rsidRPr="00C90CC1" w:rsidRDefault="00C90CC1" w:rsidP="00C90CC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44. Идти на уступки - это значит проявлять слабость.</w:t>
      </w:r>
    </w:p>
    <w:p w:rsidR="00C90CC1" w:rsidRPr="00C90CC1" w:rsidRDefault="00C90CC1" w:rsidP="00C90CC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45.Власти должны запретить доступ в нашу страну беженцам из экономически отсталых государств, так как их приток увеличивает уро</w:t>
      </w:r>
      <w:r w:rsidRPr="00C90CC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softHyphen/>
        <w:t>вень преступности.</w:t>
      </w:r>
    </w:p>
    <w:p w:rsidR="00C90CC1" w:rsidRPr="00C90CC1" w:rsidRDefault="00C90CC1" w:rsidP="00C90CC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0CC1" w:rsidRDefault="00C90CC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90CC1" w:rsidRDefault="00C90C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90CC1" w:rsidRPr="00C90CC1" w:rsidRDefault="00C90CC1" w:rsidP="00C90CC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0D4E61" w:rsidRPr="00E04F76" w:rsidRDefault="00B309B4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4F76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47.2pt;margin-top:469.15pt;width:27.55pt;height:27pt;z-index:251661312" filled="f" stroked="f">
            <v:textbox style="layout-flow:vertical">
              <w:txbxContent>
                <w:p w:rsidR="00B309B4" w:rsidRPr="00992838" w:rsidRDefault="00B309B4" w:rsidP="000D4E61">
                  <w:pPr>
                    <w:rPr>
                      <w:sz w:val="20"/>
                      <w:lang w:val="en-US"/>
                    </w:rPr>
                  </w:pPr>
                  <w:r w:rsidRPr="00992838">
                    <w:rPr>
                      <w:sz w:val="20"/>
                      <w:lang w:val="en-US"/>
                    </w:rPr>
                    <w:t>11</w:t>
                  </w:r>
                </w:p>
              </w:txbxContent>
            </v:textbox>
          </v:shape>
        </w:pict>
      </w:r>
      <w:r w:rsidR="00B05D04" w:rsidRPr="00E04F76">
        <w:rPr>
          <w:rFonts w:ascii="Times New Roman" w:hAnsi="Times New Roman"/>
          <w:sz w:val="28"/>
          <w:szCs w:val="28"/>
        </w:rPr>
        <w:t>Т</w:t>
      </w:r>
      <w:r w:rsidR="00E04F76" w:rsidRPr="00E04F76">
        <w:rPr>
          <w:rFonts w:ascii="Times New Roman" w:hAnsi="Times New Roman"/>
          <w:sz w:val="28"/>
          <w:szCs w:val="28"/>
        </w:rPr>
        <w:t>аблица 3</w:t>
      </w:r>
    </w:p>
    <w:p w:rsidR="000D4E61" w:rsidRPr="00E04F7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4F76">
        <w:rPr>
          <w:rFonts w:ascii="Times New Roman" w:hAnsi="Times New Roman"/>
          <w:sz w:val="28"/>
          <w:szCs w:val="28"/>
        </w:rPr>
        <w:t xml:space="preserve">Результаты самоанализа первокурсников </w:t>
      </w:r>
    </w:p>
    <w:p w:rsidR="000D4E61" w:rsidRPr="00E04F7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4F76">
        <w:rPr>
          <w:rFonts w:ascii="Times New Roman" w:hAnsi="Times New Roman"/>
          <w:sz w:val="28"/>
          <w:szCs w:val="28"/>
        </w:rPr>
        <w:t>в начале и конце учебного года</w:t>
      </w:r>
      <w:proofErr w:type="gramStart"/>
      <w:r w:rsidRPr="00E04F76">
        <w:rPr>
          <w:rFonts w:ascii="Times New Roman" w:hAnsi="Times New Roman"/>
          <w:sz w:val="28"/>
          <w:szCs w:val="28"/>
        </w:rPr>
        <w:t xml:space="preserve"> (%)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"/>
        <w:gridCol w:w="2928"/>
        <w:gridCol w:w="1094"/>
        <w:gridCol w:w="1054"/>
        <w:gridCol w:w="1094"/>
        <w:gridCol w:w="1037"/>
        <w:gridCol w:w="1089"/>
        <w:gridCol w:w="1037"/>
      </w:tblGrid>
      <w:tr w:rsidR="00951081" w:rsidRPr="00951081" w:rsidTr="00951081">
        <w:trPr>
          <w:trHeight w:val="525"/>
        </w:trPr>
        <w:tc>
          <w:tcPr>
            <w:tcW w:w="521" w:type="dxa"/>
            <w:vMerge w:val="restart"/>
            <w:shd w:val="clear" w:color="auto" w:fill="F3F3F3"/>
            <w:vAlign w:val="center"/>
          </w:tcPr>
          <w:p w:rsidR="00951081" w:rsidRPr="00951081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28" w:type="dxa"/>
            <w:vMerge w:val="restart"/>
            <w:shd w:val="clear" w:color="auto" w:fill="F3F3F3"/>
            <w:vAlign w:val="center"/>
          </w:tcPr>
          <w:p w:rsidR="00951081" w:rsidRPr="00951081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Характеристики толерантного мировоззрения</w:t>
            </w:r>
          </w:p>
        </w:tc>
        <w:tc>
          <w:tcPr>
            <w:tcW w:w="2148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Присуще в большой степени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Присуще в некоторой степени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Не присуще</w:t>
            </w:r>
          </w:p>
        </w:tc>
      </w:tr>
      <w:tr w:rsidR="00951081" w:rsidRPr="00F652A6" w:rsidTr="00951081">
        <w:trPr>
          <w:trHeight w:val="234"/>
        </w:trPr>
        <w:tc>
          <w:tcPr>
            <w:tcW w:w="521" w:type="dxa"/>
            <w:vMerge/>
            <w:shd w:val="clear" w:color="auto" w:fill="F3F3F3"/>
            <w:vAlign w:val="center"/>
          </w:tcPr>
          <w:p w:rsidR="00951081" w:rsidRPr="00F652A6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  <w:vMerge/>
            <w:shd w:val="clear" w:color="auto" w:fill="F3F3F3"/>
            <w:vAlign w:val="center"/>
          </w:tcPr>
          <w:p w:rsidR="00951081" w:rsidRPr="00F652A6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У</w:t>
            </w:r>
            <w:r w:rsidRPr="00951081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ебный </w:t>
            </w:r>
            <w:r w:rsidRPr="00951081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</w:tr>
      <w:tr w:rsidR="00951081" w:rsidRPr="00F652A6" w:rsidTr="00951081">
        <w:trPr>
          <w:trHeight w:val="583"/>
        </w:trPr>
        <w:tc>
          <w:tcPr>
            <w:tcW w:w="521" w:type="dxa"/>
            <w:vMerge/>
            <w:shd w:val="clear" w:color="auto" w:fill="F3F3F3"/>
            <w:vAlign w:val="center"/>
          </w:tcPr>
          <w:p w:rsidR="00951081" w:rsidRPr="00F652A6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8" w:type="dxa"/>
            <w:vMerge/>
            <w:shd w:val="clear" w:color="auto" w:fill="F3F3F3"/>
            <w:vAlign w:val="center"/>
          </w:tcPr>
          <w:p w:rsidR="00951081" w:rsidRPr="00F652A6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3F3F3"/>
            <w:vAlign w:val="center"/>
          </w:tcPr>
          <w:p w:rsid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Конец</w:t>
            </w: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Конец</w:t>
            </w:r>
            <w:r w:rsidRPr="009510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89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3F3F3"/>
            <w:vAlign w:val="center"/>
          </w:tcPr>
          <w:p w:rsidR="00951081" w:rsidRPr="00951081" w:rsidRDefault="00951081" w:rsidP="009510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081">
              <w:rPr>
                <w:rFonts w:ascii="Times New Roman" w:hAnsi="Times New Roman"/>
                <w:sz w:val="28"/>
                <w:szCs w:val="28"/>
              </w:rPr>
              <w:t>Конец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Уважение к другим людям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95108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16962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D4E61" w:rsidRPr="00F652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</w:t>
            </w:r>
            <w:r w:rsidR="00150D43" w:rsidRPr="00F652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16962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D4E61" w:rsidRPr="00F652A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Терпимость к представителям другой национальности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Агрессивность по отношению к представителям другой национальности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28" w:type="dxa"/>
            <w:vAlign w:val="center"/>
          </w:tcPr>
          <w:p w:rsidR="006F362F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 xml:space="preserve">Сострадание и милосердие по отношению к обездоленным слоям населения </w:t>
            </w:r>
          </w:p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(н-р, к бомжам).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Сострадание и милосердие, готовность понять и придти на помощь по отношению к ВИЧ-инфицированным, больным гепатитом</w:t>
            </w:r>
            <w:proofErr w:type="gramStart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F652A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Готовность к взаимодействию с людьми независимо от их национальной, социальной, религиозной принадлежности.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pStyle w:val="Style2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 xml:space="preserve">Готовность к </w:t>
            </w:r>
            <w:r w:rsidRPr="00F652A6">
              <w:rPr>
                <w:rStyle w:val="FontStyle15"/>
                <w:sz w:val="28"/>
                <w:szCs w:val="28"/>
              </w:rPr>
              <w:lastRenderedPageBreak/>
              <w:t>принятию и пониманию других людей, позитивному взаимодействию с ними.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Style w:val="FontStyle15"/>
                <w:sz w:val="28"/>
                <w:szCs w:val="28"/>
              </w:rPr>
              <w:t>Негативное отношение к насилию и агрессии в любой форме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16962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D4E61" w:rsidRPr="00F652A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51081" w:rsidRPr="00F652A6" w:rsidTr="00951081">
        <w:tc>
          <w:tcPr>
            <w:tcW w:w="521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928" w:type="dxa"/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Гражданская сознательность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089" w:type="dxa"/>
            <w:tcBorders>
              <w:righ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vAlign w:val="center"/>
          </w:tcPr>
          <w:p w:rsidR="000D4E61" w:rsidRPr="00F652A6" w:rsidRDefault="000D4E61" w:rsidP="003974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52A6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</w:tbl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2A6">
        <w:rPr>
          <w:rFonts w:ascii="Times New Roman" w:hAnsi="Times New Roman"/>
          <w:sz w:val="28"/>
          <w:szCs w:val="28"/>
        </w:rPr>
        <w:t xml:space="preserve">Результаты анкетирования показали значительные сдвиги в сторону позитивного формирования характеристик толерантного мировоззрения. </w:t>
      </w:r>
    </w:p>
    <w:p w:rsidR="000D4E61" w:rsidRPr="00F652A6" w:rsidRDefault="000D4E61" w:rsidP="000D4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E61" w:rsidRPr="00F652A6" w:rsidRDefault="000D4E61" w:rsidP="000D4E61">
      <w:pPr>
        <w:pStyle w:val="Style2"/>
        <w:widowControl/>
        <w:spacing w:line="240" w:lineRule="auto"/>
        <w:ind w:firstLine="709"/>
        <w:rPr>
          <w:rStyle w:val="FontStyle15"/>
          <w:b/>
          <w:spacing w:val="60"/>
          <w:sz w:val="28"/>
          <w:szCs w:val="28"/>
        </w:rPr>
      </w:pPr>
    </w:p>
    <w:sectPr w:rsidR="000D4E61" w:rsidRPr="00F652A6" w:rsidSect="0058377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170" w:rsidRDefault="003C0170" w:rsidP="002D73E0">
      <w:pPr>
        <w:spacing w:after="0" w:line="240" w:lineRule="auto"/>
      </w:pPr>
      <w:r>
        <w:separator/>
      </w:r>
    </w:p>
  </w:endnote>
  <w:endnote w:type="continuationSeparator" w:id="0">
    <w:p w:rsidR="003C0170" w:rsidRDefault="003C0170" w:rsidP="002D7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B4" w:rsidRDefault="00B309B4" w:rsidP="006C1E8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309B4" w:rsidRDefault="00B309B4" w:rsidP="006C1E8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1923"/>
      <w:docPartObj>
        <w:docPartGallery w:val="Page Numbers (Bottom of Page)"/>
        <w:docPartUnique/>
      </w:docPartObj>
    </w:sdtPr>
    <w:sdtContent>
      <w:p w:rsidR="00B309B4" w:rsidRDefault="00B309B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5E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309B4" w:rsidRDefault="00B309B4" w:rsidP="006C1E86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97844"/>
      <w:docPartObj>
        <w:docPartGallery w:val="Page Numbers (Bottom of Page)"/>
        <w:docPartUnique/>
      </w:docPartObj>
    </w:sdtPr>
    <w:sdtContent>
      <w:p w:rsidR="00B309B4" w:rsidRDefault="00B309B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5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309B4" w:rsidRDefault="00B309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170" w:rsidRDefault="003C0170" w:rsidP="002D73E0">
      <w:pPr>
        <w:spacing w:after="0" w:line="240" w:lineRule="auto"/>
      </w:pPr>
      <w:r>
        <w:separator/>
      </w:r>
    </w:p>
  </w:footnote>
  <w:footnote w:type="continuationSeparator" w:id="0">
    <w:p w:rsidR="003C0170" w:rsidRDefault="003C0170" w:rsidP="002D73E0">
      <w:pPr>
        <w:spacing w:after="0" w:line="240" w:lineRule="auto"/>
      </w:pPr>
      <w:r>
        <w:continuationSeparator/>
      </w:r>
    </w:p>
  </w:footnote>
  <w:footnote w:id="1">
    <w:p w:rsidR="00C90CC1" w:rsidRDefault="00C90CC1" w:rsidP="00C90CC1">
      <w:pPr>
        <w:pStyle w:val="af0"/>
      </w:pPr>
      <w:r>
        <w:rPr>
          <w:rStyle w:val="af2"/>
          <w:rFonts w:eastAsia="Calibri"/>
        </w:rPr>
        <w:footnoteRef/>
      </w:r>
      <w:r>
        <w:t xml:space="preserve"> </w:t>
      </w:r>
      <w:r w:rsidRPr="00C90CC1">
        <w:t>Степанов В.П.</w:t>
      </w:r>
      <w:r w:rsidR="00E04F76">
        <w:t xml:space="preserve"> </w:t>
      </w:r>
      <w:r w:rsidRPr="00C90CC1">
        <w:t>Феномен толерантности / Степанов В.П. // Классный руководитель.- 2004.- № 3.- С.5 – 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B4" w:rsidRDefault="00B309B4">
    <w:pPr>
      <w:pStyle w:val="ab"/>
      <w:jc w:val="center"/>
    </w:pPr>
  </w:p>
  <w:p w:rsidR="00B309B4" w:rsidRDefault="00B309B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B4" w:rsidRDefault="00B309B4" w:rsidP="002D73E0">
    <w:pPr>
      <w:pStyle w:val="ab"/>
    </w:pPr>
  </w:p>
  <w:p w:rsidR="00B309B4" w:rsidRDefault="00B309B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4E7"/>
    <w:multiLevelType w:val="hybridMultilevel"/>
    <w:tmpl w:val="98FEC874"/>
    <w:lvl w:ilvl="0" w:tplc="9C748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3F55ED"/>
    <w:multiLevelType w:val="hybridMultilevel"/>
    <w:tmpl w:val="AB463B48"/>
    <w:lvl w:ilvl="0" w:tplc="34E49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BD4D24"/>
    <w:multiLevelType w:val="hybridMultilevel"/>
    <w:tmpl w:val="D0189E8E"/>
    <w:lvl w:ilvl="0" w:tplc="32880D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521611"/>
    <w:multiLevelType w:val="hybridMultilevel"/>
    <w:tmpl w:val="9D6249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317DB0"/>
    <w:multiLevelType w:val="singleLevel"/>
    <w:tmpl w:val="E25C6E5C"/>
    <w:lvl w:ilvl="0">
      <w:start w:val="40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5">
    <w:nsid w:val="14F05D84"/>
    <w:multiLevelType w:val="hybridMultilevel"/>
    <w:tmpl w:val="A244B6CA"/>
    <w:lvl w:ilvl="0" w:tplc="1602B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4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F66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8A8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44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20C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7C6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8C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8AF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1B2399"/>
    <w:multiLevelType w:val="hybridMultilevel"/>
    <w:tmpl w:val="1AF0D9C0"/>
    <w:lvl w:ilvl="0" w:tplc="414A1252">
      <w:start w:val="22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1E0E3E39"/>
    <w:multiLevelType w:val="hybridMultilevel"/>
    <w:tmpl w:val="B3B0D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EB5D1C"/>
    <w:multiLevelType w:val="hybridMultilevel"/>
    <w:tmpl w:val="9FF62098"/>
    <w:lvl w:ilvl="0" w:tplc="C3F2D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8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7C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FA7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FC0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62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F2C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CB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68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85C0958"/>
    <w:multiLevelType w:val="hybridMultilevel"/>
    <w:tmpl w:val="64625F9A"/>
    <w:lvl w:ilvl="0" w:tplc="FD3CA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269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AA7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9A2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702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BE7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AE8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424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E6A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88D555A"/>
    <w:multiLevelType w:val="hybridMultilevel"/>
    <w:tmpl w:val="38C41070"/>
    <w:lvl w:ilvl="0" w:tplc="03E4B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709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047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A4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FEE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A00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CE5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3C1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40B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1F4255B"/>
    <w:multiLevelType w:val="hybridMultilevel"/>
    <w:tmpl w:val="6F86C31A"/>
    <w:lvl w:ilvl="0" w:tplc="84F66CF4">
      <w:start w:val="1"/>
      <w:numFmt w:val="decimal"/>
      <w:lvlText w:val="%1."/>
      <w:lvlJc w:val="left"/>
      <w:pPr>
        <w:tabs>
          <w:tab w:val="num" w:pos="1950"/>
        </w:tabs>
        <w:ind w:left="195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FDE6EA8"/>
    <w:multiLevelType w:val="hybridMultilevel"/>
    <w:tmpl w:val="C55837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2991FA7"/>
    <w:multiLevelType w:val="hybridMultilevel"/>
    <w:tmpl w:val="FE7C843E"/>
    <w:lvl w:ilvl="0" w:tplc="A5C2A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B86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6AD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0AF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244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024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0CF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C4E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B4B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DDB1F07"/>
    <w:multiLevelType w:val="hybridMultilevel"/>
    <w:tmpl w:val="EA567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51E85"/>
    <w:multiLevelType w:val="hybridMultilevel"/>
    <w:tmpl w:val="0EA664CE"/>
    <w:lvl w:ilvl="0" w:tplc="B1081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9E1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65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40F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C0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3AF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8A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90E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7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80505B0"/>
    <w:multiLevelType w:val="hybridMultilevel"/>
    <w:tmpl w:val="22CE7DE4"/>
    <w:lvl w:ilvl="0" w:tplc="C09CA3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8D95369"/>
    <w:multiLevelType w:val="hybridMultilevel"/>
    <w:tmpl w:val="6F2ED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F97E9A"/>
    <w:multiLevelType w:val="hybridMultilevel"/>
    <w:tmpl w:val="0B96DE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226FB"/>
    <w:multiLevelType w:val="hybridMultilevel"/>
    <w:tmpl w:val="2B666EFE"/>
    <w:lvl w:ilvl="0" w:tplc="7BF61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38B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0C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41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FE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704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503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360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6C9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2371743"/>
    <w:multiLevelType w:val="hybridMultilevel"/>
    <w:tmpl w:val="58E82DC0"/>
    <w:lvl w:ilvl="0" w:tplc="7578D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7C2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645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EA4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AC5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FCB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E42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98E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663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5454C1B"/>
    <w:multiLevelType w:val="hybridMultilevel"/>
    <w:tmpl w:val="C82A8930"/>
    <w:lvl w:ilvl="0" w:tplc="9EFEE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EA3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B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3C4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22A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BC3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F69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F2C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58A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698113D"/>
    <w:multiLevelType w:val="hybridMultilevel"/>
    <w:tmpl w:val="CF7A2CCA"/>
    <w:lvl w:ilvl="0" w:tplc="63F04E7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A4C424D"/>
    <w:multiLevelType w:val="hybridMultilevel"/>
    <w:tmpl w:val="A662A016"/>
    <w:lvl w:ilvl="0" w:tplc="FB9AE0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BC11334"/>
    <w:multiLevelType w:val="hybridMultilevel"/>
    <w:tmpl w:val="2444B8FA"/>
    <w:lvl w:ilvl="0" w:tplc="C33414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1CB4E49"/>
    <w:multiLevelType w:val="hybridMultilevel"/>
    <w:tmpl w:val="037E48C6"/>
    <w:lvl w:ilvl="0" w:tplc="57444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9E7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E21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5A8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CCE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D4AE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E2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6CF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06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975433D"/>
    <w:multiLevelType w:val="hybridMultilevel"/>
    <w:tmpl w:val="779E5934"/>
    <w:lvl w:ilvl="0" w:tplc="963AA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2EA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D03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28E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96E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8E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4AC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C2E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6C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EAA12AE"/>
    <w:multiLevelType w:val="hybridMultilevel"/>
    <w:tmpl w:val="A0521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8"/>
  </w:num>
  <w:num w:numId="5">
    <w:abstractNumId w:val="1"/>
  </w:num>
  <w:num w:numId="6">
    <w:abstractNumId w:val="23"/>
  </w:num>
  <w:num w:numId="7">
    <w:abstractNumId w:val="24"/>
  </w:num>
  <w:num w:numId="8">
    <w:abstractNumId w:val="16"/>
  </w:num>
  <w:num w:numId="9">
    <w:abstractNumId w:val="22"/>
  </w:num>
  <w:num w:numId="10">
    <w:abstractNumId w:val="20"/>
  </w:num>
  <w:num w:numId="11">
    <w:abstractNumId w:val="21"/>
  </w:num>
  <w:num w:numId="12">
    <w:abstractNumId w:val="10"/>
  </w:num>
  <w:num w:numId="13">
    <w:abstractNumId w:val="26"/>
  </w:num>
  <w:num w:numId="14">
    <w:abstractNumId w:val="13"/>
  </w:num>
  <w:num w:numId="15">
    <w:abstractNumId w:val="19"/>
  </w:num>
  <w:num w:numId="16">
    <w:abstractNumId w:val="8"/>
  </w:num>
  <w:num w:numId="17">
    <w:abstractNumId w:val="15"/>
  </w:num>
  <w:num w:numId="18">
    <w:abstractNumId w:val="5"/>
  </w:num>
  <w:num w:numId="19">
    <w:abstractNumId w:val="9"/>
  </w:num>
  <w:num w:numId="20">
    <w:abstractNumId w:val="25"/>
  </w:num>
  <w:num w:numId="21">
    <w:abstractNumId w:val="17"/>
  </w:num>
  <w:num w:numId="22">
    <w:abstractNumId w:val="14"/>
  </w:num>
  <w:num w:numId="23">
    <w:abstractNumId w:val="12"/>
  </w:num>
  <w:num w:numId="24">
    <w:abstractNumId w:val="3"/>
  </w:num>
  <w:num w:numId="25">
    <w:abstractNumId w:val="7"/>
  </w:num>
  <w:num w:numId="26">
    <w:abstractNumId w:val="27"/>
  </w:num>
  <w:num w:numId="27">
    <w:abstractNumId w:val="4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4E61"/>
    <w:rsid w:val="00015EBF"/>
    <w:rsid w:val="00016962"/>
    <w:rsid w:val="00021530"/>
    <w:rsid w:val="000220B5"/>
    <w:rsid w:val="00024331"/>
    <w:rsid w:val="00074598"/>
    <w:rsid w:val="000A0706"/>
    <w:rsid w:val="000A6B70"/>
    <w:rsid w:val="000B794E"/>
    <w:rsid w:val="000D4E61"/>
    <w:rsid w:val="000E44DC"/>
    <w:rsid w:val="00103FB9"/>
    <w:rsid w:val="001131D8"/>
    <w:rsid w:val="0011539D"/>
    <w:rsid w:val="001268B0"/>
    <w:rsid w:val="001343FB"/>
    <w:rsid w:val="00150450"/>
    <w:rsid w:val="00150D43"/>
    <w:rsid w:val="0017256F"/>
    <w:rsid w:val="001D05E8"/>
    <w:rsid w:val="001D0E06"/>
    <w:rsid w:val="001D7017"/>
    <w:rsid w:val="001F2C2F"/>
    <w:rsid w:val="00243CB6"/>
    <w:rsid w:val="002634E9"/>
    <w:rsid w:val="00281432"/>
    <w:rsid w:val="002911CB"/>
    <w:rsid w:val="002B3AB6"/>
    <w:rsid w:val="002B66C2"/>
    <w:rsid w:val="002C0C3E"/>
    <w:rsid w:val="002C21DA"/>
    <w:rsid w:val="002D73E0"/>
    <w:rsid w:val="002E5B2A"/>
    <w:rsid w:val="002F0A87"/>
    <w:rsid w:val="00321FF5"/>
    <w:rsid w:val="0032474B"/>
    <w:rsid w:val="00340290"/>
    <w:rsid w:val="0035173F"/>
    <w:rsid w:val="00355650"/>
    <w:rsid w:val="00383B93"/>
    <w:rsid w:val="003974D8"/>
    <w:rsid w:val="003A7B52"/>
    <w:rsid w:val="003B3CDB"/>
    <w:rsid w:val="003C0170"/>
    <w:rsid w:val="003D1BB8"/>
    <w:rsid w:val="003D4F36"/>
    <w:rsid w:val="003E4854"/>
    <w:rsid w:val="003F0BA2"/>
    <w:rsid w:val="00425032"/>
    <w:rsid w:val="00433DE3"/>
    <w:rsid w:val="0048789A"/>
    <w:rsid w:val="004973FD"/>
    <w:rsid w:val="004C06CD"/>
    <w:rsid w:val="004C5885"/>
    <w:rsid w:val="004E4BCB"/>
    <w:rsid w:val="0051634F"/>
    <w:rsid w:val="00520F13"/>
    <w:rsid w:val="0052198A"/>
    <w:rsid w:val="00524B03"/>
    <w:rsid w:val="00533B07"/>
    <w:rsid w:val="00536D73"/>
    <w:rsid w:val="005379A8"/>
    <w:rsid w:val="00554103"/>
    <w:rsid w:val="005729FC"/>
    <w:rsid w:val="00583770"/>
    <w:rsid w:val="005953BF"/>
    <w:rsid w:val="005D43A5"/>
    <w:rsid w:val="005E5A5A"/>
    <w:rsid w:val="006117C8"/>
    <w:rsid w:val="006562FA"/>
    <w:rsid w:val="00673895"/>
    <w:rsid w:val="00674AAC"/>
    <w:rsid w:val="00683973"/>
    <w:rsid w:val="0068509E"/>
    <w:rsid w:val="006925F5"/>
    <w:rsid w:val="006A4CEA"/>
    <w:rsid w:val="006B2490"/>
    <w:rsid w:val="006C1E86"/>
    <w:rsid w:val="006D6003"/>
    <w:rsid w:val="006F362F"/>
    <w:rsid w:val="006F7E2F"/>
    <w:rsid w:val="00703259"/>
    <w:rsid w:val="00703A3C"/>
    <w:rsid w:val="007144CB"/>
    <w:rsid w:val="00724F0D"/>
    <w:rsid w:val="0074391D"/>
    <w:rsid w:val="007536E5"/>
    <w:rsid w:val="00755228"/>
    <w:rsid w:val="007674C4"/>
    <w:rsid w:val="00796AD7"/>
    <w:rsid w:val="007B578B"/>
    <w:rsid w:val="007E2219"/>
    <w:rsid w:val="007F38F9"/>
    <w:rsid w:val="007F42BA"/>
    <w:rsid w:val="007F76AD"/>
    <w:rsid w:val="0080624F"/>
    <w:rsid w:val="00812BB0"/>
    <w:rsid w:val="00820DAC"/>
    <w:rsid w:val="00851807"/>
    <w:rsid w:val="00871C4B"/>
    <w:rsid w:val="00877308"/>
    <w:rsid w:val="00891297"/>
    <w:rsid w:val="008A2CC8"/>
    <w:rsid w:val="008B10EC"/>
    <w:rsid w:val="008B4D5C"/>
    <w:rsid w:val="008B7C0B"/>
    <w:rsid w:val="008C2C1B"/>
    <w:rsid w:val="008D6828"/>
    <w:rsid w:val="008E3419"/>
    <w:rsid w:val="009074AD"/>
    <w:rsid w:val="00915375"/>
    <w:rsid w:val="0093372C"/>
    <w:rsid w:val="00937AFE"/>
    <w:rsid w:val="00947827"/>
    <w:rsid w:val="00951081"/>
    <w:rsid w:val="00961F69"/>
    <w:rsid w:val="00981FE8"/>
    <w:rsid w:val="009940D4"/>
    <w:rsid w:val="00997733"/>
    <w:rsid w:val="009A59FA"/>
    <w:rsid w:val="009B6A63"/>
    <w:rsid w:val="009C763A"/>
    <w:rsid w:val="009D7314"/>
    <w:rsid w:val="009E0727"/>
    <w:rsid w:val="009E0F6B"/>
    <w:rsid w:val="009F1106"/>
    <w:rsid w:val="009F2520"/>
    <w:rsid w:val="00A07667"/>
    <w:rsid w:val="00A07A63"/>
    <w:rsid w:val="00A148E4"/>
    <w:rsid w:val="00A266A1"/>
    <w:rsid w:val="00A31382"/>
    <w:rsid w:val="00A44966"/>
    <w:rsid w:val="00A56AA1"/>
    <w:rsid w:val="00A60048"/>
    <w:rsid w:val="00A704B3"/>
    <w:rsid w:val="00A92A4F"/>
    <w:rsid w:val="00AA19BD"/>
    <w:rsid w:val="00AA4428"/>
    <w:rsid w:val="00AA5F2B"/>
    <w:rsid w:val="00AA607E"/>
    <w:rsid w:val="00AB0E21"/>
    <w:rsid w:val="00AB0FFB"/>
    <w:rsid w:val="00AB122E"/>
    <w:rsid w:val="00AB26F0"/>
    <w:rsid w:val="00AB636C"/>
    <w:rsid w:val="00AD104E"/>
    <w:rsid w:val="00AD77DC"/>
    <w:rsid w:val="00AF7658"/>
    <w:rsid w:val="00B05D04"/>
    <w:rsid w:val="00B13891"/>
    <w:rsid w:val="00B309B4"/>
    <w:rsid w:val="00B5324F"/>
    <w:rsid w:val="00B5330D"/>
    <w:rsid w:val="00B60DF0"/>
    <w:rsid w:val="00BB1F72"/>
    <w:rsid w:val="00BC01C9"/>
    <w:rsid w:val="00BC1DAB"/>
    <w:rsid w:val="00BE3621"/>
    <w:rsid w:val="00C1128B"/>
    <w:rsid w:val="00C1555D"/>
    <w:rsid w:val="00C37127"/>
    <w:rsid w:val="00C5465F"/>
    <w:rsid w:val="00C62FA7"/>
    <w:rsid w:val="00C65427"/>
    <w:rsid w:val="00C90CC1"/>
    <w:rsid w:val="00C91B30"/>
    <w:rsid w:val="00C95D08"/>
    <w:rsid w:val="00CA434E"/>
    <w:rsid w:val="00CB2026"/>
    <w:rsid w:val="00CB53ED"/>
    <w:rsid w:val="00CF27CC"/>
    <w:rsid w:val="00CF7056"/>
    <w:rsid w:val="00D12EB5"/>
    <w:rsid w:val="00D15CF8"/>
    <w:rsid w:val="00D40695"/>
    <w:rsid w:val="00D47191"/>
    <w:rsid w:val="00D6149C"/>
    <w:rsid w:val="00D864F8"/>
    <w:rsid w:val="00DB66A2"/>
    <w:rsid w:val="00DD4418"/>
    <w:rsid w:val="00DE6BBD"/>
    <w:rsid w:val="00DE6F90"/>
    <w:rsid w:val="00E04F76"/>
    <w:rsid w:val="00E148AB"/>
    <w:rsid w:val="00E1539E"/>
    <w:rsid w:val="00E269F2"/>
    <w:rsid w:val="00E26C46"/>
    <w:rsid w:val="00E26CE8"/>
    <w:rsid w:val="00E32477"/>
    <w:rsid w:val="00E374BC"/>
    <w:rsid w:val="00E505CF"/>
    <w:rsid w:val="00E613E3"/>
    <w:rsid w:val="00E63603"/>
    <w:rsid w:val="00E7241D"/>
    <w:rsid w:val="00E771C1"/>
    <w:rsid w:val="00EC719F"/>
    <w:rsid w:val="00F07AEE"/>
    <w:rsid w:val="00F15C90"/>
    <w:rsid w:val="00F40EEA"/>
    <w:rsid w:val="00F60A1F"/>
    <w:rsid w:val="00F63813"/>
    <w:rsid w:val="00F652A6"/>
    <w:rsid w:val="00F67193"/>
    <w:rsid w:val="00F84E9C"/>
    <w:rsid w:val="00FA71CB"/>
    <w:rsid w:val="00FB738B"/>
    <w:rsid w:val="00FE392E"/>
    <w:rsid w:val="00FE514C"/>
    <w:rsid w:val="00FF59F9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2198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2198A"/>
    <w:rPr>
      <w:rFonts w:ascii="Times New Roman" w:hAnsi="Times New Roman"/>
      <w:sz w:val="28"/>
    </w:rPr>
  </w:style>
  <w:style w:type="paragraph" w:customStyle="1" w:styleId="Style2">
    <w:name w:val="Style2"/>
    <w:basedOn w:val="a"/>
    <w:uiPriority w:val="99"/>
    <w:rsid w:val="000D4E61"/>
    <w:pPr>
      <w:widowControl w:val="0"/>
      <w:autoSpaceDE w:val="0"/>
      <w:autoSpaceDN w:val="0"/>
      <w:adjustRightInd w:val="0"/>
      <w:spacing w:after="0" w:line="233" w:lineRule="exact"/>
      <w:ind w:firstLine="26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0D4E61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0D4E61"/>
    <w:rPr>
      <w:rFonts w:ascii="Times New Roman" w:hAnsi="Times New Roman" w:cs="Times New Roman"/>
      <w:i/>
      <w:iCs/>
      <w:sz w:val="18"/>
      <w:szCs w:val="18"/>
    </w:rPr>
  </w:style>
  <w:style w:type="paragraph" w:styleId="a5">
    <w:name w:val="List Paragraph"/>
    <w:basedOn w:val="a"/>
    <w:uiPriority w:val="34"/>
    <w:qFormat/>
    <w:rsid w:val="000D4E61"/>
    <w:pPr>
      <w:ind w:left="720"/>
      <w:contextualSpacing/>
    </w:pPr>
  </w:style>
  <w:style w:type="paragraph" w:styleId="a6">
    <w:name w:val="footer"/>
    <w:basedOn w:val="a"/>
    <w:link w:val="a7"/>
    <w:uiPriority w:val="99"/>
    <w:rsid w:val="000D4E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D4E61"/>
    <w:rPr>
      <w:rFonts w:ascii="Calibri" w:eastAsia="Calibri" w:hAnsi="Calibri" w:cs="Times New Roman"/>
    </w:rPr>
  </w:style>
  <w:style w:type="character" w:styleId="a8">
    <w:name w:val="page number"/>
    <w:basedOn w:val="a0"/>
    <w:rsid w:val="000D4E61"/>
  </w:style>
  <w:style w:type="paragraph" w:styleId="a9">
    <w:name w:val="Balloon Text"/>
    <w:basedOn w:val="a"/>
    <w:link w:val="aa"/>
    <w:uiPriority w:val="99"/>
    <w:semiHidden/>
    <w:unhideWhenUsed/>
    <w:rsid w:val="000D4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4E61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D7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73E0"/>
    <w:rPr>
      <w:rFonts w:ascii="Calibri" w:eastAsia="Calibri" w:hAnsi="Calibri" w:cs="Times New Roman"/>
    </w:rPr>
  </w:style>
  <w:style w:type="paragraph" w:styleId="ad">
    <w:name w:val="Plain Text"/>
    <w:basedOn w:val="a"/>
    <w:link w:val="ae"/>
    <w:rsid w:val="003D1BB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3D1BB8"/>
    <w:rPr>
      <w:rFonts w:ascii="Courier New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2E5B2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E5B2A"/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024331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C90CC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C90CC1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unhideWhenUsed/>
    <w:rsid w:val="00C90CC1"/>
    <w:rPr>
      <w:vertAlign w:val="superscript"/>
    </w:rPr>
  </w:style>
  <w:style w:type="table" w:styleId="af3">
    <w:name w:val="Table Grid"/>
    <w:basedOn w:val="a1"/>
    <w:uiPriority w:val="59"/>
    <w:rsid w:val="001D0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7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1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02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2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1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0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4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1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diagramQuickStyle" Target="diagrams/quickStyle1.xml"/><Relationship Id="rId3" Type="http://schemas.openxmlformats.org/officeDocument/2006/relationships/numbering" Target="numbering.xml"/><Relationship Id="rId21" Type="http://schemas.openxmlformats.org/officeDocument/2006/relationships/hyperlink" Target="http://21205s14.edusite.ru/p17aa1.html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91A7FF-102E-4F90-B69D-D8FDF8B9FB9B}" type="doc">
      <dgm:prSet loTypeId="urn:microsoft.com/office/officeart/2005/8/layout/pyramid2" loCatId="list" qsTypeId="urn:microsoft.com/office/officeart/2005/8/quickstyle/3d2" qsCatId="3D" csTypeId="urn:microsoft.com/office/officeart/2005/8/colors/accent1_2" csCatId="accent1" phldr="1"/>
      <dgm:spPr/>
    </dgm:pt>
    <dgm:pt modelId="{440F1B12-B567-44AF-9A7E-3696065B020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диагностика результатов деятельности</a:t>
          </a:r>
        </a:p>
      </dgm:t>
    </dgm:pt>
    <dgm:pt modelId="{2A8BA910-71BF-41AA-A5DE-8087C68F468F}" type="parTrans" cxnId="{F77202B5-FCF7-4B3C-9A63-129BD425F7F2}">
      <dgm:prSet/>
      <dgm:spPr/>
      <dgm:t>
        <a:bodyPr/>
        <a:lstStyle/>
        <a:p>
          <a:endParaRPr lang="ru-RU"/>
        </a:p>
      </dgm:t>
    </dgm:pt>
    <dgm:pt modelId="{A5B08C6F-01EB-41EE-BC1D-A9364D464C75}" type="sibTrans" cxnId="{F77202B5-FCF7-4B3C-9A63-129BD425F7F2}">
      <dgm:prSet/>
      <dgm:spPr/>
      <dgm:t>
        <a:bodyPr/>
        <a:lstStyle/>
        <a:p>
          <a:endParaRPr lang="ru-RU"/>
        </a:p>
      </dgm:t>
    </dgm:pt>
    <dgm:pt modelId="{6BEC1B7D-4AFC-44DF-B024-B4F9894B652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психологические тренинги на совместимость и адаптацию обучающихся в учебной группе и общежитии</a:t>
          </a:r>
        </a:p>
      </dgm:t>
    </dgm:pt>
    <dgm:pt modelId="{C4249D38-4356-4E57-80DB-59611B8AFC09}" type="parTrans" cxnId="{E189915C-46C2-48AA-8975-9BE907E61A10}">
      <dgm:prSet/>
      <dgm:spPr/>
      <dgm:t>
        <a:bodyPr/>
        <a:lstStyle/>
        <a:p>
          <a:endParaRPr lang="ru-RU"/>
        </a:p>
      </dgm:t>
    </dgm:pt>
    <dgm:pt modelId="{91088D4E-9528-4705-AA13-30BB790603AB}" type="sibTrans" cxnId="{E189915C-46C2-48AA-8975-9BE907E61A10}">
      <dgm:prSet/>
      <dgm:spPr/>
      <dgm:t>
        <a:bodyPr/>
        <a:lstStyle/>
        <a:p>
          <a:endParaRPr lang="ru-RU"/>
        </a:p>
      </dgm:t>
    </dgm:pt>
    <dgm:pt modelId="{E369B375-4E86-4678-AD8B-C65AC9D711C5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диагностика исходного уровня с выдачей результатов в форме индивидуальных конкультаций</a:t>
          </a:r>
        </a:p>
      </dgm:t>
    </dgm:pt>
    <dgm:pt modelId="{D325A36D-5944-40B9-A04F-F6DA7B57C207}" type="parTrans" cxnId="{72030B84-6A45-4C3D-9CA9-49034E1CB247}">
      <dgm:prSet/>
      <dgm:spPr/>
      <dgm:t>
        <a:bodyPr/>
        <a:lstStyle/>
        <a:p>
          <a:endParaRPr lang="ru-RU"/>
        </a:p>
      </dgm:t>
    </dgm:pt>
    <dgm:pt modelId="{ED3468DE-1F8F-4988-9057-C7E773A63705}" type="sibTrans" cxnId="{72030B84-6A45-4C3D-9CA9-49034E1CB247}">
      <dgm:prSet/>
      <dgm:spPr/>
      <dgm:t>
        <a:bodyPr/>
        <a:lstStyle/>
        <a:p>
          <a:endParaRPr lang="ru-RU"/>
        </a:p>
      </dgm:t>
    </dgm:pt>
    <dgm:pt modelId="{737BB2BA-E9FB-41F1-B944-0662A7DDD81F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внеклассные мероприятия "Медицинские династии", "Прозрение памяти рождает жизнь", "Веселая семейка"</a:t>
          </a:r>
        </a:p>
      </dgm:t>
    </dgm:pt>
    <dgm:pt modelId="{91992AD9-6E56-4775-9675-E83787B3DE50}" type="parTrans" cxnId="{C9A72A71-7585-49D0-BD66-11FC1ECAC457}">
      <dgm:prSet/>
      <dgm:spPr/>
      <dgm:t>
        <a:bodyPr/>
        <a:lstStyle/>
        <a:p>
          <a:endParaRPr lang="ru-RU"/>
        </a:p>
      </dgm:t>
    </dgm:pt>
    <dgm:pt modelId="{2E56025B-DD95-484A-B4A5-D0C6B3E4A90D}" type="sibTrans" cxnId="{C9A72A71-7585-49D0-BD66-11FC1ECAC457}">
      <dgm:prSet/>
      <dgm:spPr/>
      <dgm:t>
        <a:bodyPr/>
        <a:lstStyle/>
        <a:p>
          <a:endParaRPr lang="ru-RU"/>
        </a:p>
      </dgm:t>
    </dgm:pt>
    <dgm:pt modelId="{F74A3598-E71C-4904-9C07-F8656F66DCE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психологические тренинги "Личность", "Решение конфликтов", "Сензитивность" и др.</a:t>
          </a:r>
        </a:p>
      </dgm:t>
    </dgm:pt>
    <dgm:pt modelId="{9BBFE3A6-98B6-4266-84ED-89D73A787675}" type="parTrans" cxnId="{78ACC013-43D0-440B-ADDA-5C1CE3A91AAF}">
      <dgm:prSet/>
      <dgm:spPr/>
      <dgm:t>
        <a:bodyPr/>
        <a:lstStyle/>
        <a:p>
          <a:endParaRPr lang="ru-RU"/>
        </a:p>
      </dgm:t>
    </dgm:pt>
    <dgm:pt modelId="{B926D612-ED6D-4108-9D0A-248F3C1037F4}" type="sibTrans" cxnId="{78ACC013-43D0-440B-ADDA-5C1CE3A91AAF}">
      <dgm:prSet/>
      <dgm:spPr/>
      <dgm:t>
        <a:bodyPr/>
        <a:lstStyle/>
        <a:p>
          <a:endParaRPr lang="ru-RU"/>
        </a:p>
      </dgm:t>
    </dgm:pt>
    <dgm:pt modelId="{34C6F90B-59D1-4DCA-80C8-EF11161A0C41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краеведческие чтения "Культурное наследие Башкортостана" (совместно с городской библиотекой), оформление выставок и стендов</a:t>
          </a:r>
        </a:p>
      </dgm:t>
    </dgm:pt>
    <dgm:pt modelId="{D9F3B494-EE66-47EB-B9EA-13FA934F0FFC}" type="parTrans" cxnId="{EB32B2C7-F9D8-4C21-ADFB-B4D376EC13EF}">
      <dgm:prSet/>
      <dgm:spPr/>
      <dgm:t>
        <a:bodyPr/>
        <a:lstStyle/>
        <a:p>
          <a:endParaRPr lang="ru-RU"/>
        </a:p>
      </dgm:t>
    </dgm:pt>
    <dgm:pt modelId="{9B251F30-99FB-4A22-B4A9-910C808D898D}" type="sibTrans" cxnId="{EB32B2C7-F9D8-4C21-ADFB-B4D376EC13EF}">
      <dgm:prSet/>
      <dgm:spPr/>
      <dgm:t>
        <a:bodyPr/>
        <a:lstStyle/>
        <a:p>
          <a:endParaRPr lang="ru-RU"/>
        </a:p>
      </dgm:t>
    </dgm:pt>
    <dgm:pt modelId="{F8916CDF-2E94-448D-A306-111541B20047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коллективное творческое дело - фольклорный праздник "Земля предков",  социальный проект "Мы в России - Россия в нас"</a:t>
          </a:r>
        </a:p>
      </dgm:t>
    </dgm:pt>
    <dgm:pt modelId="{4F71F433-2B37-4391-8328-03090ADBBF3D}" type="parTrans" cxnId="{82B82B53-FB8E-4C1B-9E9F-C5DC1F2D4EDD}">
      <dgm:prSet/>
      <dgm:spPr/>
      <dgm:t>
        <a:bodyPr/>
        <a:lstStyle/>
        <a:p>
          <a:endParaRPr lang="ru-RU"/>
        </a:p>
      </dgm:t>
    </dgm:pt>
    <dgm:pt modelId="{7D7CE4D3-403C-4054-BAB6-B75F114ADC5F}" type="sibTrans" cxnId="{82B82B53-FB8E-4C1B-9E9F-C5DC1F2D4EDD}">
      <dgm:prSet/>
      <dgm:spPr/>
      <dgm:t>
        <a:bodyPr/>
        <a:lstStyle/>
        <a:p>
          <a:endParaRPr lang="ru-RU"/>
        </a:p>
      </dgm:t>
    </dgm:pt>
    <dgm:pt modelId="{39635EDD-93CE-46C3-B50D-E892F64ECC2B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встречи с представителями центров национальных культур "Урал Батыр" и участие в проводимых ими праздниках</a:t>
          </a:r>
        </a:p>
      </dgm:t>
    </dgm:pt>
    <dgm:pt modelId="{617FC417-5845-4F68-A1D8-4FC0ACAA76C0}" type="parTrans" cxnId="{B2F9B21A-4DD8-4E0E-8884-9AEC1D7B017B}">
      <dgm:prSet/>
      <dgm:spPr/>
      <dgm:t>
        <a:bodyPr/>
        <a:lstStyle/>
        <a:p>
          <a:endParaRPr lang="ru-RU"/>
        </a:p>
      </dgm:t>
    </dgm:pt>
    <dgm:pt modelId="{B3A22A1E-C593-4A03-A00B-C5BE91AA76E9}" type="sibTrans" cxnId="{B2F9B21A-4DD8-4E0E-8884-9AEC1D7B017B}">
      <dgm:prSet/>
      <dgm:spPr/>
      <dgm:t>
        <a:bodyPr/>
        <a:lstStyle/>
        <a:p>
          <a:endParaRPr lang="ru-RU"/>
        </a:p>
      </dgm:t>
    </dgm:pt>
    <dgm:pt modelId="{E412381A-CE63-4FE8-A970-40A460209365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itchFamily="18" charset="0"/>
              <a:cs typeface="Times New Roman" pitchFamily="18" charset="0"/>
            </a:rPr>
            <a:t>цикл бесед и лекций "Учимся думать о себе и о других", "Беседы о толерантности", 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itchFamily="18" charset="0"/>
              <a:cs typeface="Times New Roman" pitchFamily="18" charset="0"/>
            </a:rPr>
            <a:t>урок- тренинг толерантности "Все мы разные"</a:t>
          </a:r>
        </a:p>
      </dgm:t>
    </dgm:pt>
    <dgm:pt modelId="{CEFB9B2F-63EE-453E-B5C5-8F20BFCC0D07}" type="parTrans" cxnId="{4819DACE-324F-4FDF-8650-5F893895115F}">
      <dgm:prSet/>
      <dgm:spPr/>
      <dgm:t>
        <a:bodyPr/>
        <a:lstStyle/>
        <a:p>
          <a:endParaRPr lang="ru-RU"/>
        </a:p>
      </dgm:t>
    </dgm:pt>
    <dgm:pt modelId="{C6623686-0683-406C-9AC5-7ED96A0E8D30}" type="sibTrans" cxnId="{4819DACE-324F-4FDF-8650-5F893895115F}">
      <dgm:prSet/>
      <dgm:spPr/>
      <dgm:t>
        <a:bodyPr/>
        <a:lstStyle/>
        <a:p>
          <a:endParaRPr lang="ru-RU"/>
        </a:p>
      </dgm:t>
    </dgm:pt>
    <dgm:pt modelId="{D94A1C77-6D0A-41F8-B841-B4F4398C1193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студенческий слет и научно- практическая конференция преподавателей "Создание толернтной среды в образовательном процессе"  </a:t>
          </a:r>
        </a:p>
      </dgm:t>
    </dgm:pt>
    <dgm:pt modelId="{03559AC3-AFC4-46A8-B46C-0F0AA51D7642}" type="parTrans" cxnId="{8FBAC7F5-A669-4A27-84E1-FEF98DF7C1D6}">
      <dgm:prSet/>
      <dgm:spPr/>
      <dgm:t>
        <a:bodyPr/>
        <a:lstStyle/>
        <a:p>
          <a:endParaRPr lang="ru-RU"/>
        </a:p>
      </dgm:t>
    </dgm:pt>
    <dgm:pt modelId="{A7908B3E-CD54-4FEA-A37F-95D5051F2BBF}" type="sibTrans" cxnId="{8FBAC7F5-A669-4A27-84E1-FEF98DF7C1D6}">
      <dgm:prSet/>
      <dgm:spPr/>
      <dgm:t>
        <a:bodyPr/>
        <a:lstStyle/>
        <a:p>
          <a:endParaRPr lang="ru-RU"/>
        </a:p>
      </dgm:t>
    </dgm:pt>
    <dgm:pt modelId="{84C8F202-D27A-4F5F-A867-6381306FAB9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использование интерактивных технологий в образовательном процессе</a:t>
          </a:r>
        </a:p>
      </dgm:t>
    </dgm:pt>
    <dgm:pt modelId="{5158440F-9F8D-401D-A96A-24A4FF9D5623}" type="parTrans" cxnId="{65DBE3A5-5B72-45CD-A5B3-FDFB38EB34B8}">
      <dgm:prSet/>
      <dgm:spPr/>
      <dgm:t>
        <a:bodyPr/>
        <a:lstStyle/>
        <a:p>
          <a:endParaRPr lang="ru-RU"/>
        </a:p>
      </dgm:t>
    </dgm:pt>
    <dgm:pt modelId="{1A9A3A87-6FE4-4190-BF49-EC66DB0B39FA}" type="sibTrans" cxnId="{65DBE3A5-5B72-45CD-A5B3-FDFB38EB34B8}">
      <dgm:prSet/>
      <dgm:spPr/>
      <dgm:t>
        <a:bodyPr/>
        <a:lstStyle/>
        <a:p>
          <a:endParaRPr lang="ru-RU"/>
        </a:p>
      </dgm:t>
    </dgm:pt>
    <dgm:pt modelId="{6B3381AC-FB6E-429B-A09D-539A5EB74C30}" type="pres">
      <dgm:prSet presAssocID="{7591A7FF-102E-4F90-B69D-D8FDF8B9FB9B}" presName="compositeShape" presStyleCnt="0">
        <dgm:presLayoutVars>
          <dgm:dir/>
          <dgm:resizeHandles/>
        </dgm:presLayoutVars>
      </dgm:prSet>
      <dgm:spPr/>
    </dgm:pt>
    <dgm:pt modelId="{8BD16E97-8387-459D-8E97-F30D45A48FC7}" type="pres">
      <dgm:prSet presAssocID="{7591A7FF-102E-4F90-B69D-D8FDF8B9FB9B}" presName="pyramid" presStyleLbl="node1" presStyleIdx="0" presStyleCnt="1" custLinFactNeighborX="547"/>
      <dgm:spPr/>
    </dgm:pt>
    <dgm:pt modelId="{6CF35061-8CE7-4014-BBA8-2B028796B392}" type="pres">
      <dgm:prSet presAssocID="{7591A7FF-102E-4F90-B69D-D8FDF8B9FB9B}" presName="theList" presStyleCnt="0"/>
      <dgm:spPr/>
    </dgm:pt>
    <dgm:pt modelId="{C35A8367-25A0-44FC-B502-8C12CD4B9E5F}" type="pres">
      <dgm:prSet presAssocID="{440F1B12-B567-44AF-9A7E-3696065B0205}" presName="aNode" presStyleLbl="fgAcc1" presStyleIdx="0" presStyleCnt="11" custScaleX="108619" custScaleY="157717" custLinFactY="-296813" custLinFactNeighborX="12072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7AB18C-BBDB-42F6-8A6C-F7C749ADC364}" type="pres">
      <dgm:prSet presAssocID="{440F1B12-B567-44AF-9A7E-3696065B0205}" presName="aSpace" presStyleCnt="0"/>
      <dgm:spPr/>
    </dgm:pt>
    <dgm:pt modelId="{18A3C107-A68A-4CF4-A1AF-EDDFA79291D2}" type="pres">
      <dgm:prSet presAssocID="{D94A1C77-6D0A-41F8-B841-B4F4398C1193}" presName="aNode" presStyleLbl="fgAcc1" presStyleIdx="1" presStyleCnt="11" custScaleX="111481" custScaleY="338508" custLinFactY="-245063" custLinFactNeighborX="7300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76D0E4-E4E4-45D4-941B-30066DE33BB3}" type="pres">
      <dgm:prSet presAssocID="{D94A1C77-6D0A-41F8-B841-B4F4398C1193}" presName="aSpace" presStyleCnt="0"/>
      <dgm:spPr/>
    </dgm:pt>
    <dgm:pt modelId="{4D1CDCFC-D30B-495E-AD32-CAADAA6FE5B4}" type="pres">
      <dgm:prSet presAssocID="{737BB2BA-E9FB-41F1-B944-0662A7DDD81F}" presName="aNode" presStyleLbl="fgAcc1" presStyleIdx="2" presStyleCnt="11" custScaleX="108058" custScaleY="353309" custLinFactY="-192867" custLinFactNeighborX="1966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7F1C7E-8A65-4425-93E9-8986571DA107}" type="pres">
      <dgm:prSet presAssocID="{737BB2BA-E9FB-41F1-B944-0662A7DDD81F}" presName="aSpace" presStyleCnt="0"/>
      <dgm:spPr/>
    </dgm:pt>
    <dgm:pt modelId="{F0D2F70A-B2EE-4D77-93B8-4324289DABDF}" type="pres">
      <dgm:prSet presAssocID="{F74A3598-E71C-4904-9C07-F8656F66DCE2}" presName="aNode" presStyleLbl="fgAcc1" presStyleIdx="3" presStyleCnt="11" custScaleX="108619" custScaleY="288627" custLinFactY="-120997" custLinFactNeighborX="-2807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4E2D3C-AA5C-4C8B-9912-64FE84C406F2}" type="pres">
      <dgm:prSet presAssocID="{F74A3598-E71C-4904-9C07-F8656F66DCE2}" presName="aSpace" presStyleCnt="0"/>
      <dgm:spPr/>
    </dgm:pt>
    <dgm:pt modelId="{112A373A-1BBE-4C6F-A7C9-F7C6CA6F25D0}" type="pres">
      <dgm:prSet presAssocID="{34C6F90B-59D1-4DCA-80C8-EF11161A0C41}" presName="aNode" presStyleLbl="fgAcc1" presStyleIdx="4" presStyleCnt="11" custScaleX="114852" custScaleY="364140" custLinFactY="-72265" custLinFactNeighborX="-617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189834-FDA6-42D8-B98B-6AA36891C6F3}" type="pres">
      <dgm:prSet presAssocID="{34C6F90B-59D1-4DCA-80C8-EF11161A0C41}" presName="aSpace" presStyleCnt="0"/>
      <dgm:spPr/>
    </dgm:pt>
    <dgm:pt modelId="{36E30910-791D-4B27-85E2-92CA06557562}" type="pres">
      <dgm:prSet presAssocID="{F8916CDF-2E94-448D-A306-111541B20047}" presName="aNode" presStyleLbl="fgAcc1" presStyleIdx="5" presStyleCnt="11" custScaleX="114234" custScaleY="379271" custLinFactY="-5116" custLinFactNeighborX="-1319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CB7ED5-0DA7-45CB-8630-A19A7BB935EF}" type="pres">
      <dgm:prSet presAssocID="{F8916CDF-2E94-448D-A306-111541B20047}" presName="aSpace" presStyleCnt="0"/>
      <dgm:spPr/>
    </dgm:pt>
    <dgm:pt modelId="{E1C72638-9FB2-4510-972D-B1DAE4E355FE}" type="pres">
      <dgm:prSet presAssocID="{39635EDD-93CE-46C3-B50D-E892F64ECC2B}" presName="aNode" presStyleLbl="fgAcc1" presStyleIdx="6" presStyleCnt="11" custScaleX="114361" custScaleY="334856" custLinFactY="26790" custLinFactNeighborX="-22178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32EF2B-D061-42F3-A9F0-0D18CE9F52A8}" type="pres">
      <dgm:prSet presAssocID="{39635EDD-93CE-46C3-B50D-E892F64ECC2B}" presName="aSpace" presStyleCnt="0"/>
      <dgm:spPr/>
    </dgm:pt>
    <dgm:pt modelId="{8EECEC62-BD3A-40E9-A5DE-CB64D2701163}" type="pres">
      <dgm:prSet presAssocID="{E412381A-CE63-4FE8-A970-40A460209365}" presName="aNode" presStyleLbl="fgAcc1" presStyleIdx="7" presStyleCnt="11" custScaleX="115413" custScaleY="433550" custLinFactY="82705" custLinFactNeighborX="-2807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58CA14-DF8A-4252-95A3-6217307C147B}" type="pres">
      <dgm:prSet presAssocID="{E412381A-CE63-4FE8-A970-40A460209365}" presName="aSpace" presStyleCnt="0"/>
      <dgm:spPr/>
    </dgm:pt>
    <dgm:pt modelId="{49213669-AD24-414B-9BE3-432E67BBF430}" type="pres">
      <dgm:prSet presAssocID="{84C8F202-D27A-4F5F-A867-6381306FAB9E}" presName="aNode" presStyleLbl="fgAcc1" presStyleIdx="8" presStyleCnt="11" custScaleX="114287" custScaleY="276578" custLinFactY="106684" custLinFactNeighborX="-35090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694B41-0947-4014-8A2F-88FE76760B35}" type="pres">
      <dgm:prSet presAssocID="{84C8F202-D27A-4F5F-A867-6381306FAB9E}" presName="aSpace" presStyleCnt="0"/>
      <dgm:spPr/>
    </dgm:pt>
    <dgm:pt modelId="{03D4FA5B-FACF-40EC-8EDE-6ECD18459147}" type="pres">
      <dgm:prSet presAssocID="{6BEC1B7D-4AFC-44DF-B024-B4F9894B652E}" presName="aNode" presStyleLbl="fgAcc1" presStyleIdx="9" presStyleCnt="11" custScaleX="115777" custScaleY="247676" custLinFactY="160912" custLinFactNeighborX="-45193" custLinFactNeighborY="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8F1216-3F1E-4F2A-B029-8103D94387CC}" type="pres">
      <dgm:prSet presAssocID="{6BEC1B7D-4AFC-44DF-B024-B4F9894B652E}" presName="aSpace" presStyleCnt="0"/>
      <dgm:spPr/>
    </dgm:pt>
    <dgm:pt modelId="{B6100ADA-BF4A-4D82-9D1F-CDF2AD1369AF}" type="pres">
      <dgm:prSet presAssocID="{E369B375-4E86-4678-AD8B-C65AC9D711C5}" presName="aNode" presStyleLbl="fgAcc1" presStyleIdx="10" presStyleCnt="11" custScaleX="115385" custScaleY="285363" custLinFactY="233898" custLinFactNeighborX="-52216" custLinFactNeighborY="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9BF8B-2419-4B56-8D0C-47A58260A225}" type="pres">
      <dgm:prSet presAssocID="{E369B375-4E86-4678-AD8B-C65AC9D711C5}" presName="aSpace" presStyleCnt="0"/>
      <dgm:spPr/>
    </dgm:pt>
  </dgm:ptLst>
  <dgm:cxnLst>
    <dgm:cxn modelId="{B2F9B21A-4DD8-4E0E-8884-9AEC1D7B017B}" srcId="{7591A7FF-102E-4F90-B69D-D8FDF8B9FB9B}" destId="{39635EDD-93CE-46C3-B50D-E892F64ECC2B}" srcOrd="6" destOrd="0" parTransId="{617FC417-5845-4F68-A1D8-4FC0ACAA76C0}" sibTransId="{B3A22A1E-C593-4A03-A00B-C5BE91AA76E9}"/>
    <dgm:cxn modelId="{25D331EB-3214-4EB8-B5A6-F6A93B4FFAEE}" type="presOf" srcId="{F74A3598-E71C-4904-9C07-F8656F66DCE2}" destId="{F0D2F70A-B2EE-4D77-93B8-4324289DABDF}" srcOrd="0" destOrd="0" presId="urn:microsoft.com/office/officeart/2005/8/layout/pyramid2"/>
    <dgm:cxn modelId="{82B82B53-FB8E-4C1B-9E9F-C5DC1F2D4EDD}" srcId="{7591A7FF-102E-4F90-B69D-D8FDF8B9FB9B}" destId="{F8916CDF-2E94-448D-A306-111541B20047}" srcOrd="5" destOrd="0" parTransId="{4F71F433-2B37-4391-8328-03090ADBBF3D}" sibTransId="{7D7CE4D3-403C-4054-BAB6-B75F114ADC5F}"/>
    <dgm:cxn modelId="{C9A72A71-7585-49D0-BD66-11FC1ECAC457}" srcId="{7591A7FF-102E-4F90-B69D-D8FDF8B9FB9B}" destId="{737BB2BA-E9FB-41F1-B944-0662A7DDD81F}" srcOrd="2" destOrd="0" parTransId="{91992AD9-6E56-4775-9675-E83787B3DE50}" sibTransId="{2E56025B-DD95-484A-B4A5-D0C6B3E4A90D}"/>
    <dgm:cxn modelId="{9ADE1C0B-4AD3-4572-87E4-87BDF1B19725}" type="presOf" srcId="{F8916CDF-2E94-448D-A306-111541B20047}" destId="{36E30910-791D-4B27-85E2-92CA06557562}" srcOrd="0" destOrd="0" presId="urn:microsoft.com/office/officeart/2005/8/layout/pyramid2"/>
    <dgm:cxn modelId="{2347FC95-8DAD-420B-BFF7-B301283429A7}" type="presOf" srcId="{6BEC1B7D-4AFC-44DF-B024-B4F9894B652E}" destId="{03D4FA5B-FACF-40EC-8EDE-6ECD18459147}" srcOrd="0" destOrd="0" presId="urn:microsoft.com/office/officeart/2005/8/layout/pyramid2"/>
    <dgm:cxn modelId="{A809C4D5-A3FF-4B92-8739-4EA11F89ECB9}" type="presOf" srcId="{7591A7FF-102E-4F90-B69D-D8FDF8B9FB9B}" destId="{6B3381AC-FB6E-429B-A09D-539A5EB74C30}" srcOrd="0" destOrd="0" presId="urn:microsoft.com/office/officeart/2005/8/layout/pyramid2"/>
    <dgm:cxn modelId="{F77202B5-FCF7-4B3C-9A63-129BD425F7F2}" srcId="{7591A7FF-102E-4F90-B69D-D8FDF8B9FB9B}" destId="{440F1B12-B567-44AF-9A7E-3696065B0205}" srcOrd="0" destOrd="0" parTransId="{2A8BA910-71BF-41AA-A5DE-8087C68F468F}" sibTransId="{A5B08C6F-01EB-41EE-BC1D-A9364D464C75}"/>
    <dgm:cxn modelId="{1500FB0F-2CC4-40F3-95AC-4B80EB8E0BFE}" type="presOf" srcId="{E412381A-CE63-4FE8-A970-40A460209365}" destId="{8EECEC62-BD3A-40E9-A5DE-CB64D2701163}" srcOrd="0" destOrd="0" presId="urn:microsoft.com/office/officeart/2005/8/layout/pyramid2"/>
    <dgm:cxn modelId="{19B37B8C-0A74-4D40-882C-E3E04C286AB2}" type="presOf" srcId="{84C8F202-D27A-4F5F-A867-6381306FAB9E}" destId="{49213669-AD24-414B-9BE3-432E67BBF430}" srcOrd="0" destOrd="0" presId="urn:microsoft.com/office/officeart/2005/8/layout/pyramid2"/>
    <dgm:cxn modelId="{65DBE3A5-5B72-45CD-A5B3-FDFB38EB34B8}" srcId="{7591A7FF-102E-4F90-B69D-D8FDF8B9FB9B}" destId="{84C8F202-D27A-4F5F-A867-6381306FAB9E}" srcOrd="8" destOrd="0" parTransId="{5158440F-9F8D-401D-A96A-24A4FF9D5623}" sibTransId="{1A9A3A87-6FE4-4190-BF49-EC66DB0B39FA}"/>
    <dgm:cxn modelId="{14877223-C95A-4B68-8B5F-5C23E1AFB6DA}" type="presOf" srcId="{39635EDD-93CE-46C3-B50D-E892F64ECC2B}" destId="{E1C72638-9FB2-4510-972D-B1DAE4E355FE}" srcOrd="0" destOrd="0" presId="urn:microsoft.com/office/officeart/2005/8/layout/pyramid2"/>
    <dgm:cxn modelId="{8FBAC7F5-A669-4A27-84E1-FEF98DF7C1D6}" srcId="{7591A7FF-102E-4F90-B69D-D8FDF8B9FB9B}" destId="{D94A1C77-6D0A-41F8-B841-B4F4398C1193}" srcOrd="1" destOrd="0" parTransId="{03559AC3-AFC4-46A8-B46C-0F0AA51D7642}" sibTransId="{A7908B3E-CD54-4FEA-A37F-95D5051F2BBF}"/>
    <dgm:cxn modelId="{FB402C12-D407-4DB3-BD53-7D10B7B22643}" type="presOf" srcId="{737BB2BA-E9FB-41F1-B944-0662A7DDD81F}" destId="{4D1CDCFC-D30B-495E-AD32-CAADAA6FE5B4}" srcOrd="0" destOrd="0" presId="urn:microsoft.com/office/officeart/2005/8/layout/pyramid2"/>
    <dgm:cxn modelId="{EB32B2C7-F9D8-4C21-ADFB-B4D376EC13EF}" srcId="{7591A7FF-102E-4F90-B69D-D8FDF8B9FB9B}" destId="{34C6F90B-59D1-4DCA-80C8-EF11161A0C41}" srcOrd="4" destOrd="0" parTransId="{D9F3B494-EE66-47EB-B9EA-13FA934F0FFC}" sibTransId="{9B251F30-99FB-4A22-B4A9-910C808D898D}"/>
    <dgm:cxn modelId="{E189915C-46C2-48AA-8975-9BE907E61A10}" srcId="{7591A7FF-102E-4F90-B69D-D8FDF8B9FB9B}" destId="{6BEC1B7D-4AFC-44DF-B024-B4F9894B652E}" srcOrd="9" destOrd="0" parTransId="{C4249D38-4356-4E57-80DB-59611B8AFC09}" sibTransId="{91088D4E-9528-4705-AA13-30BB790603AB}"/>
    <dgm:cxn modelId="{F43C8519-08B9-4112-A614-F6959A2A9400}" type="presOf" srcId="{34C6F90B-59D1-4DCA-80C8-EF11161A0C41}" destId="{112A373A-1BBE-4C6F-A7C9-F7C6CA6F25D0}" srcOrd="0" destOrd="0" presId="urn:microsoft.com/office/officeart/2005/8/layout/pyramid2"/>
    <dgm:cxn modelId="{72030B84-6A45-4C3D-9CA9-49034E1CB247}" srcId="{7591A7FF-102E-4F90-B69D-D8FDF8B9FB9B}" destId="{E369B375-4E86-4678-AD8B-C65AC9D711C5}" srcOrd="10" destOrd="0" parTransId="{D325A36D-5944-40B9-A04F-F6DA7B57C207}" sibTransId="{ED3468DE-1F8F-4988-9057-C7E773A63705}"/>
    <dgm:cxn modelId="{4819DACE-324F-4FDF-8650-5F893895115F}" srcId="{7591A7FF-102E-4F90-B69D-D8FDF8B9FB9B}" destId="{E412381A-CE63-4FE8-A970-40A460209365}" srcOrd="7" destOrd="0" parTransId="{CEFB9B2F-63EE-453E-B5C5-8F20BFCC0D07}" sibTransId="{C6623686-0683-406C-9AC5-7ED96A0E8D30}"/>
    <dgm:cxn modelId="{46EECA58-FDA7-442E-8009-3F8B3FDC5D95}" type="presOf" srcId="{D94A1C77-6D0A-41F8-B841-B4F4398C1193}" destId="{18A3C107-A68A-4CF4-A1AF-EDDFA79291D2}" srcOrd="0" destOrd="0" presId="urn:microsoft.com/office/officeart/2005/8/layout/pyramid2"/>
    <dgm:cxn modelId="{78ACC013-43D0-440B-ADDA-5C1CE3A91AAF}" srcId="{7591A7FF-102E-4F90-B69D-D8FDF8B9FB9B}" destId="{F74A3598-E71C-4904-9C07-F8656F66DCE2}" srcOrd="3" destOrd="0" parTransId="{9BBFE3A6-98B6-4266-84ED-89D73A787675}" sibTransId="{B926D612-ED6D-4108-9D0A-248F3C1037F4}"/>
    <dgm:cxn modelId="{2C6E87F8-28D9-444B-919B-78DEA3D45771}" type="presOf" srcId="{E369B375-4E86-4678-AD8B-C65AC9D711C5}" destId="{B6100ADA-BF4A-4D82-9D1F-CDF2AD1369AF}" srcOrd="0" destOrd="0" presId="urn:microsoft.com/office/officeart/2005/8/layout/pyramid2"/>
    <dgm:cxn modelId="{9308B803-6E5A-41C1-9B70-44A1D2D0C566}" type="presOf" srcId="{440F1B12-B567-44AF-9A7E-3696065B0205}" destId="{C35A8367-25A0-44FC-B502-8C12CD4B9E5F}" srcOrd="0" destOrd="0" presId="urn:microsoft.com/office/officeart/2005/8/layout/pyramid2"/>
    <dgm:cxn modelId="{7FBFC730-49C6-47B9-B3B8-A2C3132D75AC}" type="presParOf" srcId="{6B3381AC-FB6E-429B-A09D-539A5EB74C30}" destId="{8BD16E97-8387-459D-8E97-F30D45A48FC7}" srcOrd="0" destOrd="0" presId="urn:microsoft.com/office/officeart/2005/8/layout/pyramid2"/>
    <dgm:cxn modelId="{7C2AE783-69BF-4C05-8450-2DFAEDC03099}" type="presParOf" srcId="{6B3381AC-FB6E-429B-A09D-539A5EB74C30}" destId="{6CF35061-8CE7-4014-BBA8-2B028796B392}" srcOrd="1" destOrd="0" presId="urn:microsoft.com/office/officeart/2005/8/layout/pyramid2"/>
    <dgm:cxn modelId="{C8456090-AED7-468C-B67D-5FB0ACACDE51}" type="presParOf" srcId="{6CF35061-8CE7-4014-BBA8-2B028796B392}" destId="{C35A8367-25A0-44FC-B502-8C12CD4B9E5F}" srcOrd="0" destOrd="0" presId="urn:microsoft.com/office/officeart/2005/8/layout/pyramid2"/>
    <dgm:cxn modelId="{074900CD-B41B-4F4F-AF60-0C9D579E5207}" type="presParOf" srcId="{6CF35061-8CE7-4014-BBA8-2B028796B392}" destId="{2E7AB18C-BBDB-42F6-8A6C-F7C749ADC364}" srcOrd="1" destOrd="0" presId="urn:microsoft.com/office/officeart/2005/8/layout/pyramid2"/>
    <dgm:cxn modelId="{1C0F5E2A-54B7-4046-874A-5381CFC0D0F3}" type="presParOf" srcId="{6CF35061-8CE7-4014-BBA8-2B028796B392}" destId="{18A3C107-A68A-4CF4-A1AF-EDDFA79291D2}" srcOrd="2" destOrd="0" presId="urn:microsoft.com/office/officeart/2005/8/layout/pyramid2"/>
    <dgm:cxn modelId="{F49E9272-54B1-448E-A45E-358F3D0B29E8}" type="presParOf" srcId="{6CF35061-8CE7-4014-BBA8-2B028796B392}" destId="{6476D0E4-E4E4-45D4-941B-30066DE33BB3}" srcOrd="3" destOrd="0" presId="urn:microsoft.com/office/officeart/2005/8/layout/pyramid2"/>
    <dgm:cxn modelId="{1E0FD92E-69D9-4783-A580-3DD2E51B6970}" type="presParOf" srcId="{6CF35061-8CE7-4014-BBA8-2B028796B392}" destId="{4D1CDCFC-D30B-495E-AD32-CAADAA6FE5B4}" srcOrd="4" destOrd="0" presId="urn:microsoft.com/office/officeart/2005/8/layout/pyramid2"/>
    <dgm:cxn modelId="{484CB907-DEF4-45BE-8AEF-61D6C922D579}" type="presParOf" srcId="{6CF35061-8CE7-4014-BBA8-2B028796B392}" destId="{AD7F1C7E-8A65-4425-93E9-8986571DA107}" srcOrd="5" destOrd="0" presId="urn:microsoft.com/office/officeart/2005/8/layout/pyramid2"/>
    <dgm:cxn modelId="{8A23D264-9C60-4812-A0DC-ED3C4A7317E4}" type="presParOf" srcId="{6CF35061-8CE7-4014-BBA8-2B028796B392}" destId="{F0D2F70A-B2EE-4D77-93B8-4324289DABDF}" srcOrd="6" destOrd="0" presId="urn:microsoft.com/office/officeart/2005/8/layout/pyramid2"/>
    <dgm:cxn modelId="{586E5CA7-5557-4053-80C9-53288AF172F9}" type="presParOf" srcId="{6CF35061-8CE7-4014-BBA8-2B028796B392}" destId="{004E2D3C-AA5C-4C8B-9912-64FE84C406F2}" srcOrd="7" destOrd="0" presId="urn:microsoft.com/office/officeart/2005/8/layout/pyramid2"/>
    <dgm:cxn modelId="{EFF47CEC-01C7-45E6-A870-1F36ADDBB917}" type="presParOf" srcId="{6CF35061-8CE7-4014-BBA8-2B028796B392}" destId="{112A373A-1BBE-4C6F-A7C9-F7C6CA6F25D0}" srcOrd="8" destOrd="0" presId="urn:microsoft.com/office/officeart/2005/8/layout/pyramid2"/>
    <dgm:cxn modelId="{A384FF88-A891-4166-9772-84F381E79202}" type="presParOf" srcId="{6CF35061-8CE7-4014-BBA8-2B028796B392}" destId="{5B189834-FDA6-42D8-B98B-6AA36891C6F3}" srcOrd="9" destOrd="0" presId="urn:microsoft.com/office/officeart/2005/8/layout/pyramid2"/>
    <dgm:cxn modelId="{D028ABE9-4E20-4948-9313-966C5F0BBD7E}" type="presParOf" srcId="{6CF35061-8CE7-4014-BBA8-2B028796B392}" destId="{36E30910-791D-4B27-85E2-92CA06557562}" srcOrd="10" destOrd="0" presId="urn:microsoft.com/office/officeart/2005/8/layout/pyramid2"/>
    <dgm:cxn modelId="{B6A7A8A0-B434-4D81-881D-A63946D5C3E5}" type="presParOf" srcId="{6CF35061-8CE7-4014-BBA8-2B028796B392}" destId="{17CB7ED5-0DA7-45CB-8630-A19A7BB935EF}" srcOrd="11" destOrd="0" presId="urn:microsoft.com/office/officeart/2005/8/layout/pyramid2"/>
    <dgm:cxn modelId="{1760B2FC-CCC8-4495-80E8-9580309F9E5F}" type="presParOf" srcId="{6CF35061-8CE7-4014-BBA8-2B028796B392}" destId="{E1C72638-9FB2-4510-972D-B1DAE4E355FE}" srcOrd="12" destOrd="0" presId="urn:microsoft.com/office/officeart/2005/8/layout/pyramid2"/>
    <dgm:cxn modelId="{7B4FB302-CDB2-4F3E-A638-2E1F2457B06C}" type="presParOf" srcId="{6CF35061-8CE7-4014-BBA8-2B028796B392}" destId="{6932EF2B-D061-42F3-A9F0-0D18CE9F52A8}" srcOrd="13" destOrd="0" presId="urn:microsoft.com/office/officeart/2005/8/layout/pyramid2"/>
    <dgm:cxn modelId="{189CCD9F-23CE-4B55-838F-DD698BFA4980}" type="presParOf" srcId="{6CF35061-8CE7-4014-BBA8-2B028796B392}" destId="{8EECEC62-BD3A-40E9-A5DE-CB64D2701163}" srcOrd="14" destOrd="0" presId="urn:microsoft.com/office/officeart/2005/8/layout/pyramid2"/>
    <dgm:cxn modelId="{C4E09063-DE0E-429D-8687-77E955D17440}" type="presParOf" srcId="{6CF35061-8CE7-4014-BBA8-2B028796B392}" destId="{1E58CA14-DF8A-4252-95A3-6217307C147B}" srcOrd="15" destOrd="0" presId="urn:microsoft.com/office/officeart/2005/8/layout/pyramid2"/>
    <dgm:cxn modelId="{AF291F41-D25F-4FAD-8BA9-F92DC1D2303F}" type="presParOf" srcId="{6CF35061-8CE7-4014-BBA8-2B028796B392}" destId="{49213669-AD24-414B-9BE3-432E67BBF430}" srcOrd="16" destOrd="0" presId="urn:microsoft.com/office/officeart/2005/8/layout/pyramid2"/>
    <dgm:cxn modelId="{30AB6010-F1A7-441B-B2C4-8B2779DCBA34}" type="presParOf" srcId="{6CF35061-8CE7-4014-BBA8-2B028796B392}" destId="{F3694B41-0947-4014-8A2F-88FE76760B35}" srcOrd="17" destOrd="0" presId="urn:microsoft.com/office/officeart/2005/8/layout/pyramid2"/>
    <dgm:cxn modelId="{28BF6EA3-2590-49EA-8EAC-257C4C6E6F43}" type="presParOf" srcId="{6CF35061-8CE7-4014-BBA8-2B028796B392}" destId="{03D4FA5B-FACF-40EC-8EDE-6ECD18459147}" srcOrd="18" destOrd="0" presId="urn:microsoft.com/office/officeart/2005/8/layout/pyramid2"/>
    <dgm:cxn modelId="{FEE6A0FD-A319-46E6-ABAE-E633554B3BB0}" type="presParOf" srcId="{6CF35061-8CE7-4014-BBA8-2B028796B392}" destId="{818F1216-3F1E-4F2A-B029-8103D94387CC}" srcOrd="19" destOrd="0" presId="urn:microsoft.com/office/officeart/2005/8/layout/pyramid2"/>
    <dgm:cxn modelId="{426CFB18-3BAC-47B0-A83F-3780572593D7}" type="presParOf" srcId="{6CF35061-8CE7-4014-BBA8-2B028796B392}" destId="{B6100ADA-BF4A-4D82-9D1F-CDF2AD1369AF}" srcOrd="20" destOrd="0" presId="urn:microsoft.com/office/officeart/2005/8/layout/pyramid2"/>
    <dgm:cxn modelId="{76BF6CB6-8722-4D19-9192-3C1EC220933A}" type="presParOf" srcId="{6CF35061-8CE7-4014-BBA8-2B028796B392}" destId="{52C9BF8B-2419-4B56-8D0C-47A58260A225}" srcOrd="2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D16E97-8387-459D-8E97-F30D45A48FC7}">
      <dsp:nvSpPr>
        <dsp:cNvPr id="0" name=""/>
        <dsp:cNvSpPr/>
      </dsp:nvSpPr>
      <dsp:spPr>
        <a:xfrm>
          <a:off x="1051066" y="0"/>
          <a:ext cx="5219700" cy="5219700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35A8367-25A0-44FC-B502-8C12CD4B9E5F}">
      <dsp:nvSpPr>
        <dsp:cNvPr id="0" name=""/>
        <dsp:cNvSpPr/>
      </dsp:nvSpPr>
      <dsp:spPr>
        <a:xfrm>
          <a:off x="3895730" y="136478"/>
          <a:ext cx="3685230" cy="18289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диагностика результатов деятельности</a:t>
          </a:r>
        </a:p>
      </dsp:txBody>
      <dsp:txXfrm>
        <a:off x="3904658" y="145406"/>
        <a:ext cx="3667374" cy="165040"/>
      </dsp:txXfrm>
    </dsp:sp>
    <dsp:sp modelId="{18A3C107-A68A-4CF4-A1AF-EDDFA79291D2}">
      <dsp:nvSpPr>
        <dsp:cNvPr id="0" name=""/>
        <dsp:cNvSpPr/>
      </dsp:nvSpPr>
      <dsp:spPr>
        <a:xfrm>
          <a:off x="3685275" y="393882"/>
          <a:ext cx="3782332" cy="39255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студенческий слет и научно- практическая конференция преподавателей "Создание толернтной среды в образовательном процессе"  </a:t>
          </a:r>
        </a:p>
      </dsp:txBody>
      <dsp:txXfrm>
        <a:off x="3704438" y="413045"/>
        <a:ext cx="3744006" cy="354224"/>
      </dsp:txXfrm>
    </dsp:sp>
    <dsp:sp modelId="{4D1CDCFC-D30B-495E-AD32-CAADAA6FE5B4}">
      <dsp:nvSpPr>
        <dsp:cNvPr id="0" name=""/>
        <dsp:cNvSpPr/>
      </dsp:nvSpPr>
      <dsp:spPr>
        <a:xfrm>
          <a:off x="3562370" y="875953"/>
          <a:ext cx="3666197" cy="40971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внеклассные мероприятия "Медицинские династии", "Прозрение памяти рождает жизнь", "Веселая семейка"</a:t>
          </a:r>
        </a:p>
      </dsp:txBody>
      <dsp:txXfrm>
        <a:off x="3582371" y="895954"/>
        <a:ext cx="3626195" cy="369712"/>
      </dsp:txXfrm>
    </dsp:sp>
    <dsp:sp modelId="{F0D2F70A-B2EE-4D77-93B8-4324289DABDF}">
      <dsp:nvSpPr>
        <dsp:cNvPr id="0" name=""/>
        <dsp:cNvSpPr/>
      </dsp:nvSpPr>
      <dsp:spPr>
        <a:xfrm>
          <a:off x="3390915" y="1383507"/>
          <a:ext cx="3685230" cy="33470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психологические тренинги "Личность", "Решение конфликтов", "Сензитивность" и др.</a:t>
          </a:r>
        </a:p>
      </dsp:txBody>
      <dsp:txXfrm>
        <a:off x="3407254" y="1399846"/>
        <a:ext cx="3652552" cy="302028"/>
      </dsp:txXfrm>
    </dsp:sp>
    <dsp:sp modelId="{112A373A-1BBE-4C6F-A7C9-F7C6CA6F25D0}">
      <dsp:nvSpPr>
        <dsp:cNvPr id="0" name=""/>
        <dsp:cNvSpPr/>
      </dsp:nvSpPr>
      <dsp:spPr>
        <a:xfrm>
          <a:off x="3170874" y="1803717"/>
          <a:ext cx="3896704" cy="42227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краеведческие чтения "Культурное наследие Башкортостана" (совместно с городской библиотекой), оформление выставок и стендов</a:t>
          </a:r>
        </a:p>
      </dsp:txBody>
      <dsp:txXfrm>
        <a:off x="3191488" y="1824331"/>
        <a:ext cx="3855476" cy="381047"/>
      </dsp:txXfrm>
    </dsp:sp>
    <dsp:sp modelId="{36E30910-791D-4B27-85E2-92CA06557562}">
      <dsp:nvSpPr>
        <dsp:cNvPr id="0" name=""/>
        <dsp:cNvSpPr/>
      </dsp:nvSpPr>
      <dsp:spPr>
        <a:xfrm>
          <a:off x="2943251" y="2318357"/>
          <a:ext cx="3875736" cy="4398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коллективное творческое дело - фольклорный праздник "Земля предков",  социальный проект "Мы в России - Россия в нас"</a:t>
          </a:r>
        </a:p>
      </dsp:txBody>
      <dsp:txXfrm>
        <a:off x="2964721" y="2339827"/>
        <a:ext cx="3832796" cy="396881"/>
      </dsp:txXfrm>
    </dsp:sp>
    <dsp:sp modelId="{E1C72638-9FB2-4510-972D-B1DAE4E355FE}">
      <dsp:nvSpPr>
        <dsp:cNvPr id="0" name=""/>
        <dsp:cNvSpPr/>
      </dsp:nvSpPr>
      <dsp:spPr>
        <a:xfrm>
          <a:off x="2636287" y="2838665"/>
          <a:ext cx="3880045" cy="38831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встречи с представителями центров национальных культур "Урал Батыр" и участие в проводимых ими праздниках</a:t>
          </a:r>
        </a:p>
      </dsp:txBody>
      <dsp:txXfrm>
        <a:off x="2655243" y="2857621"/>
        <a:ext cx="3842133" cy="350403"/>
      </dsp:txXfrm>
    </dsp:sp>
    <dsp:sp modelId="{8EECEC62-BD3A-40E9-A5DE-CB64D2701163}">
      <dsp:nvSpPr>
        <dsp:cNvPr id="0" name=""/>
        <dsp:cNvSpPr/>
      </dsp:nvSpPr>
      <dsp:spPr>
        <a:xfrm>
          <a:off x="2418401" y="3306319"/>
          <a:ext cx="3915738" cy="50276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цикл бесед и лекций "Учимся думать о себе и о других", "Беседы о толерантности",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урок- тренинг толерантности "Все мы разные"</a:t>
          </a:r>
        </a:p>
      </dsp:txBody>
      <dsp:txXfrm>
        <a:off x="2442944" y="3330862"/>
        <a:ext cx="3866652" cy="453680"/>
      </dsp:txXfrm>
    </dsp:sp>
    <dsp:sp modelId="{49213669-AD24-414B-9BE3-432E67BBF430}">
      <dsp:nvSpPr>
        <dsp:cNvPr id="0" name=""/>
        <dsp:cNvSpPr/>
      </dsp:nvSpPr>
      <dsp:spPr>
        <a:xfrm>
          <a:off x="2199463" y="3865883"/>
          <a:ext cx="3877535" cy="32073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использование интерактивных технологий в образовательном процессе</a:t>
          </a:r>
        </a:p>
      </dsp:txBody>
      <dsp:txXfrm>
        <a:off x="2215120" y="3881540"/>
        <a:ext cx="3846221" cy="289419"/>
      </dsp:txXfrm>
    </dsp:sp>
    <dsp:sp modelId="{03D4FA5B-FACF-40EC-8EDE-6ECD18459147}">
      <dsp:nvSpPr>
        <dsp:cNvPr id="0" name=""/>
        <dsp:cNvSpPr/>
      </dsp:nvSpPr>
      <dsp:spPr>
        <a:xfrm>
          <a:off x="1831412" y="4263998"/>
          <a:ext cx="3928087" cy="28721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психологические тренинги на совместимость и адаптацию обучающихся в учебной группе и общежитии</a:t>
          </a:r>
        </a:p>
      </dsp:txBody>
      <dsp:txXfrm>
        <a:off x="1845433" y="4278019"/>
        <a:ext cx="3900045" cy="259175"/>
      </dsp:txXfrm>
    </dsp:sp>
    <dsp:sp modelId="{B6100ADA-BF4A-4D82-9D1F-CDF2AD1369AF}">
      <dsp:nvSpPr>
        <dsp:cNvPr id="0" name=""/>
        <dsp:cNvSpPr/>
      </dsp:nvSpPr>
      <dsp:spPr>
        <a:xfrm>
          <a:off x="1599785" y="4664845"/>
          <a:ext cx="3914788" cy="3309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диагностика исходного уровня с выдачей результатов в форме индивидуальных конкультаций</a:t>
          </a:r>
        </a:p>
      </dsp:txBody>
      <dsp:txXfrm>
        <a:off x="1615939" y="4680999"/>
        <a:ext cx="3882480" cy="2986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86D9DB-1C1A-4DC4-9D56-061DFDA5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31</Pages>
  <Words>6224</Words>
  <Characters>35483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 толерантной личности</vt:lpstr>
    </vt:vector>
  </TitlesOfParts>
  <Company>Государственное автономное профессиональное образовательное учреждение РБ                             «Белебеевский медицинский колледж</Company>
  <LinksUpToDate>false</LinksUpToDate>
  <CharactersWithSpaces>41624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толерантной личности</dc:title>
  <dc:subject>Сроки реализации 2013/2014 – 2015/2016 гг.</dc:subject>
  <dc:creator>Байтурина Наиля Ямилевна – заведующий отделом по                                          воспитательной работе                                                     Попенко Светлана Владимировна – педагог-психолог                                                                                        </dc:creator>
  <cp:keywords/>
  <dc:description/>
  <cp:lastModifiedBy>Попенко</cp:lastModifiedBy>
  <cp:revision>24</cp:revision>
  <cp:lastPrinted>2014-12-12T11:36:00Z</cp:lastPrinted>
  <dcterms:created xsi:type="dcterms:W3CDTF">2014-12-09T06:12:00Z</dcterms:created>
  <dcterms:modified xsi:type="dcterms:W3CDTF">2014-12-12T12:30:00Z</dcterms:modified>
</cp:coreProperties>
</file>