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8" w:rsidRPr="00FF5298" w:rsidRDefault="00FF5298" w:rsidP="00FF5298">
      <w:pPr>
        <w:rPr>
          <w:b/>
        </w:rPr>
      </w:pPr>
    </w:p>
    <w:p w:rsidR="00FF5298" w:rsidRPr="00FF5298" w:rsidRDefault="00FF5298" w:rsidP="00FF5298">
      <w:pPr>
        <w:rPr>
          <w:b/>
        </w:rPr>
      </w:pPr>
    </w:p>
    <w:p w:rsidR="00FF5298" w:rsidRPr="00FF5298" w:rsidRDefault="00FF5298" w:rsidP="00FF5298">
      <w:pPr>
        <w:rPr>
          <w:b/>
        </w:rPr>
      </w:pP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>Учебно-методический комплекс для преподавателя</w:t>
      </w:r>
      <w:r w:rsidR="00FF5298" w:rsidRPr="00FF5298">
        <w:rPr>
          <w:b/>
        </w:rPr>
        <w:t xml:space="preserve"> </w:t>
      </w:r>
      <w:r w:rsidRPr="00FF5298">
        <w:rPr>
          <w:b/>
        </w:rPr>
        <w:t>по дисциплине:</w:t>
      </w:r>
    </w:p>
    <w:p w:rsidR="00FF5298" w:rsidRPr="00FF5298" w:rsidRDefault="00D13365" w:rsidP="00FF5298">
      <w:r w:rsidRPr="00FF5298">
        <w:t>«</w:t>
      </w:r>
      <w:r w:rsidRPr="00FF5298">
        <w:rPr>
          <w:b/>
        </w:rPr>
        <w:t>Основы безопасности жизнедеятельности</w:t>
      </w:r>
      <w:r w:rsidRPr="00FF5298">
        <w:t xml:space="preserve"> »</w:t>
      </w:r>
      <w:r w:rsidRPr="00FF5298">
        <w:rPr>
          <w:b/>
        </w:rPr>
        <w:t>по теме:</w:t>
      </w:r>
      <w:r w:rsidRPr="00FF5298">
        <w:t xml:space="preserve"> </w:t>
      </w:r>
    </w:p>
    <w:p w:rsidR="00D13365" w:rsidRPr="00FF5298" w:rsidRDefault="00D13365" w:rsidP="00FF5298">
      <w:r w:rsidRPr="00FF5298">
        <w:t xml:space="preserve">«Терминальные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>Выписка из образовательной программы «ОБЖ» для специальности 060501 «Сестринское дело»</w:t>
      </w:r>
    </w:p>
    <w:p w:rsidR="00D13365" w:rsidRPr="00FF5298" w:rsidRDefault="00D13365" w:rsidP="00FF5298">
      <w:pPr>
        <w:shd w:val="clear" w:color="auto" w:fill="FFFFFF"/>
        <w:ind w:right="19"/>
      </w:pPr>
      <w:r w:rsidRPr="00FF5298">
        <w:rPr>
          <w:b/>
        </w:rPr>
        <w:t xml:space="preserve">по теме: </w:t>
      </w:r>
      <w:r w:rsidRPr="00FF5298">
        <w:t xml:space="preserve">«Терминальные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 xml:space="preserve">» </w:t>
      </w:r>
    </w:p>
    <w:p w:rsidR="00D13365" w:rsidRPr="00FF5298" w:rsidRDefault="00D13365" w:rsidP="00FF5298">
      <w:pPr>
        <w:jc w:val="both"/>
        <w:rPr>
          <w:b/>
        </w:rPr>
      </w:pPr>
      <w:r w:rsidRPr="00FF5298">
        <w:rPr>
          <w:b/>
        </w:rPr>
        <w:t>Содержание:</w:t>
      </w:r>
    </w:p>
    <w:p w:rsidR="00D13365" w:rsidRPr="00FF5298" w:rsidRDefault="00D13365" w:rsidP="00FF5298">
      <w:pPr>
        <w:jc w:val="both"/>
      </w:pPr>
      <w:r w:rsidRPr="00FF5298">
        <w:t>Терминальные состояния (предагония, агония, клиническая смерть), признаки, причины. Правила оказания сердечно – лёгочной реанимации.</w:t>
      </w:r>
    </w:p>
    <w:p w:rsidR="00D13365" w:rsidRPr="00FF5298" w:rsidRDefault="00D13365" w:rsidP="00FF5298">
      <w:pPr>
        <w:jc w:val="both"/>
        <w:rPr>
          <w:b/>
        </w:rPr>
      </w:pPr>
      <w:r w:rsidRPr="00FF5298">
        <w:rPr>
          <w:b/>
        </w:rPr>
        <w:t>Количество часов:</w:t>
      </w:r>
    </w:p>
    <w:p w:rsidR="00D13365" w:rsidRPr="00FF5298" w:rsidRDefault="00D13365" w:rsidP="00FF5298">
      <w:pPr>
        <w:jc w:val="both"/>
        <w:rPr>
          <w:b/>
        </w:rPr>
      </w:pPr>
      <w:r w:rsidRPr="00FF5298">
        <w:t>Практическое занятие: 2 часа</w:t>
      </w:r>
    </w:p>
    <w:p w:rsidR="00D13365" w:rsidRPr="00FF5298" w:rsidRDefault="00D13365" w:rsidP="00FF5298">
      <w:pPr>
        <w:jc w:val="both"/>
        <w:rPr>
          <w:b/>
        </w:rPr>
      </w:pPr>
      <w:r w:rsidRPr="00FF5298">
        <w:rPr>
          <w:b/>
        </w:rPr>
        <w:t>Перечень компетенций:</w:t>
      </w:r>
    </w:p>
    <w:p w:rsidR="00D13365" w:rsidRPr="00FF5298" w:rsidRDefault="00D13365" w:rsidP="00FF5298">
      <w:pPr>
        <w:jc w:val="both"/>
      </w:pPr>
      <w:r w:rsidRPr="00FF5298">
        <w:rPr>
          <w:b/>
        </w:rPr>
        <w:t xml:space="preserve">ОК 4. </w:t>
      </w:r>
      <w:r w:rsidRPr="00FF5298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3365" w:rsidRPr="00FF5298" w:rsidRDefault="00D13365" w:rsidP="00FF5298">
      <w:pPr>
        <w:jc w:val="both"/>
      </w:pPr>
      <w:r w:rsidRPr="00FF5298">
        <w:rPr>
          <w:b/>
        </w:rPr>
        <w:t xml:space="preserve">ОК 6. </w:t>
      </w:r>
      <w:r w:rsidRPr="00FF5298">
        <w:t>Работать в коллективе и команде, эффективно общаться с коллегами, руководством, потребителями.</w:t>
      </w:r>
    </w:p>
    <w:p w:rsidR="00D13365" w:rsidRPr="00FF5298" w:rsidRDefault="00D13365" w:rsidP="00FF5298">
      <w:pPr>
        <w:jc w:val="both"/>
      </w:pPr>
      <w:r w:rsidRPr="00FF5298">
        <w:rPr>
          <w:b/>
        </w:rPr>
        <w:t>ОК 13.</w:t>
      </w:r>
      <w:r w:rsidRPr="00FF5298"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F5298" w:rsidRPr="00FF5298" w:rsidRDefault="00FF5298" w:rsidP="00FF5298">
      <w:pPr>
        <w:jc w:val="both"/>
        <w:rPr>
          <w:b/>
        </w:rPr>
      </w:pPr>
      <w:r w:rsidRPr="00FF5298">
        <w:rPr>
          <w:b/>
        </w:rPr>
        <w:t>Технологическая карта занятия</w:t>
      </w:r>
    </w:p>
    <w:p w:rsidR="00D13365" w:rsidRPr="00FF5298" w:rsidRDefault="00D13365" w:rsidP="00FF5298">
      <w:pPr>
        <w:rPr>
          <w:i/>
        </w:rPr>
      </w:pPr>
      <w:r w:rsidRPr="00FF5298">
        <w:rPr>
          <w:b/>
        </w:rPr>
        <w:t>Дисциплина</w:t>
      </w:r>
      <w:r w:rsidRPr="00FF5298">
        <w:t xml:space="preserve">: ОБЖ         </w:t>
      </w:r>
    </w:p>
    <w:p w:rsidR="00D13365" w:rsidRPr="00FF5298" w:rsidRDefault="00D13365" w:rsidP="00FF5298">
      <w:r w:rsidRPr="00FF5298">
        <w:t xml:space="preserve"> </w:t>
      </w:r>
      <w:r w:rsidRPr="00FF5298">
        <w:rPr>
          <w:b/>
        </w:rPr>
        <w:t>Тема занятия</w:t>
      </w:r>
      <w:r w:rsidRPr="00FF5298">
        <w:t xml:space="preserve">: «Терминальные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</w:p>
    <w:p w:rsidR="00D13365" w:rsidRPr="00FF5298" w:rsidRDefault="00D13365" w:rsidP="00FF5298">
      <w:pPr>
        <w:rPr>
          <w:bCs/>
        </w:rPr>
      </w:pPr>
      <w:r w:rsidRPr="00FF5298">
        <w:rPr>
          <w:b/>
        </w:rPr>
        <w:t>Вид занятия:</w:t>
      </w:r>
      <w:r w:rsidRPr="00FF5298">
        <w:rPr>
          <w:b/>
          <w:bCs/>
        </w:rPr>
        <w:t xml:space="preserve">  </w:t>
      </w:r>
      <w:r w:rsidRPr="00FF5298">
        <w:rPr>
          <w:bCs/>
        </w:rPr>
        <w:t>Практическое занятие.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 xml:space="preserve">Время: </w:t>
      </w:r>
      <w:r w:rsidRPr="00FF5298">
        <w:t xml:space="preserve"> 90 мин.</w:t>
      </w:r>
    </w:p>
    <w:p w:rsidR="00D13365" w:rsidRPr="00FF5298" w:rsidRDefault="00D13365" w:rsidP="00FF5298">
      <w:pPr>
        <w:framePr w:hSpace="180" w:wrap="around" w:vAnchor="text" w:hAnchor="margin" w:xAlign="center" w:y="417"/>
        <w:shd w:val="clear" w:color="auto" w:fill="FFFFFF"/>
        <w:ind w:right="14"/>
        <w:jc w:val="both"/>
      </w:pPr>
      <w:r w:rsidRPr="00FF5298">
        <w:rPr>
          <w:b/>
        </w:rPr>
        <w:t>Учебная:</w:t>
      </w:r>
      <w:r w:rsidRPr="00FF5298">
        <w:rPr>
          <w:i/>
        </w:rPr>
        <w:t xml:space="preserve">  </w:t>
      </w:r>
      <w:r w:rsidRPr="00FF5298">
        <w:t xml:space="preserve">  </w:t>
      </w:r>
    </w:p>
    <w:p w:rsidR="00D13365" w:rsidRPr="00FF5298" w:rsidRDefault="00D13365" w:rsidP="00FF5298">
      <w:pPr>
        <w:framePr w:hSpace="180" w:wrap="around" w:vAnchor="text" w:hAnchor="margin" w:xAlign="center" w:y="417"/>
        <w:shd w:val="clear" w:color="auto" w:fill="FFFFFF"/>
        <w:ind w:right="14"/>
        <w:jc w:val="both"/>
      </w:pPr>
      <w:r w:rsidRPr="00FF5298">
        <w:t xml:space="preserve">Познакомить студентов с понятиями « терминальное состояние», </w:t>
      </w:r>
    </w:p>
    <w:p w:rsidR="00D13365" w:rsidRPr="00FF5298" w:rsidRDefault="00D13365" w:rsidP="00FF5298">
      <w:pPr>
        <w:framePr w:hSpace="180" w:wrap="around" w:vAnchor="text" w:hAnchor="margin" w:xAlign="center" w:y="417"/>
        <w:shd w:val="clear" w:color="auto" w:fill="FFFFFF"/>
        <w:ind w:right="14"/>
        <w:jc w:val="both"/>
      </w:pPr>
      <w:r w:rsidRPr="00FF5298">
        <w:t>«реанимация», причинами их возникновения, правилами оказания первой медицинской помощи при этих состояниях.</w:t>
      </w:r>
    </w:p>
    <w:p w:rsidR="00D13365" w:rsidRPr="00FF5298" w:rsidRDefault="00D13365" w:rsidP="00FF5298">
      <w:pPr>
        <w:shd w:val="clear" w:color="auto" w:fill="FFFFFF"/>
        <w:jc w:val="both"/>
        <w:rPr>
          <w:b/>
          <w:lang w:eastAsia="en-US"/>
        </w:rPr>
      </w:pPr>
      <w:r w:rsidRPr="00FF5298">
        <w:rPr>
          <w:b/>
          <w:lang w:eastAsia="en-US"/>
        </w:rPr>
        <w:t xml:space="preserve">Цели занятия: </w:t>
      </w:r>
    </w:p>
    <w:p w:rsidR="00D13365" w:rsidRPr="00FF5298" w:rsidRDefault="00D13365" w:rsidP="00FF5298">
      <w:pPr>
        <w:shd w:val="clear" w:color="auto" w:fill="FFFFFF"/>
        <w:jc w:val="both"/>
        <w:rPr>
          <w:b/>
          <w:lang w:eastAsia="en-US"/>
        </w:rPr>
      </w:pPr>
      <w:r w:rsidRPr="00FF5298">
        <w:rPr>
          <w:b/>
          <w:lang w:eastAsia="en-US"/>
        </w:rPr>
        <w:t xml:space="preserve"> </w:t>
      </w:r>
      <w:r w:rsidRPr="00FF5298">
        <w:t>Обучить студентов правилам проведения сердечно – лёгочной реанимации</w:t>
      </w:r>
    </w:p>
    <w:p w:rsidR="006058A5" w:rsidRPr="00FF5298" w:rsidRDefault="00D13365" w:rsidP="00FF5298">
      <w:r w:rsidRPr="00FF5298">
        <w:rPr>
          <w:b/>
        </w:rPr>
        <w:t xml:space="preserve">Развивающая: </w:t>
      </w:r>
      <w:r w:rsidRPr="00FF5298">
        <w:t>Способствовать развитию умения переносить знания в новые ситуации</w:t>
      </w:r>
    </w:p>
    <w:p w:rsidR="00D13365" w:rsidRPr="00FF5298" w:rsidRDefault="00D13365" w:rsidP="00FF5298">
      <w:r w:rsidRPr="00FF5298">
        <w:rPr>
          <w:b/>
        </w:rPr>
        <w:t xml:space="preserve">Воспитательная: </w:t>
      </w:r>
      <w:r w:rsidRPr="00FF5298">
        <w:t>Стремиться  воспитать чувство гордости за избранную профессию, умению управлять эмоциями.</w:t>
      </w:r>
    </w:p>
    <w:p w:rsidR="00D13365" w:rsidRPr="00FF5298" w:rsidRDefault="00D13365" w:rsidP="00FF5298">
      <w:pPr>
        <w:keepNext/>
        <w:jc w:val="both"/>
        <w:outlineLvl w:val="1"/>
        <w:rPr>
          <w:b/>
        </w:rPr>
      </w:pPr>
      <w:r w:rsidRPr="00FF5298">
        <w:rPr>
          <w:b/>
        </w:rPr>
        <w:t>Межпредметные связи</w:t>
      </w:r>
    </w:p>
    <w:p w:rsidR="00D13365" w:rsidRPr="00FF5298" w:rsidRDefault="00D13365" w:rsidP="00FF5298">
      <w:pPr>
        <w:keepNext/>
        <w:jc w:val="both"/>
        <w:outlineLvl w:val="1"/>
        <w:rPr>
          <w:b/>
        </w:rPr>
      </w:pPr>
      <w:proofErr w:type="gramStart"/>
      <w:r w:rsidRPr="00FF5298">
        <w:rPr>
          <w:b/>
        </w:rPr>
        <w:t>Обеспечивающие</w:t>
      </w:r>
      <w:proofErr w:type="gramEnd"/>
      <w:r w:rsidRPr="00FF5298">
        <w:t xml:space="preserve">: </w:t>
      </w:r>
      <w:r w:rsidRPr="00FF5298">
        <w:rPr>
          <w:b/>
        </w:rPr>
        <w:t xml:space="preserve">: </w:t>
      </w:r>
      <w:r w:rsidRPr="00FF5298">
        <w:t>Анатомия и физиология человека, биология.</w:t>
      </w:r>
    </w:p>
    <w:p w:rsidR="00D13365" w:rsidRPr="00FF5298" w:rsidRDefault="00D13365" w:rsidP="00FF5298">
      <w:pPr>
        <w:keepNext/>
        <w:jc w:val="both"/>
        <w:outlineLvl w:val="1"/>
      </w:pPr>
      <w:r w:rsidRPr="00FF5298">
        <w:rPr>
          <w:b/>
        </w:rPr>
        <w:t xml:space="preserve">Обеспечиваемые: </w:t>
      </w:r>
      <w:r w:rsidRPr="00FF5298">
        <w:rPr>
          <w:lang w:eastAsia="en-US"/>
        </w:rPr>
        <w:t xml:space="preserve"> ПМ 04.Выполнение работ по профессии младшая медицинская сестра по уходу за больными.</w:t>
      </w:r>
      <w:r w:rsidRPr="00FF5298">
        <w:t xml:space="preserve"> 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>Обеспеченность занятия:</w:t>
      </w:r>
    </w:p>
    <w:p w:rsidR="00D13365" w:rsidRPr="00FF5298" w:rsidRDefault="00D13365" w:rsidP="00FF5298">
      <w:r w:rsidRPr="00FF5298">
        <w:rPr>
          <w:b/>
        </w:rPr>
        <w:t>А. Наглядные пособия</w:t>
      </w:r>
      <w:r w:rsidRPr="00FF5298">
        <w:t>: плакат « Непрямой массаж сердца», муляж в виде куклы для проведения сердечно – лёгочной реанимации.</w:t>
      </w:r>
    </w:p>
    <w:p w:rsidR="00D13365" w:rsidRPr="00FF5298" w:rsidRDefault="00D13365" w:rsidP="00FF5298">
      <w:r w:rsidRPr="00FF5298">
        <w:rPr>
          <w:b/>
        </w:rPr>
        <w:t>Б. Раздаточный материал</w:t>
      </w:r>
      <w:r w:rsidRPr="00FF5298">
        <w:t xml:space="preserve">: УМК  для студентов. </w:t>
      </w:r>
    </w:p>
    <w:p w:rsidR="00D13365" w:rsidRPr="00FF5298" w:rsidRDefault="00D13365" w:rsidP="00FF5298">
      <w:r w:rsidRPr="00FF5298">
        <w:rPr>
          <w:b/>
        </w:rPr>
        <w:t xml:space="preserve">В. Технические средства обучения: </w:t>
      </w:r>
    </w:p>
    <w:p w:rsidR="00D13365" w:rsidRPr="00FF5298" w:rsidRDefault="00D13365" w:rsidP="00FF5298">
      <w:pPr>
        <w:rPr>
          <w:i/>
        </w:rPr>
      </w:pPr>
      <w:r w:rsidRPr="00FF5298">
        <w:rPr>
          <w:b/>
        </w:rPr>
        <w:t xml:space="preserve">Г. Учебные места: </w:t>
      </w:r>
      <w:r w:rsidRPr="00FF5298">
        <w:t>кабинет  № 305</w:t>
      </w:r>
      <w:r w:rsidRPr="00FF5298">
        <w:rPr>
          <w:i/>
        </w:rPr>
        <w:t xml:space="preserve">                                                                                   </w:t>
      </w: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 xml:space="preserve">Д. Литература:  </w:t>
      </w:r>
    </w:p>
    <w:p w:rsidR="00D13365" w:rsidRPr="00FF5298" w:rsidRDefault="00D13365" w:rsidP="00FF5298">
      <w:r w:rsidRPr="00FF5298">
        <w:rPr>
          <w:b/>
        </w:rPr>
        <w:t>Основная:</w:t>
      </w:r>
      <w:r w:rsidRPr="00FF5298">
        <w:t xml:space="preserve"> </w:t>
      </w:r>
    </w:p>
    <w:p w:rsidR="00D13365" w:rsidRPr="00FF5298" w:rsidRDefault="00D13365" w:rsidP="00FF5298">
      <w:r w:rsidRPr="00FF5298">
        <w:t>1.Основы безопасности жизнедеятельности учебник 11кл.,/ А.Т Смирнов, Б.М.Мишин, В.А. Васнев.- Просвещение 2010г.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 xml:space="preserve"> 2.</w:t>
      </w:r>
      <w:r w:rsidRPr="00FF5298">
        <w:t xml:space="preserve"> Основы безопасности жизнедеятельности учебник для учреждений </w:t>
      </w:r>
      <w:proofErr w:type="spellStart"/>
      <w:r w:rsidRPr="00FF5298">
        <w:t>нач</w:t>
      </w:r>
      <w:proofErr w:type="spellEnd"/>
      <w:r w:rsidRPr="00FF5298">
        <w:t xml:space="preserve">. и сред. Проф. образования/Н.В. Косолапова, Н.А. Прокопенко.- 8 издание </w:t>
      </w:r>
      <w:proofErr w:type="spellStart"/>
      <w:r w:rsidRPr="00FF5298">
        <w:t>перераб</w:t>
      </w:r>
      <w:proofErr w:type="spellEnd"/>
      <w:r w:rsidRPr="00FF5298">
        <w:t>.- М.: Издательский центр «Академия»,2013г.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 xml:space="preserve">Дополнительная: </w:t>
      </w:r>
    </w:p>
    <w:p w:rsidR="00D13365" w:rsidRPr="00FF5298" w:rsidRDefault="00D13365" w:rsidP="00FF5298">
      <w:r w:rsidRPr="00FF5298">
        <w:t xml:space="preserve">1.Основы медицинских знаний. Учебное пособие для учащихся 9-11классов. </w:t>
      </w:r>
    </w:p>
    <w:p w:rsidR="00D13365" w:rsidRPr="00FF5298" w:rsidRDefault="00D13365" w:rsidP="00BF4D7C">
      <w:pPr>
        <w:tabs>
          <w:tab w:val="left" w:pos="4200"/>
        </w:tabs>
      </w:pPr>
      <w:r w:rsidRPr="00FF5298">
        <w:t>- М.:АСТ-ЛТД,1997.</w:t>
      </w:r>
      <w:r w:rsidRPr="00FF5298">
        <w:tab/>
      </w:r>
    </w:p>
    <w:p w:rsidR="00D13365" w:rsidRPr="00FF5298" w:rsidRDefault="00D13365" w:rsidP="00FF5298">
      <w:pPr>
        <w:keepNext/>
        <w:jc w:val="center"/>
        <w:outlineLvl w:val="4"/>
        <w:rPr>
          <w:b/>
        </w:rPr>
      </w:pPr>
      <w:r w:rsidRPr="00FF5298">
        <w:rPr>
          <w:b/>
        </w:rPr>
        <w:t>Содержание  занятия:</w:t>
      </w:r>
    </w:p>
    <w:p w:rsidR="00D13365" w:rsidRPr="00FF5298" w:rsidRDefault="00D13365" w:rsidP="00FF5298">
      <w:pPr>
        <w:pStyle w:val="a3"/>
        <w:keepNext/>
        <w:numPr>
          <w:ilvl w:val="0"/>
          <w:numId w:val="2"/>
        </w:numPr>
        <w:outlineLvl w:val="4"/>
        <w:rPr>
          <w:b/>
          <w:sz w:val="24"/>
          <w:szCs w:val="24"/>
        </w:rPr>
      </w:pPr>
      <w:r w:rsidRPr="00FF5298">
        <w:rPr>
          <w:b/>
          <w:sz w:val="24"/>
          <w:szCs w:val="24"/>
        </w:rPr>
        <w:t>Организационный момент</w:t>
      </w:r>
    </w:p>
    <w:p w:rsidR="00D13365" w:rsidRPr="00FF5298" w:rsidRDefault="00D13365" w:rsidP="00FF5298">
      <w:pPr>
        <w:framePr w:hSpace="180" w:wrap="around" w:vAnchor="text" w:hAnchor="margin" w:xAlign="center" w:y="50"/>
      </w:pPr>
      <w:r w:rsidRPr="00FF5298">
        <w:t xml:space="preserve">Приветствия преподавателя  и студентов; </w:t>
      </w:r>
    </w:p>
    <w:p w:rsidR="00D13365" w:rsidRPr="00FF5298" w:rsidRDefault="00D13365" w:rsidP="00FF5298">
      <w:pPr>
        <w:framePr w:hSpace="180" w:wrap="around" w:vAnchor="text" w:hAnchor="margin" w:xAlign="center" w:y="50"/>
      </w:pPr>
      <w:r w:rsidRPr="00FF5298">
        <w:t xml:space="preserve">Фиксация отсутствующих; </w:t>
      </w:r>
    </w:p>
    <w:p w:rsidR="00D13365" w:rsidRPr="00FF5298" w:rsidRDefault="00D13365" w:rsidP="00FF5298">
      <w:pPr>
        <w:framePr w:hSpace="180" w:wrap="around" w:vAnchor="text" w:hAnchor="margin" w:xAlign="center" w:y="50"/>
      </w:pPr>
      <w:r w:rsidRPr="00FF5298">
        <w:t xml:space="preserve">Проверка внешнего состояния классного помещения; </w:t>
      </w:r>
    </w:p>
    <w:p w:rsidR="00D13365" w:rsidRPr="00FF5298" w:rsidRDefault="00D13365" w:rsidP="00FF5298">
      <w:pPr>
        <w:framePr w:hSpace="180" w:wrap="around" w:vAnchor="text" w:hAnchor="margin" w:xAlign="center" w:y="50"/>
      </w:pPr>
      <w:r w:rsidRPr="00FF5298">
        <w:t>Проверка подготовленности студентов к занятию</w:t>
      </w:r>
    </w:p>
    <w:p w:rsidR="00D13365" w:rsidRPr="00FF5298" w:rsidRDefault="00D13365" w:rsidP="00FF5298">
      <w:r w:rsidRPr="00FF5298">
        <w:t>(дневники).</w:t>
      </w:r>
    </w:p>
    <w:p w:rsidR="00D13365" w:rsidRPr="00FF5298" w:rsidRDefault="00D13365" w:rsidP="00FF529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F5298">
        <w:rPr>
          <w:b/>
          <w:sz w:val="24"/>
          <w:szCs w:val="24"/>
        </w:rPr>
        <w:t>Этап проверки домашнего задания</w:t>
      </w:r>
    </w:p>
    <w:p w:rsidR="00D13365" w:rsidRPr="00FF5298" w:rsidRDefault="00D13365" w:rsidP="00FF5298">
      <w:pPr>
        <w:rPr>
          <w:b/>
          <w:u w:val="single"/>
        </w:rPr>
      </w:pPr>
      <w:r w:rsidRPr="00FF5298">
        <w:rPr>
          <w:b/>
          <w:u w:val="single"/>
        </w:rPr>
        <w:t>Метод: репродуктивный</w:t>
      </w:r>
    </w:p>
    <w:p w:rsidR="00D13365" w:rsidRPr="00FF5298" w:rsidRDefault="00D13365" w:rsidP="00FF5298">
      <w:pPr>
        <w:rPr>
          <w:b/>
        </w:rPr>
      </w:pPr>
      <w:r w:rsidRPr="00FF5298">
        <w:rPr>
          <w:b/>
        </w:rPr>
        <w:t>Фронтальный опрос (устно)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1. С  какой целью оказывают первую помощь?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2. Назовите виды травм.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3. Что называется микротравмой?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 xml:space="preserve">4. Что называется </w:t>
      </w:r>
      <w:proofErr w:type="spellStart"/>
      <w:r w:rsidRPr="00FF5298">
        <w:rPr>
          <w:color w:val="000000"/>
        </w:rPr>
        <w:t>макротравмой</w:t>
      </w:r>
      <w:proofErr w:type="spellEnd"/>
      <w:r w:rsidRPr="00FF5298">
        <w:rPr>
          <w:color w:val="000000"/>
        </w:rPr>
        <w:t>?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5. Назовите виды ран.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6. Что называется кровотечением?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 xml:space="preserve">7. Назовите виды кровотечения. 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8. Дайте характеристику каждому виду кровотечения.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>9. Какие  способы остановки кровотечения вы знаете?</w:t>
      </w:r>
    </w:p>
    <w:p w:rsidR="00D13365" w:rsidRPr="00FF5298" w:rsidRDefault="00D13365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10. При каком виде кровотечении используется кровоостанавливающий жгут?</w:t>
      </w:r>
    </w:p>
    <w:p w:rsidR="00D13365" w:rsidRPr="00FF5298" w:rsidRDefault="001E587A" w:rsidP="00FF5298">
      <w:pPr>
        <w:rPr>
          <w:b/>
        </w:rPr>
      </w:pPr>
      <w:r w:rsidRPr="00FF5298">
        <w:rPr>
          <w:b/>
        </w:rPr>
        <w:t>3.Этап подготовки студентов  к активному и сознательному усвоению материала.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5298">
        <w:t>По данным Всемирной организации здравоохранения (ВОЗ), за</w:t>
      </w:r>
      <w:r w:rsidRPr="00FF5298">
        <w:softHyphen/>
        <w:t>болевания сердечнососудистой системы среди населения планеты являются одним из главных факторов риска, отрицательно влияющих на здоровье человека. Это в полной мере относится и к населению нашей страны, в том числе к подрастающему поколению. Так, по дан</w:t>
      </w:r>
      <w:r w:rsidRPr="00FF5298">
        <w:softHyphen/>
        <w:t>ным статистики, среди учащихся, заканчивающих обучение в школе, каждый четвертый имеет отклонение в работе сердечнососудистой  системы</w:t>
      </w:r>
      <w:r w:rsidRPr="00FF5298">
        <w:rPr>
          <w:color w:val="505050"/>
        </w:rPr>
        <w:t xml:space="preserve">.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5298">
        <w:rPr>
          <w:b/>
        </w:rPr>
        <w:t>Тема занятия:</w:t>
      </w:r>
      <w:r w:rsidRPr="00FF5298">
        <w:t xml:space="preserve">  «Терминальные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</w:rPr>
        <w:t>Цель занятия</w:t>
      </w:r>
      <w:r w:rsidRPr="00FF5298">
        <w:t>: Изучить причины, признаки, виды, терминальных состояний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5298">
        <w:rPr>
          <w:b/>
        </w:rPr>
        <w:t xml:space="preserve"> Задачи: </w:t>
      </w:r>
    </w:p>
    <w:p w:rsidR="001E587A" w:rsidRPr="00FF5298" w:rsidRDefault="001E587A" w:rsidP="00FF5298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5298">
        <w:rPr>
          <w:sz w:val="24"/>
          <w:szCs w:val="24"/>
        </w:rPr>
        <w:t>Рассмотреть виды, причины, признаки  терминальных состояний.</w:t>
      </w:r>
    </w:p>
    <w:p w:rsidR="001E587A" w:rsidRPr="00FF5298" w:rsidRDefault="001E587A" w:rsidP="00FF5298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5298">
        <w:rPr>
          <w:sz w:val="24"/>
          <w:szCs w:val="24"/>
        </w:rPr>
        <w:t>Знать причины, признаки терминальных состояний.</w:t>
      </w:r>
    </w:p>
    <w:p w:rsidR="001E587A" w:rsidRPr="00FF5298" w:rsidRDefault="001E587A" w:rsidP="00FF5298">
      <w:pPr>
        <w:pStyle w:val="a3"/>
        <w:numPr>
          <w:ilvl w:val="0"/>
          <w:numId w:val="4"/>
        </w:numPr>
        <w:rPr>
          <w:sz w:val="24"/>
          <w:szCs w:val="24"/>
        </w:rPr>
      </w:pPr>
      <w:r w:rsidRPr="00FF5298">
        <w:rPr>
          <w:sz w:val="24"/>
          <w:szCs w:val="24"/>
        </w:rPr>
        <w:t>Уметь определить вид терминального состояния, и правильно провести реанимационные мероприятия.</w:t>
      </w: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BF4D7C" w:rsidRDefault="00BF4D7C" w:rsidP="00FF5298">
      <w:pPr>
        <w:rPr>
          <w:b/>
        </w:rPr>
      </w:pPr>
    </w:p>
    <w:p w:rsidR="001E587A" w:rsidRPr="00FF5298" w:rsidRDefault="001E587A" w:rsidP="00FF5298">
      <w:r w:rsidRPr="00FF5298">
        <w:rPr>
          <w:b/>
        </w:rPr>
        <w:t>Проблема:</w:t>
      </w:r>
      <w:r w:rsidRPr="00FF5298">
        <w:t xml:space="preserve">  При каком терминальном состоянии проводятся реанимационные мероприятия? </w:t>
      </w:r>
    </w:p>
    <w:p w:rsidR="001E587A" w:rsidRPr="00FF5298" w:rsidRDefault="001E587A" w:rsidP="00FF5298">
      <w:r w:rsidRPr="00FF5298">
        <w:rPr>
          <w:b/>
        </w:rPr>
        <w:t>4.Этап понимания студентами учебного материала</w:t>
      </w:r>
    </w:p>
    <w:p w:rsidR="001E587A" w:rsidRPr="00FF5298" w:rsidRDefault="001E587A" w:rsidP="00FF5298">
      <w:pPr>
        <w:rPr>
          <w:b/>
          <w:u w:val="single"/>
        </w:rPr>
      </w:pPr>
      <w:r w:rsidRPr="00FF5298">
        <w:rPr>
          <w:b/>
          <w:u w:val="single"/>
        </w:rPr>
        <w:t>Метод: репродуктивный</w:t>
      </w:r>
    </w:p>
    <w:p w:rsidR="001E587A" w:rsidRPr="00FF5298" w:rsidRDefault="001E587A" w:rsidP="00FF5298">
      <w:pPr>
        <w:rPr>
          <w:b/>
          <w:u w:val="single"/>
        </w:rPr>
      </w:pPr>
      <w:r w:rsidRPr="00FF5298">
        <w:t xml:space="preserve">Лекция презентация  по теме: « 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</w:p>
    <w:p w:rsidR="001E587A" w:rsidRPr="00BF4D7C" w:rsidRDefault="001E587A" w:rsidP="00FF5298">
      <w:pPr>
        <w:shd w:val="clear" w:color="auto" w:fill="FFFFFF"/>
        <w:ind w:right="14"/>
        <w:rPr>
          <w:b/>
        </w:rPr>
      </w:pPr>
      <w:r w:rsidRPr="00FF5298">
        <w:t xml:space="preserve">                                    </w:t>
      </w:r>
      <w:r w:rsidRPr="00BF4D7C">
        <w:rPr>
          <w:b/>
        </w:rPr>
        <w:t>План лекции</w:t>
      </w:r>
    </w:p>
    <w:p w:rsidR="001E587A" w:rsidRPr="00FF5298" w:rsidRDefault="001E587A" w:rsidP="00FF5298">
      <w:pPr>
        <w:pStyle w:val="a3"/>
        <w:numPr>
          <w:ilvl w:val="0"/>
          <w:numId w:val="7"/>
        </w:numPr>
        <w:rPr>
          <w:sz w:val="24"/>
          <w:szCs w:val="24"/>
        </w:rPr>
      </w:pPr>
      <w:r w:rsidRPr="00FF5298">
        <w:rPr>
          <w:sz w:val="24"/>
          <w:szCs w:val="24"/>
        </w:rPr>
        <w:t xml:space="preserve">Терминальные состояния. </w:t>
      </w:r>
    </w:p>
    <w:p w:rsidR="001E587A" w:rsidRPr="00FF5298" w:rsidRDefault="001E587A" w:rsidP="00FF5298">
      <w:pPr>
        <w:pStyle w:val="a3"/>
        <w:numPr>
          <w:ilvl w:val="0"/>
          <w:numId w:val="7"/>
        </w:numPr>
        <w:rPr>
          <w:sz w:val="24"/>
          <w:szCs w:val="24"/>
        </w:rPr>
      </w:pPr>
      <w:r w:rsidRPr="00FF5298">
        <w:rPr>
          <w:sz w:val="24"/>
          <w:szCs w:val="24"/>
        </w:rPr>
        <w:t>Стадии терминального состояния, признаки.</w:t>
      </w:r>
    </w:p>
    <w:p w:rsidR="001E587A" w:rsidRPr="00FF5298" w:rsidRDefault="001E587A" w:rsidP="00FF5298">
      <w:pPr>
        <w:pStyle w:val="a3"/>
        <w:numPr>
          <w:ilvl w:val="0"/>
          <w:numId w:val="7"/>
        </w:numPr>
        <w:rPr>
          <w:sz w:val="24"/>
          <w:szCs w:val="24"/>
        </w:rPr>
      </w:pPr>
      <w:r w:rsidRPr="00FF5298">
        <w:rPr>
          <w:sz w:val="24"/>
          <w:szCs w:val="24"/>
        </w:rPr>
        <w:t xml:space="preserve">Реанимация. </w:t>
      </w:r>
    </w:p>
    <w:p w:rsidR="001E587A" w:rsidRPr="00FF5298" w:rsidRDefault="001E587A" w:rsidP="00FF5298">
      <w:pPr>
        <w:pStyle w:val="a3"/>
        <w:numPr>
          <w:ilvl w:val="0"/>
          <w:numId w:val="7"/>
        </w:numPr>
        <w:rPr>
          <w:sz w:val="24"/>
          <w:szCs w:val="24"/>
        </w:rPr>
      </w:pPr>
      <w:r w:rsidRPr="00FF5298">
        <w:rPr>
          <w:sz w:val="24"/>
          <w:szCs w:val="24"/>
        </w:rPr>
        <w:t>Правила проведения реанимационных мероприятий.</w:t>
      </w:r>
    </w:p>
    <w:p w:rsidR="001E587A" w:rsidRPr="00FF5298" w:rsidRDefault="001E587A" w:rsidP="00FF5298"/>
    <w:p w:rsidR="001E587A" w:rsidRPr="00FF5298" w:rsidRDefault="001E587A" w:rsidP="00FF5298">
      <w:r w:rsidRPr="00FF5298">
        <w:rPr>
          <w:b/>
          <w:u w:val="single"/>
        </w:rPr>
        <w:t xml:space="preserve">Метод: продуктивно - практический                                             </w:t>
      </w:r>
    </w:p>
    <w:p w:rsidR="001E587A" w:rsidRPr="00FF5298" w:rsidRDefault="001E587A" w:rsidP="00FF5298">
      <w:pPr>
        <w:widowControl w:val="0"/>
        <w:numPr>
          <w:ilvl w:val="0"/>
          <w:numId w:val="5"/>
        </w:numPr>
      </w:pPr>
      <w:r w:rsidRPr="00FF5298">
        <w:rPr>
          <w:b/>
        </w:rPr>
        <w:t>Самостоятельная работа (Приложение 1)</w:t>
      </w:r>
    </w:p>
    <w:p w:rsidR="001E587A" w:rsidRPr="00FF5298" w:rsidRDefault="001E587A" w:rsidP="00FF5298">
      <w:pPr>
        <w:widowControl w:val="0"/>
        <w:ind w:left="360"/>
      </w:pPr>
      <w:r w:rsidRPr="00FF5298">
        <w:rPr>
          <w:b/>
        </w:rPr>
        <w:t>Задание:</w:t>
      </w:r>
      <w:r w:rsidRPr="00FF5298">
        <w:t xml:space="preserve">  </w:t>
      </w:r>
    </w:p>
    <w:p w:rsidR="001E587A" w:rsidRPr="00FF5298" w:rsidRDefault="001E587A" w:rsidP="00FF5298">
      <w:pPr>
        <w:widowControl w:val="0"/>
        <w:ind w:left="720"/>
      </w:pPr>
      <w:r w:rsidRPr="00FF5298">
        <w:t>Записать в тетради:</w:t>
      </w:r>
    </w:p>
    <w:p w:rsidR="001E587A" w:rsidRPr="00FF5298" w:rsidRDefault="001E587A" w:rsidP="00FF5298">
      <w:pPr>
        <w:pStyle w:val="a3"/>
        <w:widowControl w:val="0"/>
        <w:numPr>
          <w:ilvl w:val="0"/>
          <w:numId w:val="6"/>
        </w:numPr>
        <w:rPr>
          <w:sz w:val="24"/>
          <w:szCs w:val="24"/>
        </w:rPr>
      </w:pPr>
      <w:r w:rsidRPr="00FF5298">
        <w:rPr>
          <w:sz w:val="24"/>
          <w:szCs w:val="24"/>
        </w:rPr>
        <w:t xml:space="preserve">Алгоритм проведения сердечно – лёгочной реанимации.  </w:t>
      </w:r>
    </w:p>
    <w:p w:rsidR="001E587A" w:rsidRPr="00FF5298" w:rsidRDefault="001E587A" w:rsidP="00FF5298">
      <w:pPr>
        <w:pStyle w:val="a3"/>
        <w:widowControl w:val="0"/>
        <w:numPr>
          <w:ilvl w:val="0"/>
          <w:numId w:val="5"/>
        </w:numPr>
        <w:rPr>
          <w:sz w:val="24"/>
          <w:szCs w:val="24"/>
        </w:rPr>
      </w:pPr>
      <w:r w:rsidRPr="00FF5298">
        <w:rPr>
          <w:b/>
          <w:sz w:val="24"/>
          <w:szCs w:val="24"/>
        </w:rPr>
        <w:t>Демонстрация   манипуляции:</w:t>
      </w:r>
    </w:p>
    <w:p w:rsidR="001E587A" w:rsidRPr="00FF5298" w:rsidRDefault="001E587A" w:rsidP="00FF5298">
      <w:pPr>
        <w:pStyle w:val="a3"/>
        <w:widowControl w:val="0"/>
        <w:numPr>
          <w:ilvl w:val="0"/>
          <w:numId w:val="6"/>
        </w:numPr>
        <w:rPr>
          <w:sz w:val="24"/>
          <w:szCs w:val="24"/>
        </w:rPr>
      </w:pPr>
      <w:r w:rsidRPr="00FF5298">
        <w:rPr>
          <w:sz w:val="24"/>
          <w:szCs w:val="24"/>
        </w:rPr>
        <w:t xml:space="preserve">Проведения сердечно – лёгочной реанимации.  </w:t>
      </w:r>
    </w:p>
    <w:p w:rsidR="001E587A" w:rsidRPr="00FF5298" w:rsidRDefault="001E587A" w:rsidP="00FF5298"/>
    <w:p w:rsidR="001E587A" w:rsidRPr="00BF4D7C" w:rsidRDefault="001E587A" w:rsidP="00BF4D7C">
      <w:pPr>
        <w:tabs>
          <w:tab w:val="left" w:pos="1740"/>
        </w:tabs>
      </w:pPr>
      <w:r w:rsidRPr="00FF5298">
        <w:rPr>
          <w:b/>
        </w:rPr>
        <w:t>5.Этап закрепления материала</w:t>
      </w:r>
    </w:p>
    <w:p w:rsidR="001E587A" w:rsidRPr="00FF5298" w:rsidRDefault="001E587A" w:rsidP="00FF5298">
      <w:pPr>
        <w:framePr w:hSpace="180" w:wrap="around" w:vAnchor="text" w:hAnchor="margin" w:xAlign="center" w:y="50"/>
      </w:pPr>
      <w:r w:rsidRPr="00FF5298">
        <w:rPr>
          <w:b/>
          <w:u w:val="single"/>
        </w:rPr>
        <w:t xml:space="preserve">Метод: продуктивно - практический                                           </w:t>
      </w:r>
    </w:p>
    <w:p w:rsidR="001E587A" w:rsidRPr="00FF5298" w:rsidRDefault="001E587A" w:rsidP="00FF5298">
      <w:pPr>
        <w:framePr w:hSpace="180" w:wrap="around" w:vAnchor="text" w:hAnchor="margin" w:xAlign="center" w:y="50"/>
        <w:numPr>
          <w:ilvl w:val="0"/>
          <w:numId w:val="8"/>
        </w:numPr>
        <w:jc w:val="both"/>
        <w:rPr>
          <w:b/>
        </w:rPr>
      </w:pPr>
      <w:r w:rsidRPr="00FF5298">
        <w:rPr>
          <w:b/>
        </w:rPr>
        <w:t>Практическая работа:</w:t>
      </w:r>
    </w:p>
    <w:p w:rsidR="001E587A" w:rsidRPr="00FF5298" w:rsidRDefault="001E587A" w:rsidP="00FF5298">
      <w:pPr>
        <w:framePr w:hSpace="180" w:wrap="around" w:vAnchor="text" w:hAnchor="margin" w:xAlign="center" w:y="50"/>
        <w:ind w:left="570"/>
        <w:jc w:val="both"/>
      </w:pPr>
      <w:r w:rsidRPr="00FF5298">
        <w:t xml:space="preserve"> Отработка навыков:</w:t>
      </w:r>
    </w:p>
    <w:p w:rsidR="001E587A" w:rsidRPr="00FF5298" w:rsidRDefault="001E587A" w:rsidP="00FF5298">
      <w:pPr>
        <w:pStyle w:val="a3"/>
        <w:framePr w:hSpace="180" w:wrap="around" w:vAnchor="text" w:hAnchor="margin" w:xAlign="center" w:y="50"/>
        <w:widowControl w:val="0"/>
        <w:numPr>
          <w:ilvl w:val="0"/>
          <w:numId w:val="6"/>
        </w:numPr>
        <w:rPr>
          <w:sz w:val="24"/>
          <w:szCs w:val="24"/>
        </w:rPr>
      </w:pPr>
      <w:r w:rsidRPr="00FF5298">
        <w:rPr>
          <w:sz w:val="24"/>
          <w:szCs w:val="24"/>
        </w:rPr>
        <w:t>Проведение сердечно – лёгочной реанимации.</w:t>
      </w:r>
    </w:p>
    <w:p w:rsidR="001E587A" w:rsidRPr="00FF5298" w:rsidRDefault="001E587A" w:rsidP="00FF5298">
      <w:pPr>
        <w:pStyle w:val="a3"/>
        <w:framePr w:hSpace="180" w:wrap="around" w:vAnchor="text" w:hAnchor="margin" w:xAlign="center" w:y="50"/>
        <w:widowControl w:val="0"/>
        <w:numPr>
          <w:ilvl w:val="0"/>
          <w:numId w:val="6"/>
        </w:numPr>
        <w:rPr>
          <w:sz w:val="24"/>
          <w:szCs w:val="24"/>
        </w:rPr>
      </w:pPr>
      <w:r w:rsidRPr="00FF5298">
        <w:rPr>
          <w:b/>
          <w:sz w:val="24"/>
          <w:szCs w:val="24"/>
        </w:rPr>
        <w:t>2.Тестовое задание по теме</w:t>
      </w:r>
      <w:r w:rsidRPr="00FF5298">
        <w:rPr>
          <w:sz w:val="24"/>
          <w:szCs w:val="24"/>
        </w:rPr>
        <w:t xml:space="preserve">: «Терминальные состояния. </w:t>
      </w:r>
      <w:r w:rsidRPr="00FF5298">
        <w:rPr>
          <w:color w:val="000000" w:themeColor="text1"/>
          <w:sz w:val="24"/>
          <w:szCs w:val="24"/>
        </w:rPr>
        <w:t>Первая медицинская помощь при клинической смерти</w:t>
      </w:r>
      <w:r w:rsidRPr="00FF5298">
        <w:rPr>
          <w:sz w:val="24"/>
          <w:szCs w:val="24"/>
        </w:rPr>
        <w:t>» (Приложение 2)</w:t>
      </w:r>
    </w:p>
    <w:p w:rsidR="001E587A" w:rsidRPr="00FF5298" w:rsidRDefault="001E587A" w:rsidP="00FF5298">
      <w:pPr>
        <w:pStyle w:val="a3"/>
        <w:widowControl w:val="0"/>
        <w:numPr>
          <w:ilvl w:val="0"/>
          <w:numId w:val="8"/>
        </w:numPr>
        <w:rPr>
          <w:sz w:val="24"/>
          <w:szCs w:val="24"/>
        </w:rPr>
      </w:pPr>
      <w:r w:rsidRPr="00FF5298">
        <w:rPr>
          <w:b/>
          <w:sz w:val="24"/>
          <w:szCs w:val="24"/>
        </w:rPr>
        <w:t xml:space="preserve">Ситуационные задачи </w:t>
      </w:r>
      <w:r w:rsidRPr="00FF5298">
        <w:rPr>
          <w:sz w:val="24"/>
          <w:szCs w:val="24"/>
        </w:rPr>
        <w:t>(Приложение 3)</w:t>
      </w:r>
    </w:p>
    <w:p w:rsidR="001E587A" w:rsidRPr="00FF5298" w:rsidRDefault="001E587A" w:rsidP="00FF5298">
      <w:pPr>
        <w:jc w:val="both"/>
        <w:rPr>
          <w:b/>
        </w:rPr>
      </w:pPr>
    </w:p>
    <w:p w:rsidR="001E587A" w:rsidRPr="00FF5298" w:rsidRDefault="001E587A" w:rsidP="00FF5298">
      <w:pPr>
        <w:tabs>
          <w:tab w:val="left" w:pos="1740"/>
        </w:tabs>
        <w:rPr>
          <w:b/>
        </w:rPr>
      </w:pPr>
      <w:r w:rsidRPr="00FF5298">
        <w:rPr>
          <w:b/>
        </w:rPr>
        <w:t>7.Этап информирования студентов о домашнем задании, инструктаж по его выполнению</w:t>
      </w:r>
    </w:p>
    <w:p w:rsidR="001E587A" w:rsidRPr="00FF5298" w:rsidRDefault="001E587A" w:rsidP="00FF5298">
      <w:pPr>
        <w:rPr>
          <w:b/>
        </w:rPr>
      </w:pPr>
      <w:r w:rsidRPr="00FF5298">
        <w:rPr>
          <w:b/>
        </w:rPr>
        <w:t>Подведение итогов занятия</w:t>
      </w:r>
    </w:p>
    <w:p w:rsidR="001E587A" w:rsidRPr="00FF5298" w:rsidRDefault="001E587A" w:rsidP="00FF5298">
      <w:pPr>
        <w:rPr>
          <w:b/>
          <w:i/>
          <w:u w:val="single"/>
        </w:rPr>
      </w:pPr>
      <w:r w:rsidRPr="00FF5298">
        <w:rPr>
          <w:b/>
          <w:u w:val="single"/>
        </w:rPr>
        <w:t xml:space="preserve"> Метод: рефлексивный</w:t>
      </w:r>
    </w:p>
    <w:p w:rsidR="001E587A" w:rsidRPr="00FF5298" w:rsidRDefault="001E587A" w:rsidP="00FF5298">
      <w:pPr>
        <w:numPr>
          <w:ilvl w:val="0"/>
          <w:numId w:val="9"/>
        </w:numPr>
        <w:rPr>
          <w:b/>
          <w:i/>
        </w:rPr>
      </w:pPr>
      <w:r w:rsidRPr="00FF5298">
        <w:t>Как вы думаете,  при изучении какой дисциплины необходимы знания по изученной теме?</w:t>
      </w:r>
    </w:p>
    <w:p w:rsidR="001E587A" w:rsidRPr="00FF5298" w:rsidRDefault="001E587A" w:rsidP="00FF5298">
      <w:pPr>
        <w:tabs>
          <w:tab w:val="left" w:pos="1740"/>
        </w:tabs>
        <w:rPr>
          <w:b/>
        </w:rPr>
      </w:pPr>
      <w:r w:rsidRPr="00FF5298">
        <w:rPr>
          <w:b/>
        </w:rPr>
        <w:t>Комментарий оценок</w:t>
      </w:r>
    </w:p>
    <w:p w:rsidR="001E587A" w:rsidRPr="00FF5298" w:rsidRDefault="00FF5298" w:rsidP="00FF5298">
      <w:pPr>
        <w:tabs>
          <w:tab w:val="left" w:pos="3260"/>
        </w:tabs>
        <w:rPr>
          <w:b/>
          <w:bCs/>
          <w:color w:val="000000"/>
        </w:rPr>
      </w:pPr>
      <w:r w:rsidRPr="00FF5298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1E587A" w:rsidRPr="00FF5298">
        <w:rPr>
          <w:b/>
          <w:bCs/>
          <w:color w:val="000000"/>
        </w:rPr>
        <w:t>Приложение 2</w:t>
      </w:r>
    </w:p>
    <w:p w:rsidR="001E587A" w:rsidRPr="00FF5298" w:rsidRDefault="001E587A" w:rsidP="00FF5298">
      <w:pPr>
        <w:tabs>
          <w:tab w:val="left" w:pos="3260"/>
        </w:tabs>
        <w:jc w:val="center"/>
        <w:rPr>
          <w:b/>
          <w:bCs/>
          <w:color w:val="000000"/>
        </w:rPr>
      </w:pPr>
      <w:r w:rsidRPr="00FF5298">
        <w:rPr>
          <w:b/>
          <w:bCs/>
          <w:color w:val="000000"/>
        </w:rPr>
        <w:t>Самостоятельная работа</w:t>
      </w:r>
    </w:p>
    <w:p w:rsidR="001E587A" w:rsidRPr="00FF5298" w:rsidRDefault="001E587A" w:rsidP="00FF5298">
      <w:pPr>
        <w:tabs>
          <w:tab w:val="left" w:pos="3260"/>
        </w:tabs>
        <w:jc w:val="center"/>
        <w:rPr>
          <w:b/>
          <w:bCs/>
          <w:color w:val="000000"/>
        </w:rPr>
      </w:pPr>
      <w:r w:rsidRPr="00FF5298">
        <w:rPr>
          <w:b/>
          <w:bCs/>
          <w:color w:val="000000"/>
        </w:rPr>
        <w:t xml:space="preserve">Задание: </w:t>
      </w:r>
      <w:r w:rsidRPr="00FF5298">
        <w:rPr>
          <w:bCs/>
          <w:color w:val="000000"/>
        </w:rPr>
        <w:t>записать в тетрадь.</w:t>
      </w:r>
    </w:p>
    <w:p w:rsidR="001E587A" w:rsidRPr="00FF5298" w:rsidRDefault="001E587A" w:rsidP="00BF4D7C">
      <w:pPr>
        <w:tabs>
          <w:tab w:val="left" w:pos="3260"/>
        </w:tabs>
        <w:rPr>
          <w:b/>
          <w:bCs/>
          <w:color w:val="000000"/>
        </w:rPr>
      </w:pPr>
      <w:r w:rsidRPr="00FF5298">
        <w:rPr>
          <w:b/>
          <w:bCs/>
          <w:color w:val="000000"/>
        </w:rPr>
        <w:t>Алгоритм проведения седечно-лёгочной реанимации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/>
          <w:bCs/>
          <w:color w:val="000000"/>
        </w:rPr>
        <w:t xml:space="preserve">Цель: </w:t>
      </w:r>
      <w:r w:rsidRPr="00FF5298">
        <w:rPr>
          <w:bCs/>
          <w:color w:val="000000"/>
        </w:rPr>
        <w:t>восстановление работы сердца и кровообращения.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/>
          <w:bCs/>
          <w:color w:val="000000"/>
        </w:rPr>
        <w:t>Показания</w:t>
      </w:r>
      <w:r w:rsidRPr="00FF5298">
        <w:rPr>
          <w:bCs/>
          <w:color w:val="000000"/>
        </w:rPr>
        <w:t>: прекращение деятельности сердца (остановка).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/>
          <w:bCs/>
          <w:color w:val="000000"/>
        </w:rPr>
        <w:t>Противопоказания:</w:t>
      </w:r>
      <w:r w:rsidRPr="00FF5298">
        <w:rPr>
          <w:bCs/>
          <w:color w:val="000000"/>
        </w:rPr>
        <w:t xml:space="preserve"> проникающие ранения грудной клетки, ранения, пневмоторакс.</w:t>
      </w:r>
    </w:p>
    <w:p w:rsidR="001E587A" w:rsidRPr="00BF4D7C" w:rsidRDefault="001E587A" w:rsidP="00FF5298">
      <w:pPr>
        <w:tabs>
          <w:tab w:val="left" w:pos="3260"/>
        </w:tabs>
        <w:rPr>
          <w:b/>
          <w:bCs/>
          <w:color w:val="000000"/>
        </w:rPr>
      </w:pPr>
      <w:r w:rsidRPr="00FF5298">
        <w:rPr>
          <w:bCs/>
          <w:color w:val="000000"/>
        </w:rPr>
        <w:t xml:space="preserve"> </w:t>
      </w:r>
      <w:r w:rsidRPr="00FF5298">
        <w:rPr>
          <w:b/>
          <w:bCs/>
          <w:color w:val="000000"/>
        </w:rPr>
        <w:t xml:space="preserve">Оснащение: </w:t>
      </w:r>
      <w:r w:rsidRPr="00FF5298">
        <w:rPr>
          <w:bCs/>
          <w:color w:val="000000"/>
        </w:rPr>
        <w:t>наличие мед, работников для проведения закрытого массажа сердца и ИВЛ, салфетки, носовой платок.</w:t>
      </w:r>
    </w:p>
    <w:p w:rsidR="001E587A" w:rsidRDefault="001E587A" w:rsidP="00FF5298">
      <w:pPr>
        <w:tabs>
          <w:tab w:val="left" w:pos="3260"/>
        </w:tabs>
        <w:rPr>
          <w:bCs/>
          <w:color w:val="000000"/>
        </w:rPr>
      </w:pPr>
    </w:p>
    <w:p w:rsidR="00BF4D7C" w:rsidRDefault="00BF4D7C" w:rsidP="00FF5298">
      <w:pPr>
        <w:tabs>
          <w:tab w:val="left" w:pos="3260"/>
        </w:tabs>
        <w:rPr>
          <w:bCs/>
          <w:color w:val="000000"/>
        </w:rPr>
      </w:pPr>
    </w:p>
    <w:p w:rsidR="00BF4D7C" w:rsidRDefault="00BF4D7C" w:rsidP="00FF5298">
      <w:pPr>
        <w:tabs>
          <w:tab w:val="left" w:pos="3260"/>
        </w:tabs>
        <w:rPr>
          <w:bCs/>
          <w:color w:val="000000"/>
        </w:rPr>
      </w:pPr>
    </w:p>
    <w:p w:rsidR="00BF4D7C" w:rsidRDefault="00BF4D7C" w:rsidP="00FF5298">
      <w:pPr>
        <w:tabs>
          <w:tab w:val="left" w:pos="3260"/>
        </w:tabs>
        <w:rPr>
          <w:bCs/>
          <w:color w:val="000000"/>
        </w:rPr>
      </w:pPr>
    </w:p>
    <w:p w:rsidR="00BF4D7C" w:rsidRDefault="00BF4D7C" w:rsidP="00FF5298">
      <w:pPr>
        <w:tabs>
          <w:tab w:val="left" w:pos="3260"/>
        </w:tabs>
        <w:rPr>
          <w:bCs/>
          <w:color w:val="000000"/>
        </w:rPr>
      </w:pPr>
    </w:p>
    <w:p w:rsidR="00BF4D7C" w:rsidRDefault="00BF4D7C" w:rsidP="00FF5298">
      <w:pPr>
        <w:tabs>
          <w:tab w:val="left" w:pos="3260"/>
        </w:tabs>
        <w:rPr>
          <w:bCs/>
          <w:color w:val="000000"/>
        </w:rPr>
      </w:pPr>
    </w:p>
    <w:p w:rsidR="00BF4D7C" w:rsidRPr="00FF5298" w:rsidRDefault="00BF4D7C" w:rsidP="00FF5298">
      <w:pPr>
        <w:tabs>
          <w:tab w:val="left" w:pos="3260"/>
        </w:tabs>
        <w:rPr>
          <w:bCs/>
          <w:color w:val="000000"/>
        </w:rPr>
      </w:pP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/>
          <w:bCs/>
          <w:color w:val="000000"/>
        </w:rPr>
        <w:t>Последовательность действий</w:t>
      </w:r>
      <w:r w:rsidRPr="00FF5298">
        <w:rPr>
          <w:bCs/>
          <w:color w:val="000000"/>
        </w:rPr>
        <w:t xml:space="preserve">: 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1.Больного укладывают на спину на жёсткое  основание (пол, земля, кушетка, носилки со щитом).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2. Реаниматор становится сбоку от больного и проксимальными частями ладоней, наложенных одна на другую при максимально разогнутой кисти, производит толчкообразные надавливания на нижнюю треть грудины с такой силой, чтобы прогнуть её по направлению к позвоночнику на 4-5 см. Частота сжатий 50-70 в минуту.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3. Если реанимацию производит один человек, то через каждые 30 надавливаний на грудину он должен, прекратив массаж, произвести 2 сильных быстрых вдоха по методу « изо рта в рот, « изо рта в нос» или специальным ручным респиратором.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4.При участии  в реанимации двух человек следует производить одно вдувание в лёгкие после каждых 15 надавливаний на грудину.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5. Эффективность массажа сердца оценивается по появлению реакции пульса на сонных артериях, повышению АД до 60-80 мм</w:t>
      </w:r>
      <w:proofErr w:type="gramStart"/>
      <w:r w:rsidRPr="00FF5298">
        <w:rPr>
          <w:bCs/>
          <w:color w:val="000000"/>
        </w:rPr>
        <w:t>.</w:t>
      </w:r>
      <w:proofErr w:type="gramEnd"/>
      <w:r w:rsidRPr="00FF5298">
        <w:rPr>
          <w:bCs/>
          <w:color w:val="000000"/>
        </w:rPr>
        <w:t xml:space="preserve"> </w:t>
      </w:r>
      <w:proofErr w:type="spellStart"/>
      <w:proofErr w:type="gramStart"/>
      <w:r w:rsidRPr="00FF5298">
        <w:rPr>
          <w:bCs/>
          <w:color w:val="000000"/>
        </w:rPr>
        <w:t>р</w:t>
      </w:r>
      <w:proofErr w:type="gramEnd"/>
      <w:r w:rsidRPr="00FF5298">
        <w:rPr>
          <w:bCs/>
          <w:color w:val="000000"/>
        </w:rPr>
        <w:t>т</w:t>
      </w:r>
      <w:proofErr w:type="spellEnd"/>
      <w:r w:rsidRPr="00FF5298">
        <w:rPr>
          <w:bCs/>
          <w:color w:val="000000"/>
        </w:rPr>
        <w:t>. ст., сужению зрачков и появлению реакции на свет, исчезновению синюшной окраски последующему восстановлению самостоятельного дыхания.</w:t>
      </w:r>
    </w:p>
    <w:p w:rsidR="001E587A" w:rsidRPr="00FF5298" w:rsidRDefault="001E587A" w:rsidP="00FF5298">
      <w:pPr>
        <w:tabs>
          <w:tab w:val="left" w:pos="3260"/>
        </w:tabs>
        <w:rPr>
          <w:bCs/>
          <w:color w:val="000000"/>
        </w:rPr>
      </w:pPr>
      <w:r w:rsidRPr="00FF5298">
        <w:rPr>
          <w:bCs/>
          <w:color w:val="000000"/>
        </w:rPr>
        <w:t>6.Если через 30-40 мин. от начала реанимации сердечная деятельность не восстановилась, реанимацию целесообразно прекратить.</w:t>
      </w:r>
    </w:p>
    <w:p w:rsidR="001E587A" w:rsidRPr="00BF4D7C" w:rsidRDefault="001E587A" w:rsidP="00BF4D7C">
      <w:pPr>
        <w:tabs>
          <w:tab w:val="left" w:pos="6105"/>
        </w:tabs>
        <w:rPr>
          <w:bCs/>
          <w:color w:val="000000"/>
        </w:rPr>
      </w:pPr>
      <w:r w:rsidRPr="00FF5298">
        <w:rPr>
          <w:b/>
          <w:bCs/>
          <w:color w:val="000000"/>
        </w:rPr>
        <w:t>Приложение 3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5298">
        <w:rPr>
          <w:b/>
          <w:bCs/>
          <w:color w:val="000000"/>
        </w:rPr>
        <w:t xml:space="preserve">                              </w:t>
      </w:r>
      <w:r w:rsidR="00FF5298" w:rsidRPr="00FF5298">
        <w:rPr>
          <w:b/>
          <w:bCs/>
          <w:color w:val="000000"/>
        </w:rPr>
        <w:t xml:space="preserve">       </w:t>
      </w:r>
      <w:r w:rsidR="00BF4D7C">
        <w:rPr>
          <w:b/>
          <w:bCs/>
          <w:color w:val="000000"/>
        </w:rPr>
        <w:t xml:space="preserve">                  </w:t>
      </w:r>
      <w:r w:rsidRPr="00FF5298">
        <w:rPr>
          <w:b/>
          <w:bCs/>
          <w:color w:val="000000"/>
        </w:rPr>
        <w:t>Закрепление учебного материала</w:t>
      </w:r>
    </w:p>
    <w:p w:rsidR="001E587A" w:rsidRPr="00FF5298" w:rsidRDefault="001E587A" w:rsidP="00FF5298">
      <w:pPr>
        <w:tabs>
          <w:tab w:val="left" w:pos="3260"/>
        </w:tabs>
        <w:rPr>
          <w:b/>
          <w:bCs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FF5298">
        <w:rPr>
          <w:b/>
          <w:bCs/>
          <w:color w:val="000000"/>
        </w:rPr>
        <w:t xml:space="preserve"> « Неотложная медицинская помощь при остановке  сердца». 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F5298">
        <w:rPr>
          <w:b/>
          <w:bCs/>
          <w:color w:val="000000"/>
        </w:rPr>
        <w:t xml:space="preserve">Методы: </w:t>
      </w:r>
      <w:r w:rsidRPr="00FF5298">
        <w:rPr>
          <w:bCs/>
          <w:color w:val="000000"/>
        </w:rPr>
        <w:t xml:space="preserve">продуктивно – </w:t>
      </w:r>
      <w:proofErr w:type="gramStart"/>
      <w:r w:rsidRPr="00FF5298">
        <w:rPr>
          <w:bCs/>
          <w:color w:val="000000"/>
        </w:rPr>
        <w:t>практический</w:t>
      </w:r>
      <w:proofErr w:type="gramEnd"/>
      <w:r w:rsidRPr="00FF5298">
        <w:rPr>
          <w:bCs/>
          <w:color w:val="000000"/>
        </w:rPr>
        <w:t>.</w:t>
      </w:r>
    </w:p>
    <w:p w:rsidR="00FF5298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</w:rPr>
        <w:t>А) Задание</w:t>
      </w:r>
      <w:r w:rsidRPr="00FF5298">
        <w:t>: продемонстрируйте на манекене этапы сердечно – лёгочной реанимации.</w:t>
      </w:r>
    </w:p>
    <w:p w:rsidR="00FF5298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b/>
          <w:color w:val="000000"/>
        </w:rPr>
      </w:pPr>
      <w:r w:rsidRPr="00FF5298">
        <w:rPr>
          <w:b/>
        </w:rPr>
        <w:t xml:space="preserve">В) </w:t>
      </w:r>
      <w:r w:rsidRPr="00FF5298">
        <w:rPr>
          <w:rFonts w:eastAsiaTheme="minorEastAsia"/>
          <w:b/>
          <w:color w:val="000000"/>
        </w:rPr>
        <w:t>Тестовые задания по теме:</w:t>
      </w:r>
      <w:r w:rsidRPr="00FF5298">
        <w:rPr>
          <w:rFonts w:eastAsiaTheme="minorEastAsia"/>
          <w:color w:val="000000"/>
        </w:rPr>
        <w:t xml:space="preserve"> «</w:t>
      </w:r>
      <w:r w:rsidRPr="00FF5298">
        <w:t xml:space="preserve">« 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rFonts w:eastAsiaTheme="minorEastAsia"/>
          <w:b/>
          <w:color w:val="000000"/>
        </w:rPr>
        <w:t>Задание:</w:t>
      </w:r>
      <w:r w:rsidRPr="00FF5298">
        <w:rPr>
          <w:rFonts w:eastAsiaTheme="minorEastAsia"/>
          <w:color w:val="000000"/>
        </w:rPr>
        <w:t xml:space="preserve"> выберите правильный ответ.</w:t>
      </w:r>
    </w:p>
    <w:p w:rsidR="001E587A" w:rsidRPr="00FF5298" w:rsidRDefault="001E587A" w:rsidP="00FF5298">
      <w:pPr>
        <w:tabs>
          <w:tab w:val="left" w:pos="3260"/>
        </w:tabs>
      </w:pPr>
      <w:r w:rsidRPr="00FF5298">
        <w:rPr>
          <w:color w:val="000000"/>
        </w:rPr>
        <w:t>Клиническая смерть – это (продолжите)--------------------------------------------------------------------------------------------------------------------------------------------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1. Признаки клинической смерти: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отсутствие пульса на периферических артериях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расширение зрачков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отсутствие пульса на центральных артериях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отсутствие дыхания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2. При проведении закрытого массажа сердца взрослому человеку ладони следует расположить: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на верхней трети грудины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на средней трети грудины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на нижней трети грудины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на область мечевидного отростка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3</w:t>
      </w:r>
      <w:r w:rsidRPr="00FF5298">
        <w:rPr>
          <w:b/>
          <w:color w:val="000000"/>
        </w:rPr>
        <w:t>.</w:t>
      </w:r>
      <w:r w:rsidRPr="00FF5298">
        <w:rPr>
          <w:color w:val="000000"/>
        </w:rPr>
        <w:t xml:space="preserve"> При проведении закрытого массажа сердца взрослому человеку прогиб грудины должен составлять: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2 - 3 см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4 - 5 см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6 - 8 см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8- 10см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4D7C" w:rsidRDefault="00BF4D7C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4D7C" w:rsidRDefault="00BF4D7C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4. Если закрытый массаж сердца взрослому человеку проводит один человек, то на 2 вдувания он должен делать: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 4 - 5 компрессий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 5 - 6 компрессий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 30 компрессий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 18 - 20 компрессий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 xml:space="preserve">5. Время клинической смерти равно: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5298">
        <w:rPr>
          <w:color w:val="000000"/>
        </w:rPr>
        <w:t xml:space="preserve">а)  1 - 2 мин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6)  3 - 7 мин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 5- 10 мин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 10-15 мин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6. Признаки успешного проведения закрытого массажа сердца: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появление пульса на центральных артериях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появление пульса на периферических артериях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расширение зрачков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сужение зрачков</w:t>
      </w:r>
    </w:p>
    <w:p w:rsidR="00BF4D7C" w:rsidRDefault="00BF4D7C" w:rsidP="00FF529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  <w:color w:val="000000"/>
        </w:rPr>
        <w:t>7.</w:t>
      </w:r>
      <w:r w:rsidRPr="00FF5298">
        <w:rPr>
          <w:color w:val="000000"/>
        </w:rPr>
        <w:t xml:space="preserve">  Какое положение следует придать пострадавшему перед проведением сердечно-легочной реанимации: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 xml:space="preserve">а) </w:t>
      </w:r>
      <w:proofErr w:type="gramStart"/>
      <w:r w:rsidRPr="00FF5298">
        <w:rPr>
          <w:color w:val="000000"/>
        </w:rPr>
        <w:t>горизонтальное</w:t>
      </w:r>
      <w:proofErr w:type="gramEnd"/>
      <w:r w:rsidRPr="00FF5298">
        <w:rPr>
          <w:color w:val="000000"/>
        </w:rPr>
        <w:t xml:space="preserve"> на спине, на мягкой поверхности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 xml:space="preserve">б) </w:t>
      </w:r>
      <w:proofErr w:type="gramStart"/>
      <w:r w:rsidRPr="00FF5298">
        <w:rPr>
          <w:color w:val="000000"/>
        </w:rPr>
        <w:t>горизонтальное</w:t>
      </w:r>
      <w:proofErr w:type="gramEnd"/>
      <w:r w:rsidRPr="00FF5298">
        <w:rPr>
          <w:color w:val="000000"/>
        </w:rPr>
        <w:t xml:space="preserve"> на спине, на жесткой поверхности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на спине с опущенным головным концом</w:t>
      </w:r>
    </w:p>
    <w:p w:rsidR="001E587A" w:rsidRPr="00FF5298" w:rsidRDefault="001E587A" w:rsidP="00FF5298">
      <w:pPr>
        <w:rPr>
          <w:rFonts w:ascii="Arial" w:hAnsi="Arial" w:cs="Arial"/>
        </w:rPr>
      </w:pPr>
      <w:r w:rsidRPr="00FF5298">
        <w:rPr>
          <w:color w:val="000000"/>
        </w:rPr>
        <w:t>г) на спине с приподнятым головным концом</w:t>
      </w:r>
    </w:p>
    <w:p w:rsidR="001E587A" w:rsidRPr="00FF5298" w:rsidRDefault="001E587A" w:rsidP="00FF5298">
      <w:pPr>
        <w:rPr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  <w:color w:val="000000"/>
        </w:rPr>
        <w:t>8.</w:t>
      </w:r>
      <w:r w:rsidRPr="00FF5298">
        <w:rPr>
          <w:color w:val="000000"/>
        </w:rPr>
        <w:t xml:space="preserve"> Комплекс сердечно-легочной реанимации включает в себя: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измерение артериального давления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наложение на раны стерильных повязок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нанесение прекардиального удара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непрямой массаж сердца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proofErr w:type="spellStart"/>
      <w:r w:rsidRPr="00FF5298">
        <w:rPr>
          <w:color w:val="000000"/>
        </w:rPr>
        <w:t>д</w:t>
      </w:r>
      <w:proofErr w:type="spellEnd"/>
      <w:r w:rsidRPr="00FF5298">
        <w:rPr>
          <w:color w:val="000000"/>
        </w:rPr>
        <w:t>) искусственная вентиляция легких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  <w:color w:val="000000"/>
        </w:rPr>
        <w:t>9.</w:t>
      </w:r>
      <w:r w:rsidRPr="00FF5298">
        <w:rPr>
          <w:color w:val="000000"/>
        </w:rPr>
        <w:t xml:space="preserve">  Укажите последовательность проведения искусственной вентиляции легких: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освободить рот и глотку от инородных тел, слизи, рвотных масс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разогнуть голову в шейном отделе позвоночника и вывести нижнюю челюсть немного вперед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вентилируют легкие с частотой 12 в 1 мин.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пострадавшего уложить на жесткое основание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b/>
          <w:color w:val="000000"/>
        </w:rPr>
        <w:t>10.</w:t>
      </w:r>
      <w:r w:rsidRPr="00FF5298">
        <w:rPr>
          <w:color w:val="000000"/>
        </w:rPr>
        <w:t xml:space="preserve"> При остановке сердца необходимо: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а) повернуть пострадавшего на спину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б) нанести прекардиальный удар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в) повернуть пострадавшего на живот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</w:pPr>
      <w:r w:rsidRPr="00FF5298">
        <w:rPr>
          <w:color w:val="000000"/>
        </w:rPr>
        <w:t>г) вызвать "скорую помощь"</w:t>
      </w: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BF4D7C" w:rsidRDefault="00BF4D7C" w:rsidP="00FF5298">
      <w:pPr>
        <w:shd w:val="clear" w:color="auto" w:fill="FFFFFF"/>
        <w:spacing w:before="168"/>
        <w:ind w:right="19"/>
        <w:rPr>
          <w:rFonts w:eastAsiaTheme="minorEastAsia"/>
          <w:b/>
          <w:color w:val="000000"/>
        </w:rPr>
      </w:pPr>
    </w:p>
    <w:p w:rsidR="001E587A" w:rsidRPr="00FF5298" w:rsidRDefault="001E587A" w:rsidP="00FF5298">
      <w:pPr>
        <w:shd w:val="clear" w:color="auto" w:fill="FFFFFF"/>
        <w:spacing w:before="168"/>
        <w:ind w:right="19"/>
      </w:pPr>
      <w:r w:rsidRPr="00BF4D7C">
        <w:rPr>
          <w:rFonts w:eastAsiaTheme="minorEastAsia"/>
          <w:b/>
          <w:color w:val="000000"/>
        </w:rPr>
        <w:t>Эталоны ответов к тесту по теме:</w:t>
      </w:r>
      <w:r w:rsidRPr="00FF5298">
        <w:rPr>
          <w:rFonts w:eastAsiaTheme="minorEastAsia"/>
          <w:color w:val="000000"/>
        </w:rPr>
        <w:t xml:space="preserve"> «</w:t>
      </w:r>
      <w:r w:rsidRPr="00FF5298">
        <w:t xml:space="preserve">« Терминальные состояния. </w:t>
      </w:r>
      <w:r w:rsidRPr="00FF5298">
        <w:rPr>
          <w:color w:val="000000" w:themeColor="text1"/>
        </w:rPr>
        <w:t>Первая медицинская помощь при клинической смерти</w:t>
      </w:r>
      <w:r w:rsidRPr="00FF5298">
        <w:t>»</w:t>
      </w:r>
      <w:r w:rsidRPr="00FF5298">
        <w:rPr>
          <w:rFonts w:eastAsiaTheme="minorEastAsia"/>
          <w:color w:val="000000"/>
        </w:rPr>
        <w:t xml:space="preserve">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i/>
          <w:color w:val="000000"/>
        </w:rPr>
      </w:pPr>
      <w:r w:rsidRPr="00FF5298">
        <w:rPr>
          <w:rFonts w:eastAsiaTheme="minorEastAsia"/>
          <w:color w:val="000000"/>
        </w:rPr>
        <w:t xml:space="preserve">Клиническая смерть – </w:t>
      </w:r>
      <w:r w:rsidRPr="00FF5298">
        <w:rPr>
          <w:rFonts w:eastAsiaTheme="minorEastAsia"/>
          <w:i/>
          <w:color w:val="000000"/>
        </w:rPr>
        <w:t xml:space="preserve">это </w:t>
      </w:r>
      <w:r w:rsidRPr="00FF5298">
        <w:rPr>
          <w:b/>
          <w:i/>
          <w:color w:val="000000"/>
        </w:rPr>
        <w:t xml:space="preserve"> </w:t>
      </w:r>
      <w:r w:rsidRPr="00FF5298">
        <w:rPr>
          <w:i/>
          <w:color w:val="000000"/>
        </w:rPr>
        <w:t>терминальное состояние, при кото</w:t>
      </w:r>
      <w:r w:rsidRPr="00FF5298">
        <w:rPr>
          <w:i/>
          <w:color w:val="000000"/>
        </w:rPr>
        <w:softHyphen/>
        <w:t>ром отсутствуют видимые признаки жизни (сердечная деятельность, дыхание), угасают функции центральной нервной системы, но сохра</w:t>
      </w:r>
      <w:r w:rsidRPr="00FF5298">
        <w:rPr>
          <w:i/>
          <w:color w:val="000000"/>
        </w:rPr>
        <w:softHyphen/>
        <w:t>няются обменные процессы в тканях.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i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1. </w:t>
      </w:r>
      <w:proofErr w:type="spellStart"/>
      <w:r w:rsidRPr="00FF5298">
        <w:rPr>
          <w:rFonts w:eastAsiaTheme="minorEastAsia"/>
          <w:color w:val="000000"/>
        </w:rPr>
        <w:t>б</w:t>
      </w:r>
      <w:proofErr w:type="gramStart"/>
      <w:r w:rsidRPr="00FF5298">
        <w:rPr>
          <w:rFonts w:eastAsiaTheme="minorEastAsia"/>
          <w:color w:val="000000"/>
        </w:rPr>
        <w:t>,в</w:t>
      </w:r>
      <w:proofErr w:type="gramEnd"/>
      <w:r w:rsidRPr="00FF5298">
        <w:rPr>
          <w:rFonts w:eastAsiaTheme="minorEastAsia"/>
          <w:color w:val="000000"/>
        </w:rPr>
        <w:t>,г</w:t>
      </w:r>
      <w:proofErr w:type="spellEnd"/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>2. б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3. а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>4. в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>5. б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6. а, </w:t>
      </w:r>
      <w:proofErr w:type="gramStart"/>
      <w:r w:rsidRPr="00FF5298">
        <w:rPr>
          <w:rFonts w:eastAsiaTheme="minorEastAsia"/>
          <w:color w:val="000000"/>
        </w:rPr>
        <w:t>г</w:t>
      </w:r>
      <w:proofErr w:type="gramEnd"/>
      <w:r w:rsidRPr="00FF5298">
        <w:rPr>
          <w:rFonts w:eastAsiaTheme="minorEastAsia"/>
          <w:color w:val="000000"/>
        </w:rPr>
        <w:t xml:space="preserve"> 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>7.б</w:t>
      </w: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8. в, </w:t>
      </w:r>
      <w:proofErr w:type="gramStart"/>
      <w:r w:rsidRPr="00FF5298">
        <w:rPr>
          <w:rFonts w:eastAsiaTheme="minorEastAsia"/>
          <w:color w:val="000000"/>
        </w:rPr>
        <w:t>г</w:t>
      </w:r>
      <w:proofErr w:type="gramEnd"/>
      <w:r w:rsidRPr="00FF5298">
        <w:rPr>
          <w:rFonts w:eastAsiaTheme="minorEastAsia"/>
          <w:color w:val="000000"/>
        </w:rPr>
        <w:t xml:space="preserve">, </w:t>
      </w:r>
      <w:proofErr w:type="spellStart"/>
      <w:r w:rsidRPr="00FF5298">
        <w:rPr>
          <w:rFonts w:eastAsiaTheme="minorEastAsia"/>
          <w:color w:val="000000"/>
        </w:rPr>
        <w:t>д</w:t>
      </w:r>
      <w:proofErr w:type="spellEnd"/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9. г, б, а, </w:t>
      </w:r>
      <w:proofErr w:type="gramStart"/>
      <w:r w:rsidRPr="00FF5298">
        <w:rPr>
          <w:rFonts w:eastAsiaTheme="minorEastAsia"/>
          <w:color w:val="000000"/>
        </w:rPr>
        <w:t>в</w:t>
      </w:r>
      <w:proofErr w:type="gramEnd"/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  <w:r w:rsidRPr="00FF5298">
        <w:rPr>
          <w:rFonts w:eastAsiaTheme="minorEastAsia"/>
          <w:color w:val="000000"/>
        </w:rPr>
        <w:t xml:space="preserve">10. г, </w:t>
      </w:r>
      <w:proofErr w:type="spellStart"/>
      <w:r w:rsidRPr="00FF5298">
        <w:rPr>
          <w:rFonts w:eastAsiaTheme="minorEastAsia"/>
          <w:color w:val="000000"/>
        </w:rPr>
        <w:t>а</w:t>
      </w:r>
      <w:proofErr w:type="gramStart"/>
      <w:r w:rsidRPr="00FF5298">
        <w:rPr>
          <w:rFonts w:eastAsiaTheme="minorEastAsia"/>
          <w:color w:val="000000"/>
        </w:rPr>
        <w:t>,б</w:t>
      </w:r>
      <w:proofErr w:type="spellEnd"/>
      <w:proofErr w:type="gramEnd"/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>
      <w:pPr>
        <w:shd w:val="clear" w:color="auto" w:fill="FFFFFF"/>
        <w:autoSpaceDE w:val="0"/>
        <w:autoSpaceDN w:val="0"/>
        <w:adjustRightInd w:val="0"/>
        <w:rPr>
          <w:rFonts w:eastAsiaTheme="minorEastAsia"/>
          <w:color w:val="000000"/>
        </w:rPr>
      </w:pPr>
    </w:p>
    <w:p w:rsidR="001E587A" w:rsidRPr="00FF5298" w:rsidRDefault="001E587A" w:rsidP="00FF5298"/>
    <w:p w:rsidR="001E587A" w:rsidRPr="00FF5298" w:rsidRDefault="001E587A" w:rsidP="00FF5298">
      <w:pPr>
        <w:tabs>
          <w:tab w:val="left" w:pos="1740"/>
        </w:tabs>
      </w:pPr>
    </w:p>
    <w:sectPr w:rsidR="001E587A" w:rsidRPr="00FF5298" w:rsidSect="00FF5298">
      <w:type w:val="continuous"/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515"/>
    <w:multiLevelType w:val="hybridMultilevel"/>
    <w:tmpl w:val="A2BCA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36490"/>
    <w:multiLevelType w:val="hybridMultilevel"/>
    <w:tmpl w:val="2A98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06179"/>
    <w:multiLevelType w:val="hybridMultilevel"/>
    <w:tmpl w:val="220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6EEE"/>
    <w:multiLevelType w:val="hybridMultilevel"/>
    <w:tmpl w:val="4A0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6164"/>
    <w:multiLevelType w:val="hybridMultilevel"/>
    <w:tmpl w:val="2B1A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F7194"/>
    <w:multiLevelType w:val="hybridMultilevel"/>
    <w:tmpl w:val="0AFE0F4A"/>
    <w:lvl w:ilvl="0" w:tplc="DA1A97C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66C609C8"/>
    <w:multiLevelType w:val="hybridMultilevel"/>
    <w:tmpl w:val="E540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A57B0"/>
    <w:multiLevelType w:val="hybridMultilevel"/>
    <w:tmpl w:val="52EA6C4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E3168A0"/>
    <w:multiLevelType w:val="hybridMultilevel"/>
    <w:tmpl w:val="2D5C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13365"/>
    <w:rsid w:val="001E587A"/>
    <w:rsid w:val="0046610F"/>
    <w:rsid w:val="006058A5"/>
    <w:rsid w:val="008605D2"/>
    <w:rsid w:val="00BF4D7C"/>
    <w:rsid w:val="00D13365"/>
    <w:rsid w:val="00FA13B2"/>
    <w:rsid w:val="00FF529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1336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EA13-854B-4A50-B160-CA72395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Межпредметные связи</vt:lpstr>
      <vt:lpstr>    Обеспечивающие: : Анатомия и физиология человека, биология.</vt:lpstr>
      <vt:lpstr>    Обеспечиваемые:  ПМ 04.Выполнение работ по профессии младшая медицинская сестра </vt:lpstr>
    </vt:vector>
  </TitlesOfParts>
  <Company>Microsoft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2015-06-24T13:35:00Z</dcterms:created>
  <dcterms:modified xsi:type="dcterms:W3CDTF">2015-06-24T14:06:00Z</dcterms:modified>
</cp:coreProperties>
</file>