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5B" w:rsidRPr="00FD620E" w:rsidRDefault="0099245B" w:rsidP="00FD620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620E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99245B" w:rsidRPr="00FD620E" w:rsidRDefault="0099245B" w:rsidP="00FD620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620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99245B" w:rsidRPr="00FD620E" w:rsidRDefault="0099245B" w:rsidP="00FD620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D620E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Pr="00FD620E">
        <w:rPr>
          <w:rFonts w:ascii="Times New Roman" w:hAnsi="Times New Roman"/>
          <w:sz w:val="24"/>
          <w:szCs w:val="24"/>
        </w:rPr>
        <w:t xml:space="preserve"> коммерческо-технический техникум</w:t>
      </w:r>
    </w:p>
    <w:p w:rsidR="0099245B" w:rsidRDefault="0099245B" w:rsidP="00FD62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620E" w:rsidRDefault="00FD620E" w:rsidP="00FD62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620E" w:rsidRDefault="00FD620E" w:rsidP="00FD62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620E" w:rsidRDefault="00FD620E" w:rsidP="00FD62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620E" w:rsidRPr="00B4366C" w:rsidRDefault="00FD620E" w:rsidP="00FD62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245B" w:rsidRPr="00B4366C" w:rsidRDefault="00B4366C" w:rsidP="00FD620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="0099245B" w:rsidRPr="00B4366C">
        <w:rPr>
          <w:rFonts w:ascii="Times New Roman" w:hAnsi="Times New Roman"/>
          <w:b/>
          <w:i/>
          <w:sz w:val="28"/>
          <w:szCs w:val="28"/>
        </w:rPr>
        <w:t>ЕТОДИЧЕСКАЯ РАЗРАБОТКА</w:t>
      </w:r>
    </w:p>
    <w:p w:rsidR="0099245B" w:rsidRPr="00B4366C" w:rsidRDefault="0099245B" w:rsidP="00FD62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>мероприятия</w:t>
      </w:r>
      <w:r w:rsidR="00FD620E">
        <w:rPr>
          <w:rFonts w:ascii="Times New Roman" w:hAnsi="Times New Roman"/>
          <w:b/>
          <w:sz w:val="28"/>
          <w:szCs w:val="28"/>
        </w:rPr>
        <w:t xml:space="preserve"> в рамках предметной недели</w:t>
      </w:r>
    </w:p>
    <w:p w:rsidR="0099245B" w:rsidRPr="00FD620E" w:rsidRDefault="00FD620E" w:rsidP="00FD620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620E">
        <w:rPr>
          <w:rFonts w:ascii="Times New Roman" w:hAnsi="Times New Roman"/>
          <w:b/>
          <w:i/>
          <w:sz w:val="24"/>
          <w:szCs w:val="24"/>
        </w:rPr>
        <w:t>«ФОКУС-ГРУППА В ИССЛЕДОВАНИИ РЕКЛАМЫ»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66C" w:rsidRPr="00B4366C" w:rsidRDefault="00B4366C" w:rsidP="00B4366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366C" w:rsidRPr="00B4366C" w:rsidRDefault="00B4366C" w:rsidP="00B4366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Pr="00B4366C" w:rsidRDefault="0099245B" w:rsidP="00B4366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Разработала:</w:t>
      </w:r>
    </w:p>
    <w:p w:rsidR="0099245B" w:rsidRPr="00B4366C" w:rsidRDefault="0099245B" w:rsidP="00B4366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преподаватель спец</w:t>
      </w:r>
      <w:r w:rsidR="00FD620E">
        <w:rPr>
          <w:rFonts w:ascii="Times New Roman" w:hAnsi="Times New Roman"/>
          <w:sz w:val="28"/>
          <w:szCs w:val="28"/>
        </w:rPr>
        <w:t xml:space="preserve">. </w:t>
      </w:r>
      <w:r w:rsidRPr="00B4366C">
        <w:rPr>
          <w:rFonts w:ascii="Times New Roman" w:hAnsi="Times New Roman"/>
          <w:sz w:val="28"/>
          <w:szCs w:val="28"/>
        </w:rPr>
        <w:t>дисциплин</w:t>
      </w:r>
    </w:p>
    <w:p w:rsidR="0099245B" w:rsidRPr="00863CCE" w:rsidRDefault="0099245B" w:rsidP="00B4366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3CCE">
        <w:rPr>
          <w:rFonts w:ascii="Times New Roman" w:hAnsi="Times New Roman"/>
          <w:b/>
          <w:sz w:val="28"/>
          <w:szCs w:val="28"/>
        </w:rPr>
        <w:t>Рыпина</w:t>
      </w:r>
      <w:proofErr w:type="spellEnd"/>
      <w:r w:rsidRPr="00863CCE">
        <w:rPr>
          <w:rFonts w:ascii="Times New Roman" w:hAnsi="Times New Roman"/>
          <w:b/>
          <w:sz w:val="28"/>
          <w:szCs w:val="28"/>
        </w:rPr>
        <w:t xml:space="preserve"> О.Л. </w:t>
      </w:r>
    </w:p>
    <w:p w:rsidR="0099245B" w:rsidRPr="00B4366C" w:rsidRDefault="0099245B" w:rsidP="00B4366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366C" w:rsidRPr="00B4366C" w:rsidRDefault="00B4366C" w:rsidP="00B4366C">
      <w:pPr>
        <w:pStyle w:val="a4"/>
        <w:tabs>
          <w:tab w:val="left" w:pos="2868"/>
          <w:tab w:val="center" w:pos="3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</w:r>
    </w:p>
    <w:p w:rsidR="00B4366C" w:rsidRPr="00B4366C" w:rsidRDefault="00FD620E" w:rsidP="00FD620E">
      <w:pPr>
        <w:pStyle w:val="a4"/>
        <w:tabs>
          <w:tab w:val="left" w:pos="3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45B" w:rsidRPr="00B4366C" w:rsidRDefault="00B4366C" w:rsidP="00B4366C">
      <w:pPr>
        <w:pStyle w:val="a4"/>
        <w:tabs>
          <w:tab w:val="left" w:pos="2868"/>
          <w:tab w:val="center" w:pos="3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</w:r>
      <w:r w:rsidR="0099245B" w:rsidRPr="00B4366C">
        <w:rPr>
          <w:rFonts w:ascii="Times New Roman" w:hAnsi="Times New Roman"/>
          <w:sz w:val="28"/>
          <w:szCs w:val="28"/>
        </w:rPr>
        <w:t>г. Арзамас</w:t>
      </w:r>
    </w:p>
    <w:p w:rsidR="0099245B" w:rsidRDefault="0099245B" w:rsidP="00FD620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2015 г.</w:t>
      </w:r>
    </w:p>
    <w:p w:rsidR="00FD620E" w:rsidRPr="00B4366C" w:rsidRDefault="00FD620E" w:rsidP="00FD620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245B" w:rsidRPr="00B4366C" w:rsidRDefault="00863CCE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9245B" w:rsidRPr="00B4366C">
        <w:rPr>
          <w:rFonts w:ascii="Times New Roman" w:hAnsi="Times New Roman"/>
          <w:sz w:val="28"/>
          <w:szCs w:val="28"/>
        </w:rPr>
        <w:t>Цели:</w:t>
      </w:r>
    </w:p>
    <w:p w:rsidR="0099245B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     </w:t>
      </w:r>
      <w:r w:rsidRPr="00B4366C">
        <w:rPr>
          <w:rFonts w:ascii="Times New Roman" w:hAnsi="Times New Roman"/>
          <w:i/>
          <w:sz w:val="28"/>
          <w:szCs w:val="28"/>
        </w:rPr>
        <w:t>Образовательная цель</w:t>
      </w:r>
      <w:r w:rsidRPr="00B4366C">
        <w:rPr>
          <w:rFonts w:ascii="Times New Roman" w:hAnsi="Times New Roman"/>
          <w:sz w:val="28"/>
          <w:szCs w:val="28"/>
        </w:rPr>
        <w:t>:  закрепить знания, умения и навыки по дисциплинам «Экономика организации», «Маркетинг», «Организация и технология коммерч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ской деятельности»;</w:t>
      </w:r>
      <w:r w:rsidRPr="00B4366C">
        <w:rPr>
          <w:sz w:val="28"/>
          <w:szCs w:val="28"/>
        </w:rPr>
        <w:t xml:space="preserve"> </w:t>
      </w:r>
      <w:r w:rsidRPr="00B4366C">
        <w:rPr>
          <w:rFonts w:ascii="Times New Roman" w:hAnsi="Times New Roman"/>
          <w:sz w:val="28"/>
          <w:szCs w:val="28"/>
        </w:rPr>
        <w:t>познакомить студентов с дополн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тельными сведениями по изучаемым дисциплинам;</w:t>
      </w:r>
    </w:p>
    <w:p w:rsidR="00863CCE" w:rsidRPr="00B4366C" w:rsidRDefault="00863CCE" w:rsidP="00B4366C">
      <w:pPr>
        <w:spacing w:after="0" w:line="360" w:lineRule="auto"/>
        <w:jc w:val="both"/>
        <w:rPr>
          <w:sz w:val="28"/>
          <w:szCs w:val="28"/>
        </w:rPr>
      </w:pPr>
    </w:p>
    <w:p w:rsidR="0099245B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     </w:t>
      </w:r>
      <w:r w:rsidRPr="00B4366C">
        <w:rPr>
          <w:rFonts w:ascii="Times New Roman" w:hAnsi="Times New Roman"/>
          <w:i/>
          <w:sz w:val="28"/>
          <w:szCs w:val="28"/>
        </w:rPr>
        <w:t>Развивающая цель:</w:t>
      </w:r>
      <w:r w:rsidRPr="00B4366C">
        <w:rPr>
          <w:rFonts w:ascii="Times New Roman" w:hAnsi="Times New Roman"/>
          <w:sz w:val="28"/>
          <w:szCs w:val="28"/>
        </w:rPr>
        <w:t xml:space="preserve"> развивать познавательный инт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рес к изучаемым дисциплинам, логическое мышление;</w:t>
      </w:r>
    </w:p>
    <w:p w:rsidR="00863CCE" w:rsidRPr="00B4366C" w:rsidRDefault="00863CCE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i/>
          <w:sz w:val="28"/>
          <w:szCs w:val="28"/>
        </w:rPr>
        <w:t xml:space="preserve">     Воспитательная цель</w:t>
      </w:r>
      <w:r w:rsidRPr="00B4366C">
        <w:rPr>
          <w:rFonts w:ascii="Times New Roman" w:hAnsi="Times New Roman"/>
          <w:sz w:val="28"/>
          <w:szCs w:val="28"/>
        </w:rPr>
        <w:t>: воспитывать у студентов л</w:t>
      </w:r>
      <w:r w:rsidRPr="00B4366C">
        <w:rPr>
          <w:rFonts w:ascii="Times New Roman" w:hAnsi="Times New Roman"/>
          <w:sz w:val="28"/>
          <w:szCs w:val="28"/>
        </w:rPr>
        <w:t>ю</w:t>
      </w:r>
      <w:r w:rsidRPr="00B4366C">
        <w:rPr>
          <w:rFonts w:ascii="Times New Roman" w:hAnsi="Times New Roman"/>
          <w:sz w:val="28"/>
          <w:szCs w:val="28"/>
        </w:rPr>
        <w:t>бовь к выбранной профессии.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br w:type="page"/>
      </w:r>
      <w:r w:rsidR="00B4366C" w:rsidRPr="00B4366C">
        <w:rPr>
          <w:rFonts w:ascii="Times New Roman" w:hAnsi="Times New Roman"/>
          <w:i/>
          <w:sz w:val="28"/>
          <w:szCs w:val="28"/>
        </w:rPr>
        <w:lastRenderedPageBreak/>
        <w:t>ВВЕДЕНИЕ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4366C">
        <w:rPr>
          <w:rFonts w:ascii="Times New Roman" w:hAnsi="Times New Roman"/>
          <w:sz w:val="28"/>
          <w:szCs w:val="28"/>
        </w:rPr>
        <w:t>Новые рыночные условия торговой деятельности потребовали подготовки нового универсального типа коммерческого работника – инициативного, самосто</w:t>
      </w:r>
      <w:r w:rsidRPr="00B4366C">
        <w:rPr>
          <w:rFonts w:ascii="Times New Roman" w:hAnsi="Times New Roman"/>
          <w:sz w:val="28"/>
          <w:szCs w:val="28"/>
        </w:rPr>
        <w:t>я</w:t>
      </w:r>
      <w:r w:rsidRPr="00B4366C">
        <w:rPr>
          <w:rFonts w:ascii="Times New Roman" w:hAnsi="Times New Roman"/>
          <w:sz w:val="28"/>
          <w:szCs w:val="28"/>
        </w:rPr>
        <w:t>тельного, предприимчивого – коммерсанта широкого профиля, способного успешно осуществлять свою де</w:t>
      </w:r>
      <w:r w:rsidRPr="00B4366C">
        <w:rPr>
          <w:rFonts w:ascii="Times New Roman" w:hAnsi="Times New Roman"/>
          <w:sz w:val="28"/>
          <w:szCs w:val="28"/>
        </w:rPr>
        <w:t>я</w:t>
      </w:r>
      <w:r w:rsidRPr="00B4366C">
        <w:rPr>
          <w:rFonts w:ascii="Times New Roman" w:hAnsi="Times New Roman"/>
          <w:sz w:val="28"/>
          <w:szCs w:val="28"/>
        </w:rPr>
        <w:t>тельность в новых экономических условиях, когда на смену централизованного, планового руководства с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ветской торговли с присущими ему методами госуда</w:t>
      </w:r>
      <w:r w:rsidRPr="00B4366C">
        <w:rPr>
          <w:rFonts w:ascii="Times New Roman" w:hAnsi="Times New Roman"/>
          <w:sz w:val="28"/>
          <w:szCs w:val="28"/>
        </w:rPr>
        <w:t>р</w:t>
      </w:r>
      <w:r w:rsidRPr="00B4366C">
        <w:rPr>
          <w:rFonts w:ascii="Times New Roman" w:hAnsi="Times New Roman"/>
          <w:sz w:val="28"/>
          <w:szCs w:val="28"/>
        </w:rPr>
        <w:t>ственного распределения товарных ресурсов, системой прикрепления покупателей к поставщикам, твёрдых, установленных государством розничных и оптовых цен и других административных методов управления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пр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шли новые принципы и методы коммерческой работы. Предлагаемая групповая дискуссия «Фокус-группа в исследовании рекламы» предназначена для того, чтобы студенты, обучающиеся по специальности 080302 «Коммерция» смогли закрепить знания, полученные в процессе обучения, развить свою мыслительную и п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знавательную деятельность, добывать необходимую информацию, готовность брать инициативу при реш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нии проблем, находить пути их решения. Наряду с п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lastRenderedPageBreak/>
        <w:t>лучением знаний и различных навыков еще очень ва</w:t>
      </w:r>
      <w:r w:rsidRPr="00B4366C">
        <w:rPr>
          <w:rFonts w:ascii="Times New Roman" w:hAnsi="Times New Roman"/>
          <w:sz w:val="28"/>
          <w:szCs w:val="28"/>
        </w:rPr>
        <w:t>ж</w:t>
      </w:r>
      <w:r w:rsidRPr="00B4366C">
        <w:rPr>
          <w:rFonts w:ascii="Times New Roman" w:hAnsi="Times New Roman"/>
          <w:sz w:val="28"/>
          <w:szCs w:val="28"/>
        </w:rPr>
        <w:t>ным для студентов является то, что в группе учишься общаться. Особенно если с этим проблемы, то здесь как раз они решаются. Работа в команде очень актив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 xml:space="preserve">зирует и мотивирует студентов.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66C" w:rsidRPr="00B4366C" w:rsidRDefault="00B4366C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br w:type="page"/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4366C">
        <w:rPr>
          <w:rFonts w:ascii="Times New Roman" w:hAnsi="Times New Roman"/>
          <w:b/>
          <w:i/>
          <w:sz w:val="28"/>
          <w:szCs w:val="28"/>
        </w:rPr>
        <w:lastRenderedPageBreak/>
        <w:t>Ход мероприятия</w:t>
      </w:r>
    </w:p>
    <w:p w:rsidR="0099245B" w:rsidRPr="00B4366C" w:rsidRDefault="0099245B" w:rsidP="00863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ab/>
        <w:t>Ведущий</w:t>
      </w:r>
      <w:r w:rsidRPr="00B4366C">
        <w:rPr>
          <w:rFonts w:ascii="Times New Roman" w:hAnsi="Times New Roman"/>
          <w:sz w:val="28"/>
          <w:szCs w:val="28"/>
        </w:rPr>
        <w:t>:</w:t>
      </w:r>
      <w:r w:rsidR="00B4366C" w:rsidRPr="00B4366C">
        <w:rPr>
          <w:rFonts w:ascii="Times New Roman" w:hAnsi="Times New Roman"/>
          <w:sz w:val="28"/>
          <w:szCs w:val="28"/>
        </w:rPr>
        <w:t xml:space="preserve"> </w:t>
      </w:r>
      <w:r w:rsidRPr="00B4366C">
        <w:rPr>
          <w:rFonts w:ascii="Times New Roman" w:hAnsi="Times New Roman"/>
          <w:sz w:val="28"/>
          <w:szCs w:val="28"/>
        </w:rPr>
        <w:t>Сегодня мы проводим внеклассное мероприятие на тему: Фокус группы в исследовании рекламы.</w:t>
      </w:r>
    </w:p>
    <w:p w:rsidR="0099245B" w:rsidRPr="00B4366C" w:rsidRDefault="00B4366C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245B" w:rsidRPr="00B4366C">
        <w:rPr>
          <w:rFonts w:ascii="Times New Roman" w:hAnsi="Times New Roman"/>
          <w:sz w:val="28"/>
          <w:szCs w:val="28"/>
        </w:rPr>
        <w:t>Студентка гр</w:t>
      </w:r>
      <w:r w:rsidR="00863CCE">
        <w:rPr>
          <w:rFonts w:ascii="Times New Roman" w:hAnsi="Times New Roman"/>
          <w:sz w:val="28"/>
          <w:szCs w:val="28"/>
        </w:rPr>
        <w:t>уппы</w:t>
      </w:r>
      <w:r w:rsidR="0099245B" w:rsidRPr="00B4366C">
        <w:rPr>
          <w:rFonts w:ascii="Times New Roman" w:hAnsi="Times New Roman"/>
          <w:sz w:val="28"/>
          <w:szCs w:val="28"/>
        </w:rPr>
        <w:t xml:space="preserve"> </w:t>
      </w:r>
      <w:r w:rsidR="00863CCE">
        <w:rPr>
          <w:rFonts w:ascii="Times New Roman" w:hAnsi="Times New Roman"/>
          <w:sz w:val="28"/>
          <w:szCs w:val="28"/>
        </w:rPr>
        <w:t>331</w:t>
      </w:r>
      <w:r w:rsidR="0099245B" w:rsidRPr="00B4366C">
        <w:rPr>
          <w:rFonts w:ascii="Times New Roman" w:hAnsi="Times New Roman"/>
          <w:sz w:val="28"/>
          <w:szCs w:val="28"/>
        </w:rPr>
        <w:t xml:space="preserve"> Исаева Наталья подгот</w:t>
      </w:r>
      <w:r w:rsidR="0099245B" w:rsidRPr="00B4366C">
        <w:rPr>
          <w:rFonts w:ascii="Times New Roman" w:hAnsi="Times New Roman"/>
          <w:sz w:val="28"/>
          <w:szCs w:val="28"/>
        </w:rPr>
        <w:t>о</w:t>
      </w:r>
      <w:r w:rsidR="0099245B" w:rsidRPr="00B4366C">
        <w:rPr>
          <w:rFonts w:ascii="Times New Roman" w:hAnsi="Times New Roman"/>
          <w:sz w:val="28"/>
          <w:szCs w:val="28"/>
        </w:rPr>
        <w:t xml:space="preserve">вила сообщение о  сущности </w:t>
      </w:r>
      <w:proofErr w:type="gramStart"/>
      <w:r w:rsidR="0099245B" w:rsidRPr="00B4366C">
        <w:rPr>
          <w:rFonts w:ascii="Times New Roman" w:hAnsi="Times New Roman"/>
          <w:sz w:val="28"/>
          <w:szCs w:val="28"/>
        </w:rPr>
        <w:t>фокус-групп</w:t>
      </w:r>
      <w:proofErr w:type="gramEnd"/>
      <w:r w:rsidR="0099245B" w:rsidRPr="00B4366C">
        <w:rPr>
          <w:rFonts w:ascii="Times New Roman" w:hAnsi="Times New Roman"/>
          <w:sz w:val="28"/>
          <w:szCs w:val="28"/>
        </w:rPr>
        <w:t xml:space="preserve"> и методике проведения групповой дискуссии. Послушаем её д</w:t>
      </w:r>
      <w:r w:rsidR="0099245B" w:rsidRPr="00B4366C">
        <w:rPr>
          <w:rFonts w:ascii="Times New Roman" w:hAnsi="Times New Roman"/>
          <w:sz w:val="28"/>
          <w:szCs w:val="28"/>
        </w:rPr>
        <w:t>о</w:t>
      </w:r>
      <w:r w:rsidR="0099245B" w:rsidRPr="00B4366C">
        <w:rPr>
          <w:rFonts w:ascii="Times New Roman" w:hAnsi="Times New Roman"/>
          <w:sz w:val="28"/>
          <w:szCs w:val="28"/>
        </w:rPr>
        <w:t>клад.</w:t>
      </w:r>
    </w:p>
    <w:p w:rsidR="0099245B" w:rsidRPr="00B4366C" w:rsidRDefault="0099245B" w:rsidP="00B4366C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B4366C">
        <w:rPr>
          <w:b/>
          <w:sz w:val="28"/>
          <w:szCs w:val="28"/>
        </w:rPr>
        <w:tab/>
        <w:t>Наталья Исаева</w:t>
      </w:r>
      <w:r w:rsidRPr="00B4366C">
        <w:rPr>
          <w:sz w:val="28"/>
          <w:szCs w:val="28"/>
        </w:rPr>
        <w:t xml:space="preserve">:  Фокус-группа — это группа респондентов, состоящая, как правило, из </w:t>
      </w:r>
      <w:proofErr w:type="gramStart"/>
      <w:r w:rsidRPr="00B4366C">
        <w:rPr>
          <w:sz w:val="28"/>
          <w:szCs w:val="28"/>
        </w:rPr>
        <w:t>восьми-десяти</w:t>
      </w:r>
      <w:proofErr w:type="gramEnd"/>
      <w:r w:rsidRPr="00B4366C">
        <w:rPr>
          <w:sz w:val="28"/>
          <w:szCs w:val="28"/>
        </w:rPr>
        <w:t xml:space="preserve"> человек, собранных вместе для обсуждения т</w:t>
      </w:r>
      <w:r w:rsidRPr="00B4366C">
        <w:rPr>
          <w:sz w:val="28"/>
          <w:szCs w:val="28"/>
        </w:rPr>
        <w:t>е</w:t>
      </w:r>
      <w:r w:rsidRPr="00B4366C">
        <w:rPr>
          <w:sz w:val="28"/>
          <w:szCs w:val="28"/>
        </w:rPr>
        <w:t>мы, в которой каждый из них в той или иной степени заинтересован. Обсуждение может длиться до двух ч</w:t>
      </w:r>
      <w:r w:rsidRPr="00B4366C">
        <w:rPr>
          <w:sz w:val="28"/>
          <w:szCs w:val="28"/>
        </w:rPr>
        <w:t>а</w:t>
      </w:r>
      <w:r w:rsidRPr="00B4366C">
        <w:rPr>
          <w:sz w:val="28"/>
          <w:szCs w:val="28"/>
        </w:rPr>
        <w:t>сов, хотя иногда возникает необходимость работать дольше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Фокус-группа создается для предоставления во</w:t>
      </w:r>
      <w:r w:rsidRPr="00B4366C">
        <w:rPr>
          <w:rFonts w:ascii="Times New Roman" w:hAnsi="Times New Roman"/>
          <w:sz w:val="28"/>
          <w:szCs w:val="28"/>
        </w:rPr>
        <w:t>з</w:t>
      </w:r>
      <w:r w:rsidRPr="00B4366C">
        <w:rPr>
          <w:rFonts w:ascii="Times New Roman" w:hAnsi="Times New Roman"/>
          <w:sz w:val="28"/>
          <w:szCs w:val="28"/>
        </w:rPr>
        <w:t xml:space="preserve">можности ее участникам в ходе умело направляемой дискуссии высказываться по теме обсуждения, пытаясь ее раскрыть со своей точки зрения. При изучении </w:t>
      </w:r>
      <w:proofErr w:type="gramStart"/>
      <w:r w:rsidRPr="00B4366C">
        <w:rPr>
          <w:rFonts w:ascii="Times New Roman" w:hAnsi="Times New Roman"/>
          <w:sz w:val="28"/>
          <w:szCs w:val="28"/>
        </w:rPr>
        <w:t>ф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кус-групп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можно получить широкий круг мнений. Например, это может быть  уровень удовлетворенности и постоянства потребителей, восприятие уровня о</w:t>
      </w:r>
      <w:r w:rsidRPr="00B4366C">
        <w:rPr>
          <w:rFonts w:ascii="Times New Roman" w:hAnsi="Times New Roman"/>
          <w:sz w:val="28"/>
          <w:szCs w:val="28"/>
        </w:rPr>
        <w:t>б</w:t>
      </w:r>
      <w:r w:rsidRPr="00B4366C">
        <w:rPr>
          <w:rFonts w:ascii="Times New Roman" w:hAnsi="Times New Roman"/>
          <w:sz w:val="28"/>
          <w:szCs w:val="28"/>
        </w:rPr>
        <w:lastRenderedPageBreak/>
        <w:t>служивания (и его постоянстве), какие компании сч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 xml:space="preserve">таются лидерами по качеству предоставляемых услуг и т.д.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 xml:space="preserve">На успешную деятельность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оказ</w:t>
      </w:r>
      <w:r w:rsidRPr="00B4366C">
        <w:rPr>
          <w:rFonts w:ascii="Times New Roman" w:hAnsi="Times New Roman"/>
          <w:sz w:val="28"/>
          <w:szCs w:val="28"/>
        </w:rPr>
        <w:t>ы</w:t>
      </w:r>
      <w:r w:rsidRPr="00B4366C">
        <w:rPr>
          <w:rFonts w:ascii="Times New Roman" w:hAnsi="Times New Roman"/>
          <w:sz w:val="28"/>
          <w:szCs w:val="28"/>
        </w:rPr>
        <w:t>вают влияние несколько факторов. К ним относятся: правильный подбор участников, удачный выбор коо</w:t>
      </w:r>
      <w:r w:rsidRPr="00B4366C">
        <w:rPr>
          <w:rFonts w:ascii="Times New Roman" w:hAnsi="Times New Roman"/>
          <w:sz w:val="28"/>
          <w:szCs w:val="28"/>
        </w:rPr>
        <w:t>р</w:t>
      </w:r>
      <w:r w:rsidRPr="00B4366C">
        <w:rPr>
          <w:rFonts w:ascii="Times New Roman" w:hAnsi="Times New Roman"/>
          <w:sz w:val="28"/>
          <w:szCs w:val="28"/>
        </w:rPr>
        <w:t>динатора (его еще называют модератором), задача к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торого — направлять дискуссию в нужное русло. Та</w:t>
      </w:r>
      <w:r w:rsidRPr="00B4366C">
        <w:rPr>
          <w:rFonts w:ascii="Times New Roman" w:hAnsi="Times New Roman"/>
          <w:sz w:val="28"/>
          <w:szCs w:val="28"/>
        </w:rPr>
        <w:t>к</w:t>
      </w:r>
      <w:r w:rsidRPr="00B4366C">
        <w:rPr>
          <w:rFonts w:ascii="Times New Roman" w:hAnsi="Times New Roman"/>
          <w:sz w:val="28"/>
          <w:szCs w:val="28"/>
        </w:rPr>
        <w:t xml:space="preserve">же на качество работы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влияет комфор</w:t>
      </w:r>
      <w:r w:rsidRPr="00B4366C">
        <w:rPr>
          <w:rFonts w:ascii="Times New Roman" w:hAnsi="Times New Roman"/>
          <w:sz w:val="28"/>
          <w:szCs w:val="28"/>
        </w:rPr>
        <w:t>т</w:t>
      </w:r>
      <w:r w:rsidRPr="00B4366C">
        <w:rPr>
          <w:rFonts w:ascii="Times New Roman" w:hAnsi="Times New Roman"/>
          <w:sz w:val="28"/>
          <w:szCs w:val="28"/>
        </w:rPr>
        <w:t>ная обстановка и актуальность темы, связанная с пр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блемами обслуживания потребителя.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Фокус-группа может работать в специально об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рудованном помещении</w:t>
      </w:r>
      <w:r w:rsidR="00EB738B">
        <w:rPr>
          <w:rFonts w:ascii="Times New Roman" w:hAnsi="Times New Roman"/>
          <w:sz w:val="28"/>
          <w:szCs w:val="28"/>
        </w:rPr>
        <w:t>.</w:t>
      </w:r>
      <w:r w:rsidRPr="00B4366C">
        <w:rPr>
          <w:rFonts w:ascii="Times New Roman" w:hAnsi="Times New Roman"/>
          <w:sz w:val="28"/>
          <w:szCs w:val="28"/>
        </w:rPr>
        <w:t xml:space="preserve"> В наши дни группа чаще всего собирается в помещении, специально приспособленном для записи звука и изображения. Обычно в таких оф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сах есть комнаты, которые можно переоборудовать в соответствии с целями, которые преследует группа</w:t>
      </w:r>
      <w:r w:rsidR="00EB738B">
        <w:rPr>
          <w:rFonts w:ascii="Times New Roman" w:hAnsi="Times New Roman"/>
          <w:sz w:val="28"/>
          <w:szCs w:val="28"/>
        </w:rPr>
        <w:t>.</w:t>
      </w:r>
      <w:r w:rsidRPr="00B4366C">
        <w:rPr>
          <w:rFonts w:ascii="Times New Roman" w:hAnsi="Times New Roman"/>
          <w:sz w:val="28"/>
          <w:szCs w:val="28"/>
        </w:rPr>
        <w:t xml:space="preserve"> </w:t>
      </w:r>
      <w:r w:rsidR="00EB738B">
        <w:rPr>
          <w:rFonts w:ascii="Times New Roman" w:hAnsi="Times New Roman"/>
          <w:sz w:val="28"/>
          <w:szCs w:val="28"/>
        </w:rPr>
        <w:tab/>
      </w:r>
      <w:r w:rsidRPr="00B4366C">
        <w:rPr>
          <w:rFonts w:ascii="Times New Roman" w:hAnsi="Times New Roman"/>
          <w:sz w:val="28"/>
          <w:szCs w:val="28"/>
        </w:rPr>
        <w:t>Здесь можно воссоздать обстановку уютной го</w:t>
      </w:r>
      <w:r w:rsidRPr="00B4366C">
        <w:rPr>
          <w:rFonts w:ascii="Times New Roman" w:hAnsi="Times New Roman"/>
          <w:sz w:val="28"/>
          <w:szCs w:val="28"/>
        </w:rPr>
        <w:t>с</w:t>
      </w:r>
      <w:r w:rsidRPr="00B4366C">
        <w:rPr>
          <w:rFonts w:ascii="Times New Roman" w:hAnsi="Times New Roman"/>
          <w:sz w:val="28"/>
          <w:szCs w:val="28"/>
        </w:rPr>
        <w:t>тиной со стульями и диваном, кофейным столиком, т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левизором и т. д., или ее можно трансформировать в нечто похожее на зал заседаний, если проводится и</w:t>
      </w:r>
      <w:r w:rsidRPr="00B4366C">
        <w:rPr>
          <w:rFonts w:ascii="Times New Roman" w:hAnsi="Times New Roman"/>
          <w:sz w:val="28"/>
          <w:szCs w:val="28"/>
        </w:rPr>
        <w:t>с</w:t>
      </w:r>
      <w:r w:rsidRPr="00B4366C">
        <w:rPr>
          <w:rFonts w:ascii="Times New Roman" w:hAnsi="Times New Roman"/>
          <w:sz w:val="28"/>
          <w:szCs w:val="28"/>
        </w:rPr>
        <w:lastRenderedPageBreak/>
        <w:t>следование в сфере предпринимательской деятельн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 xml:space="preserve">сти.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Еще один чрезвычайно важный элемент успе</w:t>
      </w:r>
      <w:r w:rsidRPr="00B4366C">
        <w:rPr>
          <w:rFonts w:ascii="Times New Roman" w:hAnsi="Times New Roman"/>
          <w:sz w:val="28"/>
          <w:szCs w:val="28"/>
        </w:rPr>
        <w:t>ш</w:t>
      </w:r>
      <w:r w:rsidRPr="00B4366C">
        <w:rPr>
          <w:rFonts w:ascii="Times New Roman" w:hAnsi="Times New Roman"/>
          <w:sz w:val="28"/>
          <w:szCs w:val="28"/>
        </w:rPr>
        <w:t xml:space="preserve">ной работы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— это </w:t>
      </w:r>
      <w:r w:rsidRPr="00B4366C">
        <w:rPr>
          <w:rFonts w:ascii="Times New Roman" w:hAnsi="Times New Roman"/>
          <w:i/>
          <w:iCs/>
          <w:sz w:val="28"/>
          <w:szCs w:val="28"/>
        </w:rPr>
        <w:t>тематический указ</w:t>
      </w:r>
      <w:r w:rsidRPr="00B4366C">
        <w:rPr>
          <w:rFonts w:ascii="Times New Roman" w:hAnsi="Times New Roman"/>
          <w:i/>
          <w:iCs/>
          <w:sz w:val="28"/>
          <w:szCs w:val="28"/>
        </w:rPr>
        <w:t>а</w:t>
      </w:r>
      <w:r w:rsidRPr="00B4366C">
        <w:rPr>
          <w:rFonts w:ascii="Times New Roman" w:hAnsi="Times New Roman"/>
          <w:i/>
          <w:iCs/>
          <w:sz w:val="28"/>
          <w:szCs w:val="28"/>
        </w:rPr>
        <w:t>тель</w:t>
      </w:r>
      <w:r w:rsidRPr="00B4366C">
        <w:rPr>
          <w:rFonts w:ascii="Times New Roman" w:hAnsi="Times New Roman"/>
          <w:sz w:val="28"/>
          <w:szCs w:val="28"/>
        </w:rPr>
        <w:t>. Он представляет собой перечень обсуждаемых тем и используется координатором для того, чтобы направлять дискуссию в нужное русло. Для поддерж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t>ния у респондентов интереса, необходимо подготовить для обсуждения проблемы, важные для любого потр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бителя. Дискуссия начинается с краткого знакомства с каждым из участников, затем, как правило, следует общее обсуждение предмета разговора, в котором м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 xml:space="preserve">гут участвовать все.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Один из вопросов, который никто из исследов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t>телей не может решить, сколько групп необходимо о</w:t>
      </w:r>
      <w:r w:rsidRPr="00B4366C">
        <w:rPr>
          <w:rFonts w:ascii="Times New Roman" w:hAnsi="Times New Roman"/>
          <w:sz w:val="28"/>
          <w:szCs w:val="28"/>
        </w:rPr>
        <w:t>р</w:t>
      </w:r>
      <w:r w:rsidRPr="00B4366C">
        <w:rPr>
          <w:rFonts w:ascii="Times New Roman" w:hAnsi="Times New Roman"/>
          <w:sz w:val="28"/>
          <w:szCs w:val="28"/>
        </w:rPr>
        <w:t>ганизовать. Одной группы, как правило, бывает нед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статочно, так как невозможно определить, являются ли порученные результаты представительными. Однако</w:t>
      </w:r>
      <w:proofErr w:type="gramStart"/>
      <w:r w:rsidRPr="00B4366C">
        <w:rPr>
          <w:rFonts w:ascii="Times New Roman" w:hAnsi="Times New Roman"/>
          <w:sz w:val="28"/>
          <w:szCs w:val="28"/>
        </w:rPr>
        <w:t>,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если проводились две группы, может получиться так, что отличаться будут и содержание дискуссий, и выв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 xml:space="preserve">ды, сделанные в конце. Тогда необходимо собирать третью группу в надежде на то, что сумма «двое против </w:t>
      </w:r>
      <w:r w:rsidRPr="00B4366C">
        <w:rPr>
          <w:rFonts w:ascii="Times New Roman" w:hAnsi="Times New Roman"/>
          <w:sz w:val="28"/>
          <w:szCs w:val="28"/>
        </w:rPr>
        <w:lastRenderedPageBreak/>
        <w:t>одного» даст надежную информацию, достаточную для более полного выполнения требований клиента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Количество участников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6-8 человек.</w:t>
      </w:r>
    </w:p>
    <w:p w:rsidR="0099245B" w:rsidRPr="00B4366C" w:rsidRDefault="0099245B" w:rsidP="00B4366C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4366C">
        <w:rPr>
          <w:rFonts w:ascii="Times New Roman" w:hAnsi="Times New Roman"/>
          <w:b/>
          <w:bCs/>
          <w:sz w:val="28"/>
          <w:szCs w:val="28"/>
        </w:rPr>
        <w:tab/>
        <w:t>Когда не стоит использовать фокус-группу?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Речь идет о следующих ситуациях:</w:t>
      </w:r>
    </w:p>
    <w:p w:rsidR="0099245B" w:rsidRPr="00B4366C" w:rsidRDefault="0099245B" w:rsidP="00B43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если респонденты географически отдалены друг от друга;</w:t>
      </w:r>
    </w:p>
    <w:p w:rsidR="0099245B" w:rsidRPr="00B4366C" w:rsidRDefault="0099245B" w:rsidP="00B43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если необходимо исключить влияние других лиц на ответы респондента (как это случается в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фокус-группе</w:t>
      </w:r>
      <w:proofErr w:type="gramEnd"/>
      <w:r w:rsidRPr="00B4366C">
        <w:rPr>
          <w:rFonts w:ascii="Times New Roman" w:hAnsi="Times New Roman"/>
          <w:sz w:val="28"/>
          <w:szCs w:val="28"/>
        </w:rPr>
        <w:t>);</w:t>
      </w:r>
    </w:p>
    <w:p w:rsidR="0099245B" w:rsidRPr="00B4366C" w:rsidRDefault="0099245B" w:rsidP="00B43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если ставится цель собрать высказывания о личном опыте отдельных индивидуумов;</w:t>
      </w:r>
    </w:p>
    <w:p w:rsidR="0099245B" w:rsidRPr="00B4366C" w:rsidRDefault="0099245B" w:rsidP="00B43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если от отдельного респондента необходимо получить пространное высказывание (в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фокус-группе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каждому на высказывание отводится не более 10 минут, а сама группа работает, в среднем, полтора-два часа);</w:t>
      </w:r>
    </w:p>
    <w:p w:rsidR="0099245B" w:rsidRPr="00B4366C" w:rsidRDefault="0099245B" w:rsidP="00B43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если цель опроса — отслеживать ответы и поведение индивидуальных респондентов;</w:t>
      </w:r>
    </w:p>
    <w:p w:rsidR="0099245B" w:rsidRPr="00B4366C" w:rsidRDefault="0099245B" w:rsidP="00B43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если ставится на обсуждение деликатная тема, напр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мер уровень благосостояния человека, вопросы личной гигиены, его отношение к наркотикам и алкоголю.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ab/>
        <w:t>Ведущий:</w:t>
      </w:r>
      <w:r w:rsidRPr="00B436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66C">
        <w:rPr>
          <w:rFonts w:ascii="Times New Roman" w:hAnsi="Times New Roman"/>
          <w:sz w:val="28"/>
          <w:szCs w:val="28"/>
        </w:rPr>
        <w:t>Нашу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фокус-группу мы посвятили и</w:t>
      </w:r>
      <w:r w:rsidRPr="00B4366C">
        <w:rPr>
          <w:rFonts w:ascii="Times New Roman" w:hAnsi="Times New Roman"/>
          <w:sz w:val="28"/>
          <w:szCs w:val="28"/>
        </w:rPr>
        <w:t>с</w:t>
      </w:r>
      <w:r w:rsidRPr="00B4366C">
        <w:rPr>
          <w:rFonts w:ascii="Times New Roman" w:hAnsi="Times New Roman"/>
          <w:sz w:val="28"/>
          <w:szCs w:val="28"/>
        </w:rPr>
        <w:t>следованию рекламы в г. Арзамасе.  О сущности р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lastRenderedPageBreak/>
        <w:t xml:space="preserve">кламных вывесок и их роли нам расскажет Погодин Алексей.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ab/>
        <w:t xml:space="preserve">Погодин Алексей.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 </w:t>
      </w:r>
      <w:r w:rsidRPr="00B4366C">
        <w:rPr>
          <w:rFonts w:ascii="Times New Roman" w:hAnsi="Times New Roman"/>
          <w:sz w:val="28"/>
          <w:szCs w:val="28"/>
        </w:rPr>
        <w:tab/>
        <w:t>Без вывески невозможно себе представить горо</w:t>
      </w:r>
      <w:r w:rsidRPr="00B4366C">
        <w:rPr>
          <w:rFonts w:ascii="Times New Roman" w:hAnsi="Times New Roman"/>
          <w:sz w:val="28"/>
          <w:szCs w:val="28"/>
        </w:rPr>
        <w:t>д</w:t>
      </w:r>
      <w:r w:rsidRPr="00B4366C">
        <w:rPr>
          <w:rFonts w:ascii="Times New Roman" w:hAnsi="Times New Roman"/>
          <w:sz w:val="28"/>
          <w:szCs w:val="28"/>
        </w:rPr>
        <w:t>ской ландшафт. Этот элемент оформления фасадов зданий имеет давнюю историю. В России в разные п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риоды существовали все виды вывесок – предметно-знаковые, живописные, шрифтовые. Описание их всех можно встретить, например, в романе П.В. Гоголя «Мертвые души».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«Попадались почти смытые дождем вывески с кренделями и сапогами, кое-где с нарисованными с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ними брюками и подписью какого-то Аршавского портного; где магазин с картузами, фуражками и надписью: «Иностранец Василий Федоров»; где нар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сован был билья</w:t>
      </w:r>
      <w:proofErr w:type="gramStart"/>
      <w:r w:rsidRPr="00B4366C">
        <w:rPr>
          <w:rFonts w:ascii="Times New Roman" w:hAnsi="Times New Roman"/>
          <w:sz w:val="28"/>
          <w:szCs w:val="28"/>
        </w:rPr>
        <w:t>рд с дв</w:t>
      </w:r>
      <w:proofErr w:type="gramEnd"/>
      <w:r w:rsidRPr="00B4366C">
        <w:rPr>
          <w:rFonts w:ascii="Times New Roman" w:hAnsi="Times New Roman"/>
          <w:sz w:val="28"/>
          <w:szCs w:val="28"/>
        </w:rPr>
        <w:t>умя игроками во фраках, в какие одеваются у нас на театрах гости, входящие в после</w:t>
      </w:r>
      <w:r w:rsidRPr="00B4366C">
        <w:rPr>
          <w:rFonts w:ascii="Times New Roman" w:hAnsi="Times New Roman"/>
          <w:sz w:val="28"/>
          <w:szCs w:val="28"/>
        </w:rPr>
        <w:t>д</w:t>
      </w:r>
      <w:r w:rsidRPr="00B4366C">
        <w:rPr>
          <w:rFonts w:ascii="Times New Roman" w:hAnsi="Times New Roman"/>
          <w:sz w:val="28"/>
          <w:szCs w:val="28"/>
        </w:rPr>
        <w:t>нем акте не сцену. Игроки были изображены с приц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 xml:space="preserve">лившимися киями, несколько вывороченными назад руками и косыми ногами, только что сделавшими на воздухе антраша. Под всем этим было написано: «И вот заведение». Кое-где просто на улице стояли столы с </w:t>
      </w:r>
      <w:r w:rsidRPr="00B4366C">
        <w:rPr>
          <w:rFonts w:ascii="Times New Roman" w:hAnsi="Times New Roman"/>
          <w:sz w:val="28"/>
          <w:szCs w:val="28"/>
        </w:rPr>
        <w:lastRenderedPageBreak/>
        <w:t xml:space="preserve">орехами, мылом и пряниками, похожими на мыло; где харчевня с нарисованною толстою рыбою и воткнутою в нее </w:t>
      </w:r>
      <w:proofErr w:type="spellStart"/>
      <w:r w:rsidRPr="00B4366C">
        <w:rPr>
          <w:rFonts w:ascii="Times New Roman" w:hAnsi="Times New Roman"/>
          <w:sz w:val="28"/>
          <w:szCs w:val="28"/>
        </w:rPr>
        <w:t>вилкою</w:t>
      </w:r>
      <w:proofErr w:type="spellEnd"/>
      <w:r w:rsidRPr="00B4366C">
        <w:rPr>
          <w:rFonts w:ascii="Times New Roman" w:hAnsi="Times New Roman"/>
          <w:sz w:val="28"/>
          <w:szCs w:val="28"/>
        </w:rPr>
        <w:t>. Чаще же всего заметно было потемне</w:t>
      </w:r>
      <w:r w:rsidRPr="00B4366C">
        <w:rPr>
          <w:rFonts w:ascii="Times New Roman" w:hAnsi="Times New Roman"/>
          <w:sz w:val="28"/>
          <w:szCs w:val="28"/>
        </w:rPr>
        <w:t>в</w:t>
      </w:r>
      <w:r w:rsidRPr="00B4366C">
        <w:rPr>
          <w:rFonts w:ascii="Times New Roman" w:hAnsi="Times New Roman"/>
          <w:sz w:val="28"/>
          <w:szCs w:val="28"/>
        </w:rPr>
        <w:t xml:space="preserve">ших двуглавых государственных орлов, которые теперь уже заменены лаконическою надписью: «Питейный дом».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Вывеска - «пластина с надписью или рисунком, сообщающим о названии учреждения, о роде его де</w:t>
      </w:r>
      <w:r w:rsidRPr="00B4366C">
        <w:rPr>
          <w:rFonts w:ascii="Times New Roman" w:hAnsi="Times New Roman"/>
          <w:sz w:val="28"/>
          <w:szCs w:val="28"/>
        </w:rPr>
        <w:t>я</w:t>
      </w:r>
      <w:r w:rsidRPr="00B4366C">
        <w:rPr>
          <w:rFonts w:ascii="Times New Roman" w:hAnsi="Times New Roman"/>
          <w:sz w:val="28"/>
          <w:szCs w:val="28"/>
        </w:rPr>
        <w:t>тельности». Определение словаря указывает на две с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ставляющие части вывески - форма и содержание. Есть и третья - расположение на фасаде здания, рядом со входом с информацией о предприятии, находящимся внутри здания</w:t>
      </w:r>
      <w:proofErr w:type="gramStart"/>
      <w:r w:rsidRPr="00B4366C">
        <w:rPr>
          <w:rFonts w:ascii="Times New Roman" w:hAnsi="Times New Roman"/>
          <w:sz w:val="28"/>
          <w:szCs w:val="28"/>
        </w:rPr>
        <w:t>.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 </w:t>
      </w:r>
      <w:r w:rsidRPr="00B4366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4366C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B4366C">
        <w:rPr>
          <w:rFonts w:ascii="Times New Roman" w:hAnsi="Times New Roman"/>
          <w:i/>
          <w:sz w:val="28"/>
          <w:szCs w:val="28"/>
        </w:rPr>
        <w:t>лайд)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Вывеска выполняет две задачи: информирование и рекламирование. Так как эти задачи трудно отделить друг от друга, вывеску часто определяют как «нару</w:t>
      </w:r>
      <w:r w:rsidRPr="00B4366C">
        <w:rPr>
          <w:rFonts w:ascii="Times New Roman" w:hAnsi="Times New Roman"/>
          <w:sz w:val="28"/>
          <w:szCs w:val="28"/>
        </w:rPr>
        <w:t>ж</w:t>
      </w:r>
      <w:r w:rsidRPr="00B4366C">
        <w:rPr>
          <w:rFonts w:ascii="Times New Roman" w:hAnsi="Times New Roman"/>
          <w:sz w:val="28"/>
          <w:szCs w:val="28"/>
        </w:rPr>
        <w:t>ное средство рекламы, несущее информацию о проф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ле предприятия и его фирменном названии».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Роль рекламы обязывает вывеску быть привлек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t>тельной – привлекать художественными средствами. Но понятие привлекательности довольно субъективное. Поэтому, чтобы избавить городской ландшафт от нек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lastRenderedPageBreak/>
        <w:t>зистых примитивных вывесок уже в 1749 году прав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 xml:space="preserve">тельственная камер-коллегия издала указ «прекратить </w:t>
      </w:r>
      <w:proofErr w:type="spellStart"/>
      <w:r w:rsidRPr="00B4366C">
        <w:rPr>
          <w:rFonts w:ascii="Times New Roman" w:hAnsi="Times New Roman"/>
          <w:sz w:val="28"/>
          <w:szCs w:val="28"/>
        </w:rPr>
        <w:t>малевание</w:t>
      </w:r>
      <w:proofErr w:type="spellEnd"/>
      <w:r w:rsidRPr="00B4366C">
        <w:rPr>
          <w:rFonts w:ascii="Times New Roman" w:hAnsi="Times New Roman"/>
          <w:sz w:val="28"/>
          <w:szCs w:val="28"/>
        </w:rPr>
        <w:t xml:space="preserve"> и ограничиться надписями типа «В сем доме питейная продажа», «В сем доме табачная продажа». В настоящее время требования к вывеске прописаны в специальных федеральных законах, например, законы РФ от 07.02.1992 № 2300-1 «О защите прав потребит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лей», от 13.03.2006 №38-Ф3 «О рекламе». Придуманы сложные разрешительные процедуры о местополож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нии, размере и т.д. чтобы вывеска не исказила вид г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родских улиц.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В целом,  вывеска должна быть обязательно и</w:t>
      </w:r>
      <w:r w:rsidRPr="00B4366C">
        <w:rPr>
          <w:rFonts w:ascii="Times New Roman" w:hAnsi="Times New Roman"/>
          <w:sz w:val="28"/>
          <w:szCs w:val="28"/>
        </w:rPr>
        <w:t>н</w:t>
      </w:r>
      <w:r w:rsidRPr="00B4366C">
        <w:rPr>
          <w:rFonts w:ascii="Times New Roman" w:hAnsi="Times New Roman"/>
          <w:sz w:val="28"/>
          <w:szCs w:val="28"/>
        </w:rPr>
        <w:t>формативной, привлекательной, художественной, о</w:t>
      </w:r>
      <w:r w:rsidRPr="00B4366C">
        <w:rPr>
          <w:rFonts w:ascii="Times New Roman" w:hAnsi="Times New Roman"/>
          <w:sz w:val="28"/>
          <w:szCs w:val="28"/>
        </w:rPr>
        <w:t>т</w:t>
      </w:r>
      <w:r w:rsidRPr="00B4366C">
        <w:rPr>
          <w:rFonts w:ascii="Times New Roman" w:hAnsi="Times New Roman"/>
          <w:sz w:val="28"/>
          <w:szCs w:val="28"/>
        </w:rPr>
        <w:t>ветственной. Казалось бы, все понятно о содержании и внешнем виде вывески. Но все же остается вопрос, в</w:t>
      </w:r>
      <w:r w:rsidRPr="00B4366C">
        <w:rPr>
          <w:rFonts w:ascii="Times New Roman" w:hAnsi="Times New Roman"/>
          <w:sz w:val="28"/>
          <w:szCs w:val="28"/>
        </w:rPr>
        <w:t>ы</w:t>
      </w:r>
      <w:r w:rsidRPr="00B4366C">
        <w:rPr>
          <w:rFonts w:ascii="Times New Roman" w:hAnsi="Times New Roman"/>
          <w:sz w:val="28"/>
          <w:szCs w:val="28"/>
        </w:rPr>
        <w:t>зывающий споры и дискуссии - использование ин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странных слов на вывесках. Появление импортных т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варов, иностранных торговых компаний на российском рынке обусловливает и появление вывесок с названи</w:t>
      </w:r>
      <w:r w:rsidRPr="00B4366C">
        <w:rPr>
          <w:rFonts w:ascii="Times New Roman" w:hAnsi="Times New Roman"/>
          <w:sz w:val="28"/>
          <w:szCs w:val="28"/>
        </w:rPr>
        <w:t>я</w:t>
      </w:r>
      <w:r w:rsidRPr="00B4366C">
        <w:rPr>
          <w:rFonts w:ascii="Times New Roman" w:hAnsi="Times New Roman"/>
          <w:sz w:val="28"/>
          <w:szCs w:val="28"/>
        </w:rPr>
        <w:t xml:space="preserve">ми: SPAR, , </w:t>
      </w:r>
      <w:proofErr w:type="spellStart"/>
      <w:r w:rsidRPr="00B4366C">
        <w:rPr>
          <w:rFonts w:ascii="Times New Roman" w:hAnsi="Times New Roman"/>
          <w:sz w:val="28"/>
          <w:szCs w:val="28"/>
        </w:rPr>
        <w:t>Rieker</w:t>
      </w:r>
      <w:proofErr w:type="spellEnd"/>
      <w:r w:rsidRPr="00B4366C">
        <w:rPr>
          <w:rFonts w:ascii="Times New Roman" w:hAnsi="Times New Roman"/>
          <w:sz w:val="28"/>
          <w:szCs w:val="28"/>
        </w:rPr>
        <w:t>, BEL WEST и другие.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Иностранное название на вывесках обязательно сопр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 xml:space="preserve">вождается объяснением рода деятельности на русском </w:t>
      </w:r>
      <w:r w:rsidRPr="00B4366C">
        <w:rPr>
          <w:rFonts w:ascii="Times New Roman" w:hAnsi="Times New Roman"/>
          <w:sz w:val="28"/>
          <w:szCs w:val="28"/>
        </w:rPr>
        <w:lastRenderedPageBreak/>
        <w:t>языке. И это правильно, т.к. без знания иностранного языка потребителю сложно определить, что предлагает фирма.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Имеют место вывески, использующие англи</w:t>
      </w:r>
      <w:r w:rsidRPr="00B4366C">
        <w:rPr>
          <w:rFonts w:ascii="Times New Roman" w:hAnsi="Times New Roman"/>
          <w:sz w:val="28"/>
          <w:szCs w:val="28"/>
        </w:rPr>
        <w:t>й</w:t>
      </w:r>
      <w:r w:rsidRPr="00B4366C">
        <w:rPr>
          <w:rFonts w:ascii="Times New Roman" w:hAnsi="Times New Roman"/>
          <w:sz w:val="28"/>
          <w:szCs w:val="28"/>
        </w:rPr>
        <w:t xml:space="preserve">скую графическую систему для написания русских слов: магазины </w:t>
      </w:r>
      <w:proofErr w:type="spellStart"/>
      <w:r w:rsidRPr="00B4366C">
        <w:rPr>
          <w:rFonts w:ascii="Times New Roman" w:hAnsi="Times New Roman"/>
          <w:sz w:val="28"/>
          <w:szCs w:val="28"/>
        </w:rPr>
        <w:t>Strekoza</w:t>
      </w:r>
      <w:proofErr w:type="spellEnd"/>
      <w:r w:rsidRPr="00B4366C">
        <w:rPr>
          <w:rFonts w:ascii="Times New Roman" w:hAnsi="Times New Roman"/>
          <w:sz w:val="28"/>
          <w:szCs w:val="28"/>
        </w:rPr>
        <w:t xml:space="preserve">, туристическая фирма </w:t>
      </w:r>
      <w:proofErr w:type="spellStart"/>
      <w:r w:rsidRPr="00B4366C">
        <w:rPr>
          <w:rFonts w:ascii="Times New Roman" w:hAnsi="Times New Roman"/>
          <w:sz w:val="28"/>
          <w:szCs w:val="28"/>
        </w:rPr>
        <w:t>Piligrim</w:t>
      </w:r>
      <w:proofErr w:type="spellEnd"/>
      <w:r w:rsidRPr="00B43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366C">
        <w:rPr>
          <w:rFonts w:ascii="Times New Roman" w:hAnsi="Times New Roman"/>
          <w:sz w:val="28"/>
          <w:szCs w:val="28"/>
        </w:rPr>
        <w:t>и.т.д</w:t>
      </w:r>
      <w:proofErr w:type="spellEnd"/>
      <w:r w:rsidRPr="00B4366C">
        <w:rPr>
          <w:rFonts w:ascii="Times New Roman" w:hAnsi="Times New Roman"/>
          <w:sz w:val="28"/>
          <w:szCs w:val="28"/>
        </w:rPr>
        <w:t>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</w:r>
      <w:r w:rsidRPr="00B4366C">
        <w:rPr>
          <w:rFonts w:ascii="Times New Roman" w:hAnsi="Times New Roman"/>
          <w:b/>
          <w:sz w:val="28"/>
          <w:szCs w:val="28"/>
        </w:rPr>
        <w:t>Ведущий: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Как видим, иностранные слова на вывесках нашего города очень популярны, если не сказать,- навязчивы. Предприниматели творят и изобретают, чтобы привлечь внимание клиентов, но не задумыв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t>ются о чистоте русского языка. В то время, как ин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странные тексты на фасадах зданий обезличивают г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родской ландшафт, стирают его провинциальную ру</w:t>
      </w:r>
      <w:r w:rsidRPr="00B4366C">
        <w:rPr>
          <w:rFonts w:ascii="Times New Roman" w:hAnsi="Times New Roman"/>
          <w:sz w:val="28"/>
          <w:szCs w:val="28"/>
        </w:rPr>
        <w:t>с</w:t>
      </w:r>
      <w:r w:rsidRPr="00B4366C">
        <w:rPr>
          <w:rFonts w:ascii="Times New Roman" w:hAnsi="Times New Roman"/>
          <w:sz w:val="28"/>
          <w:szCs w:val="28"/>
        </w:rPr>
        <w:t>скую привлекательность. Более того, жители лишаются полной и распознаваемой без специальных знаний и</w:t>
      </w:r>
      <w:r w:rsidRPr="00B4366C">
        <w:rPr>
          <w:rFonts w:ascii="Times New Roman" w:hAnsi="Times New Roman"/>
          <w:sz w:val="28"/>
          <w:szCs w:val="28"/>
        </w:rPr>
        <w:t>н</w:t>
      </w:r>
      <w:r w:rsidRPr="00B4366C">
        <w:rPr>
          <w:rFonts w:ascii="Times New Roman" w:hAnsi="Times New Roman"/>
          <w:sz w:val="28"/>
          <w:szCs w:val="28"/>
        </w:rPr>
        <w:t xml:space="preserve">формации о товарах и услугах. Может быть, настало время опять издать указ «прекратить...», тем более, что такой опыт уже есть в </w:t>
      </w:r>
      <w:proofErr w:type="spellStart"/>
      <w:proofErr w:type="gramStart"/>
      <w:r w:rsidRPr="00B4366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4366C">
        <w:rPr>
          <w:rFonts w:ascii="Times New Roman" w:hAnsi="Times New Roman"/>
          <w:sz w:val="28"/>
          <w:szCs w:val="28"/>
        </w:rPr>
        <w:t xml:space="preserve"> Ростовской, Свердловской о</w:t>
      </w:r>
      <w:r w:rsidRPr="00B4366C">
        <w:rPr>
          <w:rFonts w:ascii="Times New Roman" w:hAnsi="Times New Roman"/>
          <w:sz w:val="28"/>
          <w:szCs w:val="28"/>
        </w:rPr>
        <w:t>б</w:t>
      </w:r>
      <w:r w:rsidRPr="00B4366C">
        <w:rPr>
          <w:rFonts w:ascii="Times New Roman" w:hAnsi="Times New Roman"/>
          <w:sz w:val="28"/>
          <w:szCs w:val="28"/>
        </w:rPr>
        <w:t>ластях, в Москве, Санкт-Петербурге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lastRenderedPageBreak/>
        <w:tab/>
        <w:t xml:space="preserve">Главной проблемой города Арзамаса является размещение разнородных рекламных щитов и вывесок на фасадах исторических зданий.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В Гостином ряду особенно бросается в глаза о</w:t>
      </w:r>
      <w:r w:rsidRPr="00B4366C">
        <w:rPr>
          <w:rFonts w:ascii="Times New Roman" w:hAnsi="Times New Roman"/>
          <w:sz w:val="28"/>
          <w:szCs w:val="28"/>
        </w:rPr>
        <w:t>т</w:t>
      </w:r>
      <w:r w:rsidRPr="00B4366C">
        <w:rPr>
          <w:rFonts w:ascii="Times New Roman" w:hAnsi="Times New Roman"/>
          <w:sz w:val="28"/>
          <w:szCs w:val="28"/>
        </w:rPr>
        <w:t xml:space="preserve">сутствие единого стиля рекламных вывесок на фасадах магазинов. Это портит внешний облик исторического центра </w:t>
      </w:r>
      <w:proofErr w:type="gramStart"/>
      <w:r w:rsidRPr="00B4366C">
        <w:rPr>
          <w:rFonts w:ascii="Times New Roman" w:hAnsi="Times New Roman"/>
          <w:sz w:val="28"/>
          <w:szCs w:val="28"/>
        </w:rPr>
        <w:t>города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что отмечают жители города, и туристы, посещающие Арзамас.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На фоне величественных храмов также встречаем разнородный «рекламный мусор». Так, например, в окрестностях Воскресенского Собора и Свято-Николаевского монастыря, встречаем полуразвали</w:t>
      </w:r>
      <w:r w:rsidRPr="00B4366C">
        <w:rPr>
          <w:rFonts w:ascii="Times New Roman" w:hAnsi="Times New Roman"/>
          <w:sz w:val="28"/>
          <w:szCs w:val="28"/>
        </w:rPr>
        <w:t>в</w:t>
      </w:r>
      <w:r w:rsidRPr="00B4366C">
        <w:rPr>
          <w:rFonts w:ascii="Times New Roman" w:hAnsi="Times New Roman"/>
          <w:sz w:val="28"/>
          <w:szCs w:val="28"/>
        </w:rPr>
        <w:t>шийся деревянный барак, в котором находится ателье и химчистка. Совсем рядом расположено тепличное х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зяйство. Эти организации активно рекламируют свою деятельность в самом достопримечательном месте г. Арзамаса</w:t>
      </w:r>
      <w:r w:rsidRPr="00B4366C">
        <w:rPr>
          <w:rFonts w:ascii="Times New Roman" w:hAnsi="Times New Roman"/>
          <w:sz w:val="28"/>
          <w:szCs w:val="28"/>
        </w:rPr>
        <w:tab/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366C">
        <w:rPr>
          <w:rFonts w:ascii="Times New Roman" w:hAnsi="Times New Roman"/>
          <w:i/>
          <w:sz w:val="28"/>
          <w:szCs w:val="28"/>
        </w:rPr>
        <w:t>(слайд)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366C">
        <w:rPr>
          <w:rFonts w:ascii="Times New Roman" w:hAnsi="Times New Roman"/>
          <w:i/>
          <w:sz w:val="28"/>
          <w:szCs w:val="28"/>
        </w:rPr>
        <w:tab/>
        <w:t xml:space="preserve">Вопрос: Как благоустроить территорию вокруг Воскресенского Собора?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lastRenderedPageBreak/>
        <w:tab/>
        <w:t>Читая отзывы туристов о посещении нашего г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>рода, можно встретить фотографии, которые гости А</w:t>
      </w:r>
      <w:r w:rsidRPr="00B4366C">
        <w:rPr>
          <w:rFonts w:ascii="Times New Roman" w:hAnsi="Times New Roman"/>
          <w:sz w:val="28"/>
          <w:szCs w:val="28"/>
        </w:rPr>
        <w:t>р</w:t>
      </w:r>
      <w:r w:rsidRPr="00B4366C">
        <w:rPr>
          <w:rFonts w:ascii="Times New Roman" w:hAnsi="Times New Roman"/>
          <w:sz w:val="28"/>
          <w:szCs w:val="28"/>
        </w:rPr>
        <w:t>замаса выкладывают в социальных сетях. Наиболее ч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t>сто встречаем фото разноцветных рекламных щитов на фоне Церквей и золотых куполов</w:t>
      </w:r>
      <w:proofErr w:type="gramStart"/>
      <w:r w:rsidRPr="00B4366C">
        <w:rPr>
          <w:rFonts w:ascii="Times New Roman" w:hAnsi="Times New Roman"/>
          <w:sz w:val="28"/>
          <w:szCs w:val="28"/>
        </w:rPr>
        <w:t>… Э</w:t>
      </w:r>
      <w:proofErr w:type="gramEnd"/>
      <w:r w:rsidRPr="00B4366C">
        <w:rPr>
          <w:rFonts w:ascii="Times New Roman" w:hAnsi="Times New Roman"/>
          <w:sz w:val="28"/>
          <w:szCs w:val="28"/>
        </w:rPr>
        <w:t>то производит удручающее впечатление, так как нарушает восприятие Арзамаса как города, свято хранящего свои правосла</w:t>
      </w:r>
      <w:r w:rsidRPr="00B4366C">
        <w:rPr>
          <w:rFonts w:ascii="Times New Roman" w:hAnsi="Times New Roman"/>
          <w:sz w:val="28"/>
          <w:szCs w:val="28"/>
        </w:rPr>
        <w:t>в</w:t>
      </w:r>
      <w:r w:rsidRPr="00B4366C">
        <w:rPr>
          <w:rFonts w:ascii="Times New Roman" w:hAnsi="Times New Roman"/>
          <w:sz w:val="28"/>
          <w:szCs w:val="28"/>
        </w:rPr>
        <w:t>ные традиции…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366C">
        <w:rPr>
          <w:rFonts w:ascii="Times New Roman" w:hAnsi="Times New Roman"/>
          <w:i/>
          <w:sz w:val="28"/>
          <w:szCs w:val="28"/>
        </w:rPr>
        <w:tab/>
        <w:t>Вопрос:</w:t>
      </w:r>
      <w:r w:rsidRPr="00B436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366C">
        <w:rPr>
          <w:rFonts w:ascii="Times New Roman" w:hAnsi="Times New Roman"/>
          <w:i/>
          <w:sz w:val="28"/>
          <w:szCs w:val="28"/>
        </w:rPr>
        <w:t>Туристы, проезжающие через наш г</w:t>
      </w:r>
      <w:r w:rsidRPr="00B4366C">
        <w:rPr>
          <w:rFonts w:ascii="Times New Roman" w:hAnsi="Times New Roman"/>
          <w:i/>
          <w:sz w:val="28"/>
          <w:szCs w:val="28"/>
        </w:rPr>
        <w:t>о</w:t>
      </w:r>
      <w:r w:rsidRPr="00B4366C">
        <w:rPr>
          <w:rFonts w:ascii="Times New Roman" w:hAnsi="Times New Roman"/>
          <w:i/>
          <w:sz w:val="28"/>
          <w:szCs w:val="28"/>
        </w:rPr>
        <w:t>род, разместили в соц. сетях фото фасада историч</w:t>
      </w:r>
      <w:r w:rsidRPr="00B4366C">
        <w:rPr>
          <w:rFonts w:ascii="Times New Roman" w:hAnsi="Times New Roman"/>
          <w:i/>
          <w:sz w:val="28"/>
          <w:szCs w:val="28"/>
        </w:rPr>
        <w:t>е</w:t>
      </w:r>
      <w:r w:rsidRPr="00B4366C">
        <w:rPr>
          <w:rFonts w:ascii="Times New Roman" w:hAnsi="Times New Roman"/>
          <w:i/>
          <w:sz w:val="28"/>
          <w:szCs w:val="28"/>
        </w:rPr>
        <w:t xml:space="preserve">ского здания, расположенного в г. Коломне. Рекламные вывески, установленные на нем, выдержаны в едином стиле. </w:t>
      </w:r>
      <w:proofErr w:type="gramStart"/>
      <w:r w:rsidRPr="00B4366C">
        <w:rPr>
          <w:rFonts w:ascii="Times New Roman" w:hAnsi="Times New Roman"/>
          <w:i/>
          <w:sz w:val="28"/>
          <w:szCs w:val="28"/>
        </w:rPr>
        <w:t>Выскажите свое отношение</w:t>
      </w:r>
      <w:proofErr w:type="gramEnd"/>
      <w:r w:rsidRPr="00B4366C">
        <w:rPr>
          <w:rFonts w:ascii="Times New Roman" w:hAnsi="Times New Roman"/>
          <w:i/>
          <w:sz w:val="28"/>
          <w:szCs w:val="28"/>
        </w:rPr>
        <w:t xml:space="preserve"> к данному реш</w:t>
      </w:r>
      <w:r w:rsidRPr="00B4366C">
        <w:rPr>
          <w:rFonts w:ascii="Times New Roman" w:hAnsi="Times New Roman"/>
          <w:i/>
          <w:sz w:val="28"/>
          <w:szCs w:val="28"/>
        </w:rPr>
        <w:t>е</w:t>
      </w:r>
      <w:r w:rsidRPr="00B4366C">
        <w:rPr>
          <w:rFonts w:ascii="Times New Roman" w:hAnsi="Times New Roman"/>
          <w:i/>
          <w:sz w:val="28"/>
          <w:szCs w:val="28"/>
        </w:rPr>
        <w:t xml:space="preserve">нию.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366C">
        <w:rPr>
          <w:rFonts w:ascii="Times New Roman" w:hAnsi="Times New Roman"/>
          <w:i/>
          <w:sz w:val="28"/>
          <w:szCs w:val="28"/>
        </w:rPr>
        <w:t>(слайд)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</w:r>
      <w:r w:rsidRPr="00B4366C">
        <w:rPr>
          <w:rFonts w:ascii="Times New Roman" w:hAnsi="Times New Roman"/>
          <w:b/>
          <w:sz w:val="28"/>
          <w:szCs w:val="28"/>
        </w:rPr>
        <w:t>Ведущий</w:t>
      </w:r>
      <w:r w:rsidRPr="00B4366C">
        <w:rPr>
          <w:rFonts w:ascii="Times New Roman" w:hAnsi="Times New Roman"/>
          <w:sz w:val="28"/>
          <w:szCs w:val="28"/>
        </w:rPr>
        <w:t xml:space="preserve">: Для решения проблемы хаотичного размещения вывесок на </w:t>
      </w:r>
      <w:proofErr w:type="spellStart"/>
      <w:r w:rsidRPr="00B4366C">
        <w:rPr>
          <w:rFonts w:ascii="Times New Roman" w:hAnsi="Times New Roman"/>
          <w:sz w:val="28"/>
          <w:szCs w:val="28"/>
        </w:rPr>
        <w:t>арзамасских</w:t>
      </w:r>
      <w:proofErr w:type="spellEnd"/>
      <w:r w:rsidRPr="00B4366C">
        <w:rPr>
          <w:rFonts w:ascii="Times New Roman" w:hAnsi="Times New Roman"/>
          <w:sz w:val="28"/>
          <w:szCs w:val="28"/>
        </w:rPr>
        <w:t xml:space="preserve"> улицах, можно воспользоваться опытом города Москвы. Перед соста</w:t>
      </w:r>
      <w:r w:rsidRPr="00B4366C">
        <w:rPr>
          <w:rFonts w:ascii="Times New Roman" w:hAnsi="Times New Roman"/>
          <w:sz w:val="28"/>
          <w:szCs w:val="28"/>
        </w:rPr>
        <w:t>в</w:t>
      </w:r>
      <w:r w:rsidRPr="00B4366C">
        <w:rPr>
          <w:rFonts w:ascii="Times New Roman" w:hAnsi="Times New Roman"/>
          <w:sz w:val="28"/>
          <w:szCs w:val="28"/>
        </w:rPr>
        <w:t xml:space="preserve">лением концепции Москомархитектуры был проведен анализ существующей ситуации. По итогам анализа было выявлено, что </w:t>
      </w:r>
      <w:proofErr w:type="gramStart"/>
      <w:r w:rsidRPr="00B4366C">
        <w:rPr>
          <w:rFonts w:ascii="Times New Roman" w:hAnsi="Times New Roman"/>
          <w:sz w:val="28"/>
          <w:szCs w:val="28"/>
        </w:rPr>
        <w:t>значительная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часть конструкций устарела; кроме того, большое количество вывесок в</w:t>
      </w:r>
      <w:r w:rsidRPr="00B4366C">
        <w:rPr>
          <w:rFonts w:ascii="Times New Roman" w:hAnsi="Times New Roman"/>
          <w:sz w:val="28"/>
          <w:szCs w:val="28"/>
        </w:rPr>
        <w:t>ы</w:t>
      </w:r>
      <w:r w:rsidRPr="00B4366C">
        <w:rPr>
          <w:rFonts w:ascii="Times New Roman" w:hAnsi="Times New Roman"/>
          <w:sz w:val="28"/>
          <w:szCs w:val="28"/>
        </w:rPr>
        <w:lastRenderedPageBreak/>
        <w:t>полнено из некачественных материалов и установлено хаотично (порой наблюдается чрезмерное скопление вывесок на ограниченной площади), конструкции ра</w:t>
      </w:r>
      <w:r w:rsidRPr="00B4366C">
        <w:rPr>
          <w:rFonts w:ascii="Times New Roman" w:hAnsi="Times New Roman"/>
          <w:sz w:val="28"/>
          <w:szCs w:val="28"/>
        </w:rPr>
        <w:t>з</w:t>
      </w:r>
      <w:r w:rsidRPr="00B4366C">
        <w:rPr>
          <w:rFonts w:ascii="Times New Roman" w:hAnsi="Times New Roman"/>
          <w:sz w:val="28"/>
          <w:szCs w:val="28"/>
        </w:rPr>
        <w:t>мещены без учета архитектурных, исторических и ст</w:t>
      </w:r>
      <w:r w:rsidRPr="00B4366C">
        <w:rPr>
          <w:rFonts w:ascii="Times New Roman" w:hAnsi="Times New Roman"/>
          <w:sz w:val="28"/>
          <w:szCs w:val="28"/>
        </w:rPr>
        <w:t>и</w:t>
      </w:r>
      <w:r w:rsidRPr="00B4366C">
        <w:rPr>
          <w:rFonts w:ascii="Times New Roman" w:hAnsi="Times New Roman"/>
          <w:sz w:val="28"/>
          <w:szCs w:val="28"/>
        </w:rPr>
        <w:t>листических особенностей зданий, из-за чего создается «визуальный шум» на улицах города. Многие ко</w:t>
      </w:r>
      <w:r w:rsidRPr="00B4366C">
        <w:rPr>
          <w:rFonts w:ascii="Times New Roman" w:hAnsi="Times New Roman"/>
          <w:sz w:val="28"/>
          <w:szCs w:val="28"/>
        </w:rPr>
        <w:t>н</w:t>
      </w:r>
      <w:r w:rsidRPr="00B4366C">
        <w:rPr>
          <w:rFonts w:ascii="Times New Roman" w:hAnsi="Times New Roman"/>
          <w:sz w:val="28"/>
          <w:szCs w:val="28"/>
        </w:rPr>
        <w:t xml:space="preserve">струкции установлены самовольно, без оформления разрешительной документации. 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В процессе работы были изучены и применены достижения отечественного и зарубежного опыта в и</w:t>
      </w:r>
      <w:r w:rsidRPr="00B4366C">
        <w:rPr>
          <w:rFonts w:ascii="Times New Roman" w:hAnsi="Times New Roman"/>
          <w:sz w:val="28"/>
          <w:szCs w:val="28"/>
        </w:rPr>
        <w:t>з</w:t>
      </w:r>
      <w:r w:rsidRPr="00B4366C">
        <w:rPr>
          <w:rFonts w:ascii="Times New Roman" w:hAnsi="Times New Roman"/>
          <w:sz w:val="28"/>
          <w:szCs w:val="28"/>
        </w:rPr>
        <w:t>готовлении и размещении информационных констру</w:t>
      </w:r>
      <w:r w:rsidRPr="00B4366C">
        <w:rPr>
          <w:rFonts w:ascii="Times New Roman" w:hAnsi="Times New Roman"/>
          <w:sz w:val="28"/>
          <w:szCs w:val="28"/>
        </w:rPr>
        <w:t>к</w:t>
      </w:r>
      <w:r w:rsidRPr="00B4366C">
        <w:rPr>
          <w:rFonts w:ascii="Times New Roman" w:hAnsi="Times New Roman"/>
          <w:sz w:val="28"/>
          <w:szCs w:val="28"/>
        </w:rPr>
        <w:t>ций. Так, в исторических центрах европейских и сев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роамериканских городов вывески выполнены в виде отдельных букв и имеют сдержанную цветовую гамму и небольшие размеры, благодаря чему минимально воздействуют на городскую среду и не нарушают ц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t>лостности восприятия архитектуры. В таких городах-памятниках, как Рим, вывески на фасадах зачастую в</w:t>
      </w:r>
      <w:r w:rsidRPr="00B4366C">
        <w:rPr>
          <w:rFonts w:ascii="Times New Roman" w:hAnsi="Times New Roman"/>
          <w:sz w:val="28"/>
          <w:szCs w:val="28"/>
        </w:rPr>
        <w:t>о</w:t>
      </w:r>
      <w:r w:rsidRPr="00B4366C">
        <w:rPr>
          <w:rFonts w:ascii="Times New Roman" w:hAnsi="Times New Roman"/>
          <w:sz w:val="28"/>
          <w:szCs w:val="28"/>
        </w:rPr>
        <w:t xml:space="preserve">все отсутствуют, при этом информация о магазинах размещается на витринах. 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>При оформлении вывесок необходимо учитывать, что фасады исторических зданий нельзя закрывать д</w:t>
      </w:r>
      <w:r w:rsidRPr="00B4366C">
        <w:rPr>
          <w:rFonts w:ascii="Times New Roman" w:hAnsi="Times New Roman"/>
          <w:sz w:val="28"/>
          <w:szCs w:val="28"/>
        </w:rPr>
        <w:t>е</w:t>
      </w:r>
      <w:r w:rsidRPr="00B4366C">
        <w:rPr>
          <w:rFonts w:ascii="Times New Roman" w:hAnsi="Times New Roman"/>
          <w:sz w:val="28"/>
          <w:szCs w:val="28"/>
        </w:rPr>
        <w:lastRenderedPageBreak/>
        <w:t>коративными панелями. Объемные буквы, установле</w:t>
      </w:r>
      <w:r w:rsidRPr="00B4366C">
        <w:rPr>
          <w:rFonts w:ascii="Times New Roman" w:hAnsi="Times New Roman"/>
          <w:sz w:val="28"/>
          <w:szCs w:val="28"/>
        </w:rPr>
        <w:t>н</w:t>
      </w:r>
      <w:r w:rsidRPr="00B4366C">
        <w:rPr>
          <w:rFonts w:ascii="Times New Roman" w:hAnsi="Times New Roman"/>
          <w:sz w:val="28"/>
          <w:szCs w:val="28"/>
        </w:rPr>
        <w:t xml:space="preserve">ные непосредственно на плоскость фасада, обычно смотрятся лучше.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 xml:space="preserve">При дизайне вывески необходимо учитывать особенности архитектуры фасада, на котором будет установлена вывеска. Вывески должны вписываться в городскую среду, а не конкурировать с ней.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4366C">
        <w:rPr>
          <w:rFonts w:ascii="Times New Roman" w:hAnsi="Times New Roman"/>
          <w:i/>
          <w:sz w:val="28"/>
          <w:szCs w:val="28"/>
        </w:rPr>
        <w:tab/>
        <w:t>Вопрос: приведите пример нарушения указанных принципов в нашем городе.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ab/>
        <w:t>Ведущий: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ab/>
        <w:t xml:space="preserve">Оцените восприятие </w:t>
      </w:r>
      <w:proofErr w:type="gramStart"/>
      <w:r w:rsidRPr="00B4366C">
        <w:rPr>
          <w:rFonts w:ascii="Times New Roman" w:hAnsi="Times New Roman"/>
          <w:sz w:val="28"/>
          <w:szCs w:val="28"/>
        </w:rPr>
        <w:t>рекламы, показанной на слайдах и покажите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ваше отношение к ней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>Идет обсуждение.</w:t>
      </w:r>
    </w:p>
    <w:p w:rsidR="007206B7" w:rsidRDefault="0099245B" w:rsidP="00B4366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4366C">
        <w:rPr>
          <w:rFonts w:ascii="Times New Roman" w:hAnsi="Times New Roman"/>
          <w:b/>
          <w:bCs/>
          <w:sz w:val="28"/>
          <w:szCs w:val="28"/>
        </w:rPr>
        <w:tab/>
        <w:t xml:space="preserve">Ведущий: </w:t>
      </w:r>
      <w:r w:rsidRPr="00B4366C">
        <w:rPr>
          <w:rFonts w:ascii="Times New Roman" w:hAnsi="Times New Roman"/>
          <w:bCs/>
          <w:sz w:val="28"/>
          <w:szCs w:val="28"/>
        </w:rPr>
        <w:t xml:space="preserve">Предлагаю посмотреть </w:t>
      </w:r>
      <w:r w:rsidR="007206B7">
        <w:rPr>
          <w:rFonts w:ascii="Times New Roman" w:hAnsi="Times New Roman"/>
          <w:bCs/>
          <w:sz w:val="28"/>
          <w:szCs w:val="28"/>
        </w:rPr>
        <w:t xml:space="preserve"> видео-рекламу такси «Арзамас» 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4366C">
        <w:rPr>
          <w:rFonts w:ascii="Times New Roman" w:hAnsi="Times New Roman"/>
          <w:bCs/>
          <w:sz w:val="28"/>
          <w:szCs w:val="28"/>
        </w:rPr>
        <w:t>Оцените сл</w:t>
      </w:r>
      <w:r w:rsidRPr="00B4366C">
        <w:rPr>
          <w:rFonts w:ascii="Times New Roman" w:hAnsi="Times New Roman"/>
          <w:bCs/>
          <w:sz w:val="28"/>
          <w:szCs w:val="28"/>
        </w:rPr>
        <w:t>е</w:t>
      </w:r>
      <w:r w:rsidRPr="00B4366C">
        <w:rPr>
          <w:rFonts w:ascii="Times New Roman" w:hAnsi="Times New Roman"/>
          <w:bCs/>
          <w:sz w:val="28"/>
          <w:szCs w:val="28"/>
        </w:rPr>
        <w:t xml:space="preserve">дующие моменты </w:t>
      </w:r>
      <w:r w:rsidRPr="00B4366C">
        <w:rPr>
          <w:rFonts w:ascii="Times New Roman" w:hAnsi="Times New Roman"/>
          <w:bCs/>
          <w:i/>
          <w:sz w:val="28"/>
          <w:szCs w:val="28"/>
        </w:rPr>
        <w:t>(отражены на слайде):</w:t>
      </w:r>
    </w:p>
    <w:p w:rsidR="0099245B" w:rsidRPr="00B4366C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Внешний вид водителей</w:t>
      </w:r>
    </w:p>
    <w:p w:rsidR="0099245B" w:rsidRPr="00B4366C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Внешний вид диспетчера; </w:t>
      </w:r>
    </w:p>
    <w:p w:rsidR="0099245B" w:rsidRPr="00B4366C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 xml:space="preserve">Внешний вид машин; </w:t>
      </w:r>
    </w:p>
    <w:p w:rsidR="0099245B" w:rsidRPr="00B4366C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Что отталкивает в данном рекламном ролике?</w:t>
      </w:r>
    </w:p>
    <w:p w:rsidR="0099245B" w:rsidRPr="00B4366C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Что Вас привлекает в этой рекламе?</w:t>
      </w:r>
    </w:p>
    <w:p w:rsidR="0099245B" w:rsidRPr="00B4366C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lastRenderedPageBreak/>
        <w:t>Какой имидж фирмы формирует данный рекламный ролик?</w:t>
      </w:r>
    </w:p>
    <w:p w:rsidR="0099245B" w:rsidRDefault="0099245B" w:rsidP="00B43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sz w:val="28"/>
          <w:szCs w:val="28"/>
        </w:rPr>
        <w:t>Что можно скорректировать в рекламном ролике для улучшения его восприятия?</w:t>
      </w:r>
    </w:p>
    <w:p w:rsidR="007206B7" w:rsidRPr="007206B7" w:rsidRDefault="007206B7" w:rsidP="007206B7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>И</w:t>
      </w:r>
      <w:r w:rsidRPr="007206B7">
        <w:rPr>
          <w:rFonts w:ascii="Times New Roman" w:hAnsi="Times New Roman"/>
          <w:bCs/>
          <w:i/>
          <w:sz w:val="24"/>
          <w:szCs w:val="24"/>
        </w:rPr>
        <w:t>дет демонстрация рекламной песни-клипа Н. Данилова «Такси Арзамас»</w:t>
      </w:r>
    </w:p>
    <w:p w:rsidR="007206B7" w:rsidRPr="00B4366C" w:rsidRDefault="007206B7" w:rsidP="007206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45B" w:rsidRDefault="007206B7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Проводится</w:t>
      </w:r>
      <w:r w:rsidR="0099245B" w:rsidRPr="00B4366C">
        <w:rPr>
          <w:rFonts w:ascii="Times New Roman" w:hAnsi="Times New Roman"/>
          <w:b/>
          <w:sz w:val="28"/>
          <w:szCs w:val="28"/>
        </w:rPr>
        <w:t xml:space="preserve"> обсуждение. Каждый участник </w:t>
      </w:r>
      <w:proofErr w:type="gramStart"/>
      <w:r w:rsidR="0099245B" w:rsidRPr="00B4366C">
        <w:rPr>
          <w:rFonts w:ascii="Times New Roman" w:hAnsi="Times New Roman"/>
          <w:b/>
          <w:sz w:val="28"/>
          <w:szCs w:val="28"/>
        </w:rPr>
        <w:t>фокус-группы</w:t>
      </w:r>
      <w:proofErr w:type="gramEnd"/>
      <w:r w:rsidR="0099245B" w:rsidRPr="00B4366C">
        <w:rPr>
          <w:rFonts w:ascii="Times New Roman" w:hAnsi="Times New Roman"/>
          <w:b/>
          <w:sz w:val="28"/>
          <w:szCs w:val="28"/>
        </w:rPr>
        <w:t xml:space="preserve"> высказывает свое мнение </w:t>
      </w:r>
      <w:r w:rsidR="00EB738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–</w:t>
      </w:r>
      <w:r w:rsidR="00EB738B">
        <w:rPr>
          <w:rFonts w:ascii="Times New Roman" w:hAnsi="Times New Roman"/>
          <w:b/>
          <w:sz w:val="28"/>
          <w:szCs w:val="28"/>
        </w:rPr>
        <w:t xml:space="preserve"> кругу</w:t>
      </w:r>
      <w:r>
        <w:rPr>
          <w:rFonts w:ascii="Times New Roman" w:hAnsi="Times New Roman"/>
          <w:b/>
          <w:sz w:val="28"/>
          <w:szCs w:val="28"/>
        </w:rPr>
        <w:t xml:space="preserve"> согласно обозначенным вопросам</w:t>
      </w:r>
      <w:bookmarkStart w:id="0" w:name="_GoBack"/>
      <w:bookmarkEnd w:id="0"/>
      <w:r w:rsidR="00EB738B">
        <w:rPr>
          <w:rFonts w:ascii="Times New Roman" w:hAnsi="Times New Roman"/>
          <w:b/>
          <w:sz w:val="28"/>
          <w:szCs w:val="28"/>
        </w:rPr>
        <w:t xml:space="preserve">. </w:t>
      </w:r>
    </w:p>
    <w:p w:rsidR="00EB738B" w:rsidRPr="00B4366C" w:rsidRDefault="00EB738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>Подводим итоги.</w:t>
      </w:r>
      <w:r w:rsidR="00EB738B">
        <w:rPr>
          <w:rFonts w:ascii="Times New Roman" w:hAnsi="Times New Roman"/>
          <w:b/>
          <w:sz w:val="28"/>
          <w:szCs w:val="28"/>
        </w:rPr>
        <w:t xml:space="preserve"> Выносим рекомендации по улу</w:t>
      </w:r>
      <w:r w:rsidR="00EB738B">
        <w:rPr>
          <w:rFonts w:ascii="Times New Roman" w:hAnsi="Times New Roman"/>
          <w:b/>
          <w:sz w:val="28"/>
          <w:szCs w:val="28"/>
        </w:rPr>
        <w:t>ч</w:t>
      </w:r>
      <w:r w:rsidR="00EB738B">
        <w:rPr>
          <w:rFonts w:ascii="Times New Roman" w:hAnsi="Times New Roman"/>
          <w:b/>
          <w:sz w:val="28"/>
          <w:szCs w:val="28"/>
        </w:rPr>
        <w:t>шению данного рекламного ролика.</w:t>
      </w: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45B" w:rsidRPr="00B4366C" w:rsidRDefault="0099245B" w:rsidP="00B436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66C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B4366C">
        <w:rPr>
          <w:rFonts w:ascii="Times New Roman" w:hAnsi="Times New Roman"/>
          <w:sz w:val="28"/>
          <w:szCs w:val="28"/>
        </w:rPr>
        <w:t xml:space="preserve">на этом наше заседание </w:t>
      </w:r>
      <w:proofErr w:type="gramStart"/>
      <w:r w:rsidRPr="00B4366C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B4366C">
        <w:rPr>
          <w:rFonts w:ascii="Times New Roman" w:hAnsi="Times New Roman"/>
          <w:sz w:val="28"/>
          <w:szCs w:val="28"/>
        </w:rPr>
        <w:t xml:space="preserve"> з</w:t>
      </w:r>
      <w:r w:rsidRPr="00B4366C">
        <w:rPr>
          <w:rFonts w:ascii="Times New Roman" w:hAnsi="Times New Roman"/>
          <w:sz w:val="28"/>
          <w:szCs w:val="28"/>
        </w:rPr>
        <w:t>а</w:t>
      </w:r>
      <w:r w:rsidRPr="00B4366C">
        <w:rPr>
          <w:rFonts w:ascii="Times New Roman" w:hAnsi="Times New Roman"/>
          <w:sz w:val="28"/>
          <w:szCs w:val="28"/>
        </w:rPr>
        <w:t xml:space="preserve">крывается. Благодарим за работу. </w:t>
      </w:r>
    </w:p>
    <w:p w:rsidR="000106B4" w:rsidRPr="00B4366C" w:rsidRDefault="000106B4" w:rsidP="00B4366C">
      <w:pPr>
        <w:spacing w:after="0" w:line="360" w:lineRule="auto"/>
        <w:jc w:val="both"/>
        <w:rPr>
          <w:sz w:val="28"/>
          <w:szCs w:val="28"/>
        </w:rPr>
      </w:pPr>
    </w:p>
    <w:sectPr w:rsidR="000106B4" w:rsidRPr="00B4366C" w:rsidSect="00B4366C">
      <w:pgSz w:w="8420" w:h="11907" w:code="9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6C" w:rsidRDefault="00B4366C" w:rsidP="00B4366C">
      <w:pPr>
        <w:spacing w:after="0" w:line="240" w:lineRule="auto"/>
      </w:pPr>
      <w:r>
        <w:separator/>
      </w:r>
    </w:p>
  </w:endnote>
  <w:endnote w:type="continuationSeparator" w:id="0">
    <w:p w:rsidR="00B4366C" w:rsidRDefault="00B4366C" w:rsidP="00B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6C" w:rsidRDefault="00B4366C" w:rsidP="00B4366C">
      <w:pPr>
        <w:spacing w:after="0" w:line="240" w:lineRule="auto"/>
      </w:pPr>
      <w:r>
        <w:separator/>
      </w:r>
    </w:p>
  </w:footnote>
  <w:footnote w:type="continuationSeparator" w:id="0">
    <w:p w:rsidR="00B4366C" w:rsidRDefault="00B4366C" w:rsidP="00B4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BEF"/>
    <w:multiLevelType w:val="hybridMultilevel"/>
    <w:tmpl w:val="00EA5D2C"/>
    <w:lvl w:ilvl="0" w:tplc="D9A04AA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E08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409B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2338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A799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46B9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0A10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8F3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AF3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E2898"/>
    <w:multiLevelType w:val="multilevel"/>
    <w:tmpl w:val="02F6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5B"/>
    <w:rsid w:val="000106B4"/>
    <w:rsid w:val="007206B7"/>
    <w:rsid w:val="00863CCE"/>
    <w:rsid w:val="0099245B"/>
    <w:rsid w:val="00B4366C"/>
    <w:rsid w:val="00EB738B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45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92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4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66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4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66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45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92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4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66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4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66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2015-06-26T16:02:00Z</dcterms:created>
  <dcterms:modified xsi:type="dcterms:W3CDTF">2015-06-26T16:29:00Z</dcterms:modified>
</cp:coreProperties>
</file>