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00" w:rsidRDefault="00DB7231" w:rsidP="0085379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23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53799">
        <w:rPr>
          <w:rFonts w:ascii="Times New Roman" w:hAnsi="Times New Roman" w:cs="Times New Roman"/>
          <w:b/>
          <w:sz w:val="24"/>
          <w:szCs w:val="24"/>
        </w:rPr>
        <w:t>1</w:t>
      </w:r>
    </w:p>
    <w:p w:rsidR="00DB7231" w:rsidRDefault="00DB7231" w:rsidP="00DB7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06" w:rsidRPr="00BB6A06" w:rsidRDefault="00BB6A06" w:rsidP="00BB6A06">
      <w:pPr>
        <w:pStyle w:val="Style3"/>
        <w:widowControl/>
        <w:ind w:firstLine="709"/>
        <w:jc w:val="center"/>
        <w:rPr>
          <w:rStyle w:val="FontStyle22"/>
          <w:b/>
          <w:sz w:val="24"/>
          <w:szCs w:val="24"/>
        </w:rPr>
      </w:pPr>
      <w:r w:rsidRPr="00BB6A06">
        <w:rPr>
          <w:rStyle w:val="FontStyle22"/>
          <w:b/>
          <w:sz w:val="24"/>
          <w:szCs w:val="24"/>
        </w:rPr>
        <w:t>Пояснения к работе</w:t>
      </w:r>
    </w:p>
    <w:p w:rsidR="00BB6A06" w:rsidRPr="00BB6A06" w:rsidRDefault="00BB6A06" w:rsidP="00BB6A06">
      <w:pPr>
        <w:pStyle w:val="Style4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>1. Лабораторная работа выполняется на универсальном лабораторном стенде, в кот</w:t>
      </w:r>
      <w:r w:rsidRPr="00BB6A06">
        <w:rPr>
          <w:rStyle w:val="FontStyle22"/>
          <w:sz w:val="24"/>
          <w:szCs w:val="24"/>
        </w:rPr>
        <w:t>о</w:t>
      </w:r>
      <w:r w:rsidRPr="00BB6A06">
        <w:rPr>
          <w:rStyle w:val="FontStyle22"/>
          <w:sz w:val="24"/>
          <w:szCs w:val="24"/>
        </w:rPr>
        <w:t>ром для рассматриваемой работы используются только те модули, которые указаны на схеме рис. 1. Для выполнения работы необходимо выполнить соединения перемычками между м</w:t>
      </w:r>
      <w:r w:rsidRPr="00BB6A06">
        <w:rPr>
          <w:rStyle w:val="FontStyle22"/>
          <w:sz w:val="24"/>
          <w:szCs w:val="24"/>
        </w:rPr>
        <w:t>о</w:t>
      </w:r>
      <w:r w:rsidRPr="00BB6A06">
        <w:rPr>
          <w:rStyle w:val="FontStyle22"/>
          <w:sz w:val="24"/>
          <w:szCs w:val="24"/>
        </w:rPr>
        <w:t>дулями. Устанавливаемые перемычки выделены на схеме жирными линиями.</w:t>
      </w:r>
    </w:p>
    <w:p w:rsidR="00BB6A06" w:rsidRPr="00BB6A06" w:rsidRDefault="00BB6A06" w:rsidP="00BB6A06">
      <w:pPr>
        <w:pStyle w:val="Style4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>Исследуемый ДПТ входит в состав силового агрегата, включающего в себя собстве</w:t>
      </w:r>
      <w:r w:rsidRPr="00BB6A06">
        <w:rPr>
          <w:rStyle w:val="FontStyle22"/>
          <w:sz w:val="24"/>
          <w:szCs w:val="24"/>
        </w:rPr>
        <w:t>н</w:t>
      </w:r>
      <w:r w:rsidRPr="00BB6A06">
        <w:rPr>
          <w:rStyle w:val="FontStyle22"/>
          <w:sz w:val="24"/>
          <w:szCs w:val="24"/>
        </w:rPr>
        <w:t>но исследуемый электродвигатель М</w:t>
      </w:r>
      <w:proofErr w:type="gramStart"/>
      <w:r w:rsidRPr="00BB6A06">
        <w:rPr>
          <w:rStyle w:val="FontStyle22"/>
          <w:sz w:val="24"/>
          <w:szCs w:val="24"/>
        </w:rPr>
        <w:t>2</w:t>
      </w:r>
      <w:proofErr w:type="gramEnd"/>
      <w:r w:rsidRPr="00BB6A06">
        <w:rPr>
          <w:rStyle w:val="FontStyle22"/>
          <w:sz w:val="24"/>
          <w:szCs w:val="24"/>
        </w:rPr>
        <w:t xml:space="preserve">, асинхронный электродвигатель </w:t>
      </w:r>
      <w:r w:rsidRPr="00BB6A06">
        <w:rPr>
          <w:rStyle w:val="FontStyle22"/>
          <w:sz w:val="24"/>
          <w:szCs w:val="24"/>
          <w:lang w:val="en-US"/>
        </w:rPr>
        <w:t>Ml</w:t>
      </w:r>
      <w:r w:rsidRPr="00BB6A06">
        <w:rPr>
          <w:rStyle w:val="FontStyle22"/>
          <w:sz w:val="24"/>
          <w:szCs w:val="24"/>
        </w:rPr>
        <w:t xml:space="preserve"> и импульсный датчик М3. Обмотка якоря ДПТ питается от модуля автотрансформатора, а обмотка возбу</w:t>
      </w:r>
      <w:r w:rsidRPr="00BB6A06">
        <w:rPr>
          <w:rStyle w:val="FontStyle22"/>
          <w:sz w:val="24"/>
          <w:szCs w:val="24"/>
        </w:rPr>
        <w:t>ж</w:t>
      </w:r>
      <w:r w:rsidRPr="00BB6A06">
        <w:rPr>
          <w:rStyle w:val="FontStyle22"/>
          <w:sz w:val="24"/>
          <w:szCs w:val="24"/>
        </w:rPr>
        <w:t xml:space="preserve">дения от клемм = 220 </w:t>
      </w:r>
      <w:proofErr w:type="gramStart"/>
      <w:r w:rsidRPr="00BB6A06">
        <w:rPr>
          <w:rStyle w:val="FontStyle22"/>
          <w:sz w:val="24"/>
          <w:szCs w:val="24"/>
        </w:rPr>
        <w:t>в</w:t>
      </w:r>
      <w:proofErr w:type="gramEnd"/>
      <w:r w:rsidRPr="00BB6A06">
        <w:rPr>
          <w:rStyle w:val="FontStyle22"/>
          <w:sz w:val="24"/>
          <w:szCs w:val="24"/>
        </w:rPr>
        <w:t xml:space="preserve"> </w:t>
      </w:r>
      <w:proofErr w:type="gramStart"/>
      <w:r w:rsidRPr="00BB6A06">
        <w:rPr>
          <w:rStyle w:val="FontStyle22"/>
          <w:sz w:val="24"/>
          <w:szCs w:val="24"/>
        </w:rPr>
        <w:t>модуля</w:t>
      </w:r>
      <w:proofErr w:type="gramEnd"/>
      <w:r w:rsidRPr="00BB6A06">
        <w:rPr>
          <w:rStyle w:val="FontStyle22"/>
          <w:sz w:val="24"/>
          <w:szCs w:val="24"/>
        </w:rPr>
        <w:t xml:space="preserve"> питания.</w:t>
      </w:r>
    </w:p>
    <w:p w:rsidR="00BB6A06" w:rsidRPr="00BB6A06" w:rsidRDefault="00BB6A06" w:rsidP="00BB6A06">
      <w:pPr>
        <w:pStyle w:val="Style4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 xml:space="preserve">Для изменения тока возбуждения ДПТ используются переключаемые сопротивления модуля добавочных сопротивлений №2. Напряжение модуля автотрансформатора </w:t>
      </w:r>
      <w:r w:rsidRPr="00BB6A06">
        <w:rPr>
          <w:rStyle w:val="FontStyle22"/>
          <w:sz w:val="24"/>
          <w:szCs w:val="24"/>
          <w:lang w:val="en-US"/>
        </w:rPr>
        <w:t>U</w:t>
      </w:r>
      <w:r w:rsidRPr="00BB6A06">
        <w:rPr>
          <w:rStyle w:val="FontStyle22"/>
          <w:sz w:val="24"/>
          <w:szCs w:val="24"/>
        </w:rPr>
        <w:t>= рег</w:t>
      </w:r>
      <w:r w:rsidRPr="00BB6A06">
        <w:rPr>
          <w:rStyle w:val="FontStyle22"/>
          <w:sz w:val="24"/>
          <w:szCs w:val="24"/>
        </w:rPr>
        <w:t>у</w:t>
      </w:r>
      <w:r w:rsidRPr="00BB6A06">
        <w:rPr>
          <w:rStyle w:val="FontStyle22"/>
          <w:sz w:val="24"/>
          <w:szCs w:val="24"/>
        </w:rPr>
        <w:t xml:space="preserve">лируемое. Требуемое значение напряжения </w:t>
      </w:r>
      <w:r w:rsidRPr="00BB6A06">
        <w:rPr>
          <w:rStyle w:val="FontStyle22"/>
          <w:sz w:val="24"/>
          <w:szCs w:val="24"/>
          <w:lang w:val="en-US"/>
        </w:rPr>
        <w:t>U</w:t>
      </w:r>
      <w:r w:rsidRPr="00BB6A06">
        <w:rPr>
          <w:rStyle w:val="FontStyle22"/>
          <w:sz w:val="24"/>
          <w:szCs w:val="24"/>
        </w:rPr>
        <w:t>= устанавливается ручкой трансформатора Т.</w:t>
      </w:r>
    </w:p>
    <w:p w:rsidR="00BB6A06" w:rsidRPr="00BB6A06" w:rsidRDefault="00BB6A06" w:rsidP="00BB6A06">
      <w:pPr>
        <w:pStyle w:val="Style7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 xml:space="preserve">Для измерения значений тока якоря </w:t>
      </w:r>
      <w:proofErr w:type="gramStart"/>
      <w:r w:rsidRPr="00BB6A06">
        <w:rPr>
          <w:rStyle w:val="FontStyle22"/>
          <w:sz w:val="24"/>
          <w:szCs w:val="24"/>
          <w:lang w:val="en-US"/>
        </w:rPr>
        <w:t>I</w:t>
      </w:r>
      <w:proofErr w:type="gramEnd"/>
      <w:r w:rsidRPr="00BB6A06">
        <w:rPr>
          <w:rStyle w:val="FontStyle22"/>
          <w:sz w:val="24"/>
          <w:szCs w:val="24"/>
          <w:vertAlign w:val="subscript"/>
        </w:rPr>
        <w:t>я</w:t>
      </w:r>
      <w:r w:rsidRPr="00BB6A06">
        <w:rPr>
          <w:rStyle w:val="FontStyle22"/>
          <w:sz w:val="24"/>
          <w:szCs w:val="24"/>
        </w:rPr>
        <w:t xml:space="preserve">, напряжения якоря </w:t>
      </w:r>
      <w:r w:rsidRPr="00BB6A06">
        <w:rPr>
          <w:rStyle w:val="FontStyle22"/>
          <w:sz w:val="24"/>
          <w:szCs w:val="24"/>
          <w:lang w:val="en-US"/>
        </w:rPr>
        <w:t>U</w:t>
      </w:r>
      <w:r w:rsidRPr="00BB6A06">
        <w:rPr>
          <w:rStyle w:val="FontStyle22"/>
          <w:sz w:val="24"/>
          <w:szCs w:val="24"/>
          <w:vertAlign w:val="subscript"/>
        </w:rPr>
        <w:t>я</w:t>
      </w:r>
      <w:r w:rsidRPr="00BB6A06">
        <w:rPr>
          <w:rStyle w:val="FontStyle22"/>
          <w:sz w:val="24"/>
          <w:szCs w:val="24"/>
        </w:rPr>
        <w:t xml:space="preserve"> и скорости на валу </w:t>
      </w:r>
      <w:r w:rsidRPr="00BB6A06">
        <w:rPr>
          <w:rStyle w:val="FontStyle22"/>
          <w:sz w:val="24"/>
          <w:szCs w:val="24"/>
          <w:lang w:val="en-US"/>
        </w:rPr>
        <w:t>n</w:t>
      </w:r>
      <w:r w:rsidRPr="00BB6A06">
        <w:rPr>
          <w:rStyle w:val="FontStyle22"/>
          <w:sz w:val="24"/>
          <w:szCs w:val="24"/>
        </w:rPr>
        <w:t xml:space="preserve"> и</w:t>
      </w:r>
      <w:r w:rsidRPr="00BB6A06">
        <w:rPr>
          <w:rStyle w:val="FontStyle22"/>
          <w:sz w:val="24"/>
          <w:szCs w:val="24"/>
        </w:rPr>
        <w:t>с</w:t>
      </w:r>
      <w:r w:rsidRPr="00BB6A06">
        <w:rPr>
          <w:rStyle w:val="FontStyle22"/>
          <w:sz w:val="24"/>
          <w:szCs w:val="24"/>
        </w:rPr>
        <w:t>пользуется модуль измерительный и ЭВМ.</w:t>
      </w:r>
    </w:p>
    <w:p w:rsidR="00BB6A06" w:rsidRPr="00BB6A06" w:rsidRDefault="00BB6A06" w:rsidP="00BB6A06">
      <w:pPr>
        <w:pStyle w:val="Style7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 xml:space="preserve">Напряжение якорной цепи подается на датчик напряжения, для этого клеммы </w:t>
      </w:r>
      <w:r w:rsidRPr="00BB6A06">
        <w:rPr>
          <w:rStyle w:val="FontStyle22"/>
          <w:sz w:val="24"/>
          <w:szCs w:val="24"/>
          <w:lang w:val="en-US"/>
        </w:rPr>
        <w:t>XS</w:t>
      </w:r>
      <w:r w:rsidRPr="00BB6A06">
        <w:rPr>
          <w:rStyle w:val="FontStyle22"/>
          <w:sz w:val="24"/>
          <w:szCs w:val="24"/>
        </w:rPr>
        <w:t xml:space="preserve">9 и </w:t>
      </w:r>
      <w:r w:rsidRPr="00BB6A06">
        <w:rPr>
          <w:rStyle w:val="FontStyle22"/>
          <w:sz w:val="24"/>
          <w:szCs w:val="24"/>
          <w:lang w:val="en-US"/>
        </w:rPr>
        <w:t>XS</w:t>
      </w:r>
      <w:r w:rsidRPr="00BB6A06">
        <w:rPr>
          <w:rStyle w:val="FontStyle22"/>
          <w:sz w:val="24"/>
          <w:szCs w:val="24"/>
        </w:rPr>
        <w:t xml:space="preserve">10 силового модуля соединены с клеммами </w:t>
      </w:r>
      <w:r w:rsidRPr="00BB6A06">
        <w:rPr>
          <w:rStyle w:val="FontStyle22"/>
          <w:sz w:val="24"/>
          <w:szCs w:val="24"/>
          <w:lang w:val="en-US"/>
        </w:rPr>
        <w:t>XS</w:t>
      </w:r>
      <w:r w:rsidRPr="00BB6A06">
        <w:rPr>
          <w:rStyle w:val="FontStyle22"/>
          <w:sz w:val="24"/>
          <w:szCs w:val="24"/>
        </w:rPr>
        <w:t xml:space="preserve">4 и </w:t>
      </w:r>
      <w:r w:rsidRPr="00BB6A06">
        <w:rPr>
          <w:rStyle w:val="FontStyle22"/>
          <w:sz w:val="24"/>
          <w:szCs w:val="24"/>
          <w:lang w:val="en-US"/>
        </w:rPr>
        <w:t>XS</w:t>
      </w:r>
      <w:r w:rsidRPr="00BB6A06">
        <w:rPr>
          <w:rStyle w:val="FontStyle22"/>
          <w:sz w:val="24"/>
          <w:szCs w:val="24"/>
        </w:rPr>
        <w:t>5 этого же модуля. Датчик напряж</w:t>
      </w:r>
      <w:r w:rsidRPr="00BB6A06">
        <w:rPr>
          <w:rStyle w:val="FontStyle22"/>
          <w:sz w:val="24"/>
          <w:szCs w:val="24"/>
        </w:rPr>
        <w:t>е</w:t>
      </w:r>
      <w:r w:rsidRPr="00BB6A06">
        <w:rPr>
          <w:rStyle w:val="FontStyle22"/>
          <w:sz w:val="24"/>
          <w:szCs w:val="24"/>
        </w:rPr>
        <w:t xml:space="preserve">ния подключается к модулю измерительному (клемма </w:t>
      </w:r>
      <w:r w:rsidRPr="00BB6A06">
        <w:rPr>
          <w:rStyle w:val="FontStyle22"/>
          <w:sz w:val="24"/>
          <w:szCs w:val="24"/>
          <w:lang w:val="en-US"/>
        </w:rPr>
        <w:t>XS</w:t>
      </w:r>
      <w:r w:rsidRPr="00BB6A06">
        <w:rPr>
          <w:rStyle w:val="FontStyle22"/>
          <w:sz w:val="24"/>
          <w:szCs w:val="24"/>
        </w:rPr>
        <w:t>3 соединяется с аналоговым входом А</w:t>
      </w:r>
      <w:proofErr w:type="gramStart"/>
      <w:r w:rsidRPr="00BB6A06">
        <w:rPr>
          <w:rStyle w:val="FontStyle22"/>
          <w:sz w:val="24"/>
          <w:szCs w:val="24"/>
        </w:rPr>
        <w:t>2</w:t>
      </w:r>
      <w:proofErr w:type="gramEnd"/>
      <w:r w:rsidRPr="00BB6A06">
        <w:rPr>
          <w:rStyle w:val="FontStyle22"/>
          <w:sz w:val="24"/>
          <w:szCs w:val="24"/>
        </w:rPr>
        <w:t xml:space="preserve"> модуля измерительного).</w:t>
      </w:r>
    </w:p>
    <w:p w:rsidR="00BB6A06" w:rsidRPr="00BB6A06" w:rsidRDefault="00BB6A06" w:rsidP="00BB6A06">
      <w:pPr>
        <w:pStyle w:val="Style7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 xml:space="preserve">Ток якоря подается на датчик тока, для этого клеммы </w:t>
      </w:r>
      <w:r w:rsidRPr="00BB6A06">
        <w:rPr>
          <w:rStyle w:val="FontStyle22"/>
          <w:sz w:val="24"/>
          <w:szCs w:val="24"/>
          <w:lang w:val="en-US"/>
        </w:rPr>
        <w:t>XS</w:t>
      </w:r>
      <w:r w:rsidRPr="00BB6A06">
        <w:rPr>
          <w:rStyle w:val="FontStyle22"/>
          <w:sz w:val="24"/>
          <w:szCs w:val="24"/>
        </w:rPr>
        <w:t xml:space="preserve">11 и </w:t>
      </w:r>
      <w:r w:rsidRPr="00BB6A06">
        <w:rPr>
          <w:rStyle w:val="FontStyle22"/>
          <w:sz w:val="24"/>
          <w:szCs w:val="24"/>
          <w:lang w:val="en-US"/>
        </w:rPr>
        <w:t>XS</w:t>
      </w:r>
      <w:r w:rsidRPr="00BB6A06">
        <w:rPr>
          <w:rStyle w:val="FontStyle22"/>
          <w:sz w:val="24"/>
          <w:szCs w:val="24"/>
        </w:rPr>
        <w:t xml:space="preserve">12 силового модуля соединены с клеммами </w:t>
      </w:r>
      <w:r w:rsidRPr="00BB6A06">
        <w:rPr>
          <w:rStyle w:val="FontStyle22"/>
          <w:sz w:val="24"/>
          <w:szCs w:val="24"/>
          <w:lang w:val="en-US"/>
        </w:rPr>
        <w:t>XS</w:t>
      </w:r>
      <w:r w:rsidRPr="00BB6A06">
        <w:rPr>
          <w:rStyle w:val="FontStyle22"/>
          <w:sz w:val="24"/>
          <w:szCs w:val="24"/>
        </w:rPr>
        <w:t xml:space="preserve">7 и </w:t>
      </w:r>
      <w:r w:rsidRPr="00BB6A06">
        <w:rPr>
          <w:rStyle w:val="FontStyle22"/>
          <w:sz w:val="24"/>
          <w:szCs w:val="24"/>
          <w:lang w:val="en-US"/>
        </w:rPr>
        <w:t>XS</w:t>
      </w:r>
      <w:r w:rsidRPr="00BB6A06">
        <w:rPr>
          <w:rStyle w:val="FontStyle22"/>
          <w:sz w:val="24"/>
          <w:szCs w:val="24"/>
        </w:rPr>
        <w:t xml:space="preserve">8 этого же модуля. С датчика ток якоря подается на модуль измерительного (клемма </w:t>
      </w:r>
      <w:r w:rsidRPr="00BB6A06">
        <w:rPr>
          <w:rStyle w:val="FontStyle22"/>
          <w:sz w:val="24"/>
          <w:szCs w:val="24"/>
          <w:lang w:val="en-US"/>
        </w:rPr>
        <w:t>XS</w:t>
      </w:r>
      <w:r w:rsidRPr="00BB6A06">
        <w:rPr>
          <w:rStyle w:val="FontStyle22"/>
          <w:sz w:val="24"/>
          <w:szCs w:val="24"/>
        </w:rPr>
        <w:t>6 соединяется с аналоговым входом А</w:t>
      </w:r>
      <w:proofErr w:type="gramStart"/>
      <w:r w:rsidRPr="00BB6A06">
        <w:rPr>
          <w:rStyle w:val="FontStyle22"/>
          <w:sz w:val="24"/>
          <w:szCs w:val="24"/>
        </w:rPr>
        <w:t>1</w:t>
      </w:r>
      <w:proofErr w:type="gramEnd"/>
      <w:r w:rsidRPr="00BB6A06">
        <w:rPr>
          <w:rStyle w:val="FontStyle22"/>
          <w:sz w:val="24"/>
          <w:szCs w:val="24"/>
        </w:rPr>
        <w:t xml:space="preserve"> модуля измерительного).</w:t>
      </w:r>
    </w:p>
    <w:p w:rsidR="00BB6A06" w:rsidRPr="00BB6A06" w:rsidRDefault="00BB6A06" w:rsidP="00BB6A06">
      <w:pPr>
        <w:pStyle w:val="Style7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 xml:space="preserve">Текущее значение скорости на валу </w:t>
      </w:r>
      <w:r w:rsidRPr="00BB6A06">
        <w:rPr>
          <w:rStyle w:val="FontStyle22"/>
          <w:sz w:val="24"/>
          <w:szCs w:val="24"/>
          <w:lang w:val="en-US"/>
        </w:rPr>
        <w:t>n</w:t>
      </w:r>
      <w:r w:rsidRPr="00BB6A06">
        <w:rPr>
          <w:rStyle w:val="FontStyle22"/>
          <w:sz w:val="24"/>
          <w:szCs w:val="24"/>
        </w:rPr>
        <w:t xml:space="preserve"> можно наблюдать на светодиодном индикаторе силового модуля.</w:t>
      </w:r>
    </w:p>
    <w:p w:rsidR="00BB6A06" w:rsidRPr="00BB6A06" w:rsidRDefault="00BB6A06" w:rsidP="00BB6A06">
      <w:pPr>
        <w:pStyle w:val="Style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 xml:space="preserve">Для измерения тока возбуждения </w:t>
      </w:r>
      <w:proofErr w:type="gramStart"/>
      <w:r w:rsidRPr="00BB6A06">
        <w:rPr>
          <w:rStyle w:val="FontStyle22"/>
          <w:sz w:val="24"/>
          <w:szCs w:val="24"/>
          <w:lang w:val="en-US"/>
        </w:rPr>
        <w:t>I</w:t>
      </w:r>
      <w:proofErr w:type="gramEnd"/>
      <w:r w:rsidRPr="00BB6A06">
        <w:rPr>
          <w:rStyle w:val="FontStyle22"/>
          <w:sz w:val="24"/>
          <w:szCs w:val="24"/>
          <w:vertAlign w:val="subscript"/>
        </w:rPr>
        <w:t>в</w:t>
      </w:r>
      <w:r w:rsidRPr="00BB6A06">
        <w:rPr>
          <w:rStyle w:val="FontStyle22"/>
          <w:sz w:val="24"/>
          <w:szCs w:val="24"/>
        </w:rPr>
        <w:t xml:space="preserve"> ДПТ используются </w:t>
      </w:r>
      <w:proofErr w:type="spellStart"/>
      <w:r w:rsidRPr="00BB6A06">
        <w:rPr>
          <w:rStyle w:val="FontStyle22"/>
          <w:sz w:val="24"/>
          <w:szCs w:val="24"/>
        </w:rPr>
        <w:t>мультиметр</w:t>
      </w:r>
      <w:proofErr w:type="spellEnd"/>
      <w:r w:rsidRPr="00BB6A06">
        <w:rPr>
          <w:rStyle w:val="FontStyle22"/>
          <w:sz w:val="24"/>
          <w:szCs w:val="24"/>
        </w:rPr>
        <w:t xml:space="preserve"> модуля измер</w:t>
      </w:r>
      <w:r w:rsidRPr="00BB6A06">
        <w:rPr>
          <w:rStyle w:val="FontStyle22"/>
          <w:sz w:val="24"/>
          <w:szCs w:val="24"/>
        </w:rPr>
        <w:t>и</w:t>
      </w:r>
      <w:r w:rsidRPr="00BB6A06">
        <w:rPr>
          <w:rStyle w:val="FontStyle22"/>
          <w:sz w:val="24"/>
          <w:szCs w:val="24"/>
        </w:rPr>
        <w:t>тельного на пределе измерения 10 А. Напряжение сети модуля автотрансформатора измер</w:t>
      </w:r>
      <w:r w:rsidRPr="00BB6A06">
        <w:rPr>
          <w:rStyle w:val="FontStyle22"/>
          <w:sz w:val="24"/>
          <w:szCs w:val="24"/>
        </w:rPr>
        <w:t>я</w:t>
      </w:r>
      <w:r w:rsidRPr="00BB6A06">
        <w:rPr>
          <w:rStyle w:val="FontStyle22"/>
          <w:sz w:val="24"/>
          <w:szCs w:val="24"/>
        </w:rPr>
        <w:t xml:space="preserve">ется </w:t>
      </w:r>
      <w:r w:rsidRPr="00BB6A06">
        <w:rPr>
          <w:rStyle w:val="FontStyle22"/>
          <w:sz w:val="24"/>
          <w:szCs w:val="24"/>
          <w:lang w:val="en-US"/>
        </w:rPr>
        <w:t>PV</w:t>
      </w:r>
      <w:r w:rsidRPr="00BB6A06">
        <w:rPr>
          <w:rStyle w:val="FontStyle22"/>
          <w:sz w:val="24"/>
          <w:szCs w:val="24"/>
        </w:rPr>
        <w:t xml:space="preserve"> этого модуля. Измерение тока статора </w:t>
      </w:r>
      <w:proofErr w:type="gramStart"/>
      <w:r w:rsidRPr="00BB6A06">
        <w:rPr>
          <w:rStyle w:val="FontStyle22"/>
          <w:sz w:val="24"/>
          <w:szCs w:val="24"/>
          <w:lang w:val="en-US"/>
        </w:rPr>
        <w:t>I</w:t>
      </w:r>
      <w:proofErr w:type="gramEnd"/>
      <w:r w:rsidRPr="00BB6A06">
        <w:rPr>
          <w:rStyle w:val="FontStyle22"/>
          <w:sz w:val="24"/>
          <w:szCs w:val="24"/>
          <w:vertAlign w:val="subscript"/>
        </w:rPr>
        <w:t xml:space="preserve">с </w:t>
      </w:r>
      <w:r w:rsidRPr="00BB6A06">
        <w:rPr>
          <w:rStyle w:val="FontStyle22"/>
          <w:sz w:val="24"/>
          <w:szCs w:val="24"/>
        </w:rPr>
        <w:t>осуществляется с помощью модуля измер</w:t>
      </w:r>
      <w:r w:rsidRPr="00BB6A06">
        <w:rPr>
          <w:rStyle w:val="FontStyle22"/>
          <w:sz w:val="24"/>
          <w:szCs w:val="24"/>
        </w:rPr>
        <w:t>и</w:t>
      </w:r>
      <w:r w:rsidRPr="00BB6A06">
        <w:rPr>
          <w:rStyle w:val="FontStyle22"/>
          <w:sz w:val="24"/>
          <w:szCs w:val="24"/>
        </w:rPr>
        <w:t>теля мощности.</w:t>
      </w:r>
    </w:p>
    <w:p w:rsidR="00BB6A06" w:rsidRPr="00BB6A06" w:rsidRDefault="00BB6A06" w:rsidP="00BB6A06">
      <w:pPr>
        <w:pStyle w:val="Style6"/>
        <w:widowControl/>
        <w:spacing w:line="240" w:lineRule="auto"/>
        <w:ind w:right="5"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>Датчик импульсов МЗ силового агрегата используется в данной работе для определ</w:t>
      </w:r>
      <w:r w:rsidRPr="00BB6A06">
        <w:rPr>
          <w:rStyle w:val="FontStyle22"/>
          <w:sz w:val="24"/>
          <w:szCs w:val="24"/>
        </w:rPr>
        <w:t>е</w:t>
      </w:r>
      <w:r w:rsidRPr="00BB6A06">
        <w:rPr>
          <w:rStyle w:val="FontStyle22"/>
          <w:sz w:val="24"/>
          <w:szCs w:val="24"/>
        </w:rPr>
        <w:t>ния частоты вращения со ДПТ и рассматривается как датчик скорости.</w:t>
      </w:r>
    </w:p>
    <w:p w:rsidR="00BB6A06" w:rsidRPr="00BB6A06" w:rsidRDefault="00BB6A06" w:rsidP="00BB6A06">
      <w:pPr>
        <w:pStyle w:val="Style6"/>
        <w:widowControl/>
        <w:spacing w:line="240" w:lineRule="auto"/>
        <w:ind w:firstLine="709"/>
        <w:rPr>
          <w:rStyle w:val="FontStyle22"/>
          <w:sz w:val="24"/>
          <w:szCs w:val="24"/>
        </w:rPr>
      </w:pPr>
      <w:proofErr w:type="spellStart"/>
      <w:r w:rsidRPr="00BB6A06">
        <w:rPr>
          <w:rStyle w:val="FontStyle22"/>
          <w:sz w:val="24"/>
          <w:szCs w:val="24"/>
        </w:rPr>
        <w:t>Нагружение</w:t>
      </w:r>
      <w:proofErr w:type="spellEnd"/>
      <w:r w:rsidRPr="00BB6A06">
        <w:rPr>
          <w:rStyle w:val="FontStyle22"/>
          <w:sz w:val="24"/>
          <w:szCs w:val="24"/>
        </w:rPr>
        <w:t xml:space="preserve"> и создание тормозных режимов ДПТ „ обеспечивает асинхронный эле</w:t>
      </w:r>
      <w:r w:rsidRPr="00BB6A06">
        <w:rPr>
          <w:rStyle w:val="FontStyle22"/>
          <w:sz w:val="24"/>
          <w:szCs w:val="24"/>
        </w:rPr>
        <w:t>к</w:t>
      </w:r>
      <w:r w:rsidRPr="00BB6A06">
        <w:rPr>
          <w:rStyle w:val="FontStyle22"/>
          <w:sz w:val="24"/>
          <w:szCs w:val="24"/>
        </w:rPr>
        <w:t>тродвигатель, работающий в режиме асинхронного генератора. Асинхронный двигатель п</w:t>
      </w:r>
      <w:r w:rsidRPr="00BB6A06">
        <w:rPr>
          <w:rStyle w:val="FontStyle22"/>
          <w:sz w:val="24"/>
          <w:szCs w:val="24"/>
        </w:rPr>
        <w:t>о</w:t>
      </w:r>
      <w:r w:rsidRPr="00BB6A06">
        <w:rPr>
          <w:rStyle w:val="FontStyle22"/>
          <w:sz w:val="24"/>
          <w:szCs w:val="24"/>
        </w:rPr>
        <w:t>лучает питание от модуля питания через модуль добавочных сопротивлений № 1.</w:t>
      </w:r>
    </w:p>
    <w:p w:rsidR="00BB6A06" w:rsidRPr="00BB6A06" w:rsidRDefault="00BB6A06" w:rsidP="00BB6A06">
      <w:pPr>
        <w:pStyle w:val="Style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>2. Сборка схемы заключается в установке перемычек между клеммами модулей в с</w:t>
      </w:r>
      <w:r w:rsidRPr="00BB6A06">
        <w:rPr>
          <w:rStyle w:val="FontStyle22"/>
          <w:sz w:val="24"/>
          <w:szCs w:val="24"/>
        </w:rPr>
        <w:t>о</w:t>
      </w:r>
      <w:r w:rsidRPr="00BB6A06">
        <w:rPr>
          <w:rStyle w:val="FontStyle22"/>
          <w:sz w:val="24"/>
          <w:szCs w:val="24"/>
        </w:rPr>
        <w:t>ответствии со схемой рис. 1.</w:t>
      </w:r>
    </w:p>
    <w:p w:rsidR="00BB6A06" w:rsidRPr="00BB6A06" w:rsidRDefault="00BB6A06" w:rsidP="00BB6A06">
      <w:pPr>
        <w:pStyle w:val="Style6"/>
        <w:widowControl/>
        <w:spacing w:line="240" w:lineRule="auto"/>
        <w:ind w:right="5"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>Перед подачей питания на стенд необходимо проделать следующие операции:</w:t>
      </w:r>
    </w:p>
    <w:p w:rsidR="00BB6A06" w:rsidRPr="00BB6A06" w:rsidRDefault="00BB6A06" w:rsidP="00BB6A06">
      <w:pPr>
        <w:pStyle w:val="Style6"/>
        <w:widowControl/>
        <w:numPr>
          <w:ilvl w:val="0"/>
          <w:numId w:val="10"/>
        </w:numPr>
        <w:tabs>
          <w:tab w:val="left" w:pos="898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 xml:space="preserve">переключатель </w:t>
      </w:r>
      <w:r w:rsidRPr="00BB6A06">
        <w:rPr>
          <w:rStyle w:val="FontStyle22"/>
          <w:sz w:val="24"/>
          <w:szCs w:val="24"/>
          <w:lang w:val="en-US"/>
        </w:rPr>
        <w:t>SA</w:t>
      </w:r>
      <w:r w:rsidRPr="00BB6A06">
        <w:rPr>
          <w:rStyle w:val="FontStyle22"/>
          <w:sz w:val="24"/>
          <w:szCs w:val="24"/>
        </w:rPr>
        <w:t>1 модуля добавочных сопротивлений №1 установить в положение «</w:t>
      </w:r>
      <m:oMath>
        <m:r>
          <w:rPr>
            <w:rStyle w:val="FontStyle22"/>
            <w:sz w:val="24"/>
            <w:szCs w:val="24"/>
          </w:rPr>
          <m:t>∞</m:t>
        </m:r>
      </m:oMath>
      <w:r w:rsidRPr="00BB6A06">
        <w:rPr>
          <w:rStyle w:val="FontStyle22"/>
          <w:sz w:val="24"/>
          <w:szCs w:val="24"/>
        </w:rPr>
        <w:t>»;</w:t>
      </w:r>
    </w:p>
    <w:p w:rsidR="00BB6A06" w:rsidRPr="00BB6A06" w:rsidRDefault="00BB6A06" w:rsidP="00BB6A06">
      <w:pPr>
        <w:pStyle w:val="Style6"/>
        <w:widowControl/>
        <w:numPr>
          <w:ilvl w:val="0"/>
          <w:numId w:val="10"/>
        </w:numPr>
        <w:tabs>
          <w:tab w:val="left" w:pos="898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>ручку автотрансформатора установить в крайнее левое положение против часовой стрелки, тумблер этого модуля должен быть в нижнем положении;</w:t>
      </w:r>
    </w:p>
    <w:p w:rsidR="00BB6A06" w:rsidRPr="00BB6A06" w:rsidRDefault="00BB6A06" w:rsidP="00BB6A06">
      <w:pPr>
        <w:pStyle w:val="Style6"/>
        <w:widowControl/>
        <w:numPr>
          <w:ilvl w:val="0"/>
          <w:numId w:val="10"/>
        </w:numPr>
        <w:tabs>
          <w:tab w:val="left" w:pos="898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 xml:space="preserve">на модуле добавочных сопротивлений № 2 переключателем </w:t>
      </w:r>
      <w:r w:rsidRPr="00BB6A06">
        <w:rPr>
          <w:rStyle w:val="FontStyle22"/>
          <w:sz w:val="24"/>
          <w:szCs w:val="24"/>
          <w:lang w:val="en-US"/>
        </w:rPr>
        <w:t>SA</w:t>
      </w:r>
      <w:r w:rsidRPr="00BB6A06">
        <w:rPr>
          <w:rStyle w:val="FontStyle22"/>
          <w:sz w:val="24"/>
          <w:szCs w:val="24"/>
        </w:rPr>
        <w:t xml:space="preserve">1 включить в цепь якоря максимальное сопротивление, а переключатель </w:t>
      </w:r>
      <w:r w:rsidRPr="00BB6A06">
        <w:rPr>
          <w:rStyle w:val="FontStyle22"/>
          <w:sz w:val="24"/>
          <w:szCs w:val="24"/>
          <w:lang w:val="en-US"/>
        </w:rPr>
        <w:t>SA</w:t>
      </w:r>
      <w:r w:rsidRPr="00BB6A06">
        <w:rPr>
          <w:rStyle w:val="FontStyle22"/>
          <w:sz w:val="24"/>
          <w:szCs w:val="24"/>
        </w:rPr>
        <w:t>2 поставить в нулевое значение с</w:t>
      </w:r>
      <w:r w:rsidRPr="00BB6A06">
        <w:rPr>
          <w:rStyle w:val="FontStyle22"/>
          <w:sz w:val="24"/>
          <w:szCs w:val="24"/>
        </w:rPr>
        <w:t>о</w:t>
      </w:r>
      <w:r w:rsidRPr="00BB6A06">
        <w:rPr>
          <w:rStyle w:val="FontStyle22"/>
          <w:sz w:val="24"/>
          <w:szCs w:val="24"/>
        </w:rPr>
        <w:t>противления в цепи возбуждения ДПТ;</w:t>
      </w:r>
    </w:p>
    <w:p w:rsidR="00BB6A06" w:rsidRPr="00BB6A06" w:rsidRDefault="00BB6A06" w:rsidP="00BB6A06">
      <w:pPr>
        <w:pStyle w:val="Style6"/>
        <w:widowControl/>
        <w:numPr>
          <w:ilvl w:val="0"/>
          <w:numId w:val="10"/>
        </w:numPr>
        <w:tabs>
          <w:tab w:val="left" w:pos="898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 xml:space="preserve">приборы </w:t>
      </w:r>
      <w:r w:rsidRPr="00BB6A06">
        <w:rPr>
          <w:rStyle w:val="FontStyle22"/>
          <w:sz w:val="24"/>
          <w:szCs w:val="24"/>
          <w:lang w:val="en-US"/>
        </w:rPr>
        <w:t>PV</w:t>
      </w:r>
      <w:r w:rsidRPr="00BB6A06">
        <w:rPr>
          <w:rStyle w:val="FontStyle22"/>
          <w:sz w:val="24"/>
          <w:szCs w:val="24"/>
        </w:rPr>
        <w:t>1 и РА</w:t>
      </w:r>
      <w:proofErr w:type="gramStart"/>
      <w:r w:rsidRPr="00BB6A06">
        <w:rPr>
          <w:rStyle w:val="FontStyle22"/>
          <w:sz w:val="24"/>
          <w:szCs w:val="24"/>
        </w:rPr>
        <w:t>1</w:t>
      </w:r>
      <w:proofErr w:type="gramEnd"/>
      <w:r w:rsidRPr="00BB6A06">
        <w:rPr>
          <w:rStyle w:val="FontStyle22"/>
          <w:sz w:val="24"/>
          <w:szCs w:val="24"/>
        </w:rPr>
        <w:t xml:space="preserve"> модуля измерительного постоянного тока подключить к сил</w:t>
      </w:r>
      <w:r w:rsidRPr="00BB6A06">
        <w:rPr>
          <w:rStyle w:val="FontStyle22"/>
          <w:sz w:val="24"/>
          <w:szCs w:val="24"/>
        </w:rPr>
        <w:t>о</w:t>
      </w:r>
      <w:r w:rsidRPr="00BB6A06">
        <w:rPr>
          <w:rStyle w:val="FontStyle22"/>
          <w:sz w:val="24"/>
          <w:szCs w:val="24"/>
        </w:rPr>
        <w:t>вому модулю.</w:t>
      </w:r>
    </w:p>
    <w:p w:rsidR="00BB6A06" w:rsidRPr="00BB6A06" w:rsidRDefault="00BB6A06" w:rsidP="00BB6A06">
      <w:pPr>
        <w:pStyle w:val="Style4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 xml:space="preserve">Для включения питания стенда нужно включить автомат </w:t>
      </w:r>
      <w:r w:rsidRPr="00BB6A06">
        <w:rPr>
          <w:rStyle w:val="FontStyle22"/>
          <w:sz w:val="24"/>
          <w:szCs w:val="24"/>
          <w:lang w:val="en-US"/>
        </w:rPr>
        <w:t>QF</w:t>
      </w:r>
      <w:r w:rsidRPr="00BB6A06">
        <w:rPr>
          <w:rStyle w:val="FontStyle22"/>
          <w:sz w:val="24"/>
          <w:szCs w:val="24"/>
        </w:rPr>
        <w:t>1 модуля питания стенда. При этом получают питание все измерительные и усилительные устройства стенда.</w:t>
      </w:r>
    </w:p>
    <w:p w:rsidR="00BB6A06" w:rsidRPr="00BB6A06" w:rsidRDefault="00BB6A06" w:rsidP="00BB6A06">
      <w:pPr>
        <w:pStyle w:val="Style4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 xml:space="preserve">Включением автомата </w:t>
      </w:r>
      <w:r w:rsidRPr="00BB6A06">
        <w:rPr>
          <w:rStyle w:val="FontStyle22"/>
          <w:sz w:val="24"/>
          <w:szCs w:val="24"/>
          <w:lang w:val="en-US"/>
        </w:rPr>
        <w:t>QF</w:t>
      </w:r>
      <w:r w:rsidRPr="00BB6A06">
        <w:rPr>
          <w:rStyle w:val="FontStyle22"/>
          <w:sz w:val="24"/>
          <w:szCs w:val="24"/>
        </w:rPr>
        <w:t>2 подается питание на автотрансформатор и в обмотку во</w:t>
      </w:r>
      <w:r w:rsidRPr="00BB6A06">
        <w:rPr>
          <w:rStyle w:val="FontStyle22"/>
          <w:sz w:val="24"/>
          <w:szCs w:val="24"/>
        </w:rPr>
        <w:t>з</w:t>
      </w:r>
      <w:r w:rsidRPr="00BB6A06">
        <w:rPr>
          <w:rStyle w:val="FontStyle22"/>
          <w:sz w:val="24"/>
          <w:szCs w:val="24"/>
        </w:rPr>
        <w:t>буждения ДПТ. '</w:t>
      </w:r>
    </w:p>
    <w:p w:rsidR="00BB6A06" w:rsidRPr="00BB6A06" w:rsidRDefault="00BB6A06" w:rsidP="00BB6A06">
      <w:pPr>
        <w:pStyle w:val="Style4"/>
        <w:widowControl/>
        <w:spacing w:line="240" w:lineRule="auto"/>
        <w:ind w:left="744"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 xml:space="preserve">Убедиться, что </w:t>
      </w:r>
      <w:proofErr w:type="gramStart"/>
      <w:r w:rsidRPr="00BB6A06">
        <w:rPr>
          <w:rStyle w:val="FontStyle22"/>
          <w:sz w:val="24"/>
          <w:szCs w:val="24"/>
          <w:lang w:val="en-US"/>
        </w:rPr>
        <w:t>U</w:t>
      </w:r>
      <w:proofErr w:type="gramEnd"/>
      <w:r w:rsidRPr="00BB6A06">
        <w:rPr>
          <w:rStyle w:val="FontStyle22"/>
          <w:sz w:val="24"/>
          <w:szCs w:val="24"/>
          <w:vertAlign w:val="subscript"/>
        </w:rPr>
        <w:t>я</w:t>
      </w:r>
      <w:r w:rsidRPr="00BB6A06">
        <w:rPr>
          <w:rStyle w:val="FontStyle22"/>
          <w:sz w:val="24"/>
          <w:szCs w:val="24"/>
        </w:rPr>
        <w:t xml:space="preserve"> = 0, а по обмотке возбуждения протекает максимальный ток </w:t>
      </w:r>
      <w:r w:rsidRPr="00BB6A06">
        <w:rPr>
          <w:rStyle w:val="FontStyle22"/>
          <w:sz w:val="24"/>
          <w:szCs w:val="24"/>
          <w:lang w:val="en-US"/>
        </w:rPr>
        <w:t>I</w:t>
      </w:r>
      <w:r w:rsidRPr="00BB6A06">
        <w:rPr>
          <w:rStyle w:val="FontStyle22"/>
          <w:sz w:val="24"/>
          <w:szCs w:val="24"/>
          <w:vertAlign w:val="subscript"/>
        </w:rPr>
        <w:t>в</w:t>
      </w:r>
      <w:r w:rsidRPr="00BB6A06">
        <w:rPr>
          <w:rStyle w:val="FontStyle22"/>
          <w:sz w:val="24"/>
          <w:szCs w:val="24"/>
        </w:rPr>
        <w:t>.</w:t>
      </w:r>
    </w:p>
    <w:p w:rsidR="00BB6A06" w:rsidRPr="00BB6A06" w:rsidRDefault="00BB6A06" w:rsidP="00BB6A06">
      <w:pPr>
        <w:pStyle w:val="Style4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lastRenderedPageBreak/>
        <w:t xml:space="preserve">Включить тумблер </w:t>
      </w:r>
      <w:r w:rsidRPr="00BB6A06">
        <w:rPr>
          <w:rStyle w:val="FontStyle22"/>
          <w:sz w:val="24"/>
          <w:szCs w:val="24"/>
          <w:lang w:val="en-US"/>
        </w:rPr>
        <w:t>SA</w:t>
      </w:r>
      <w:r w:rsidRPr="00BB6A06">
        <w:rPr>
          <w:rStyle w:val="FontStyle22"/>
          <w:sz w:val="24"/>
          <w:szCs w:val="24"/>
        </w:rPr>
        <w:t>1 автотрансформатора, вращая ручку автотрансформатора з</w:t>
      </w:r>
      <w:r w:rsidRPr="00BB6A06">
        <w:rPr>
          <w:rStyle w:val="FontStyle22"/>
          <w:sz w:val="24"/>
          <w:szCs w:val="24"/>
        </w:rPr>
        <w:t>а</w:t>
      </w:r>
      <w:r w:rsidRPr="00BB6A06">
        <w:rPr>
          <w:rStyle w:val="FontStyle22"/>
          <w:sz w:val="24"/>
          <w:szCs w:val="24"/>
        </w:rPr>
        <w:t>дать номинальное напряжение якоря. Двигатель работает на холостом ходу. Запомнить н</w:t>
      </w:r>
      <w:r w:rsidRPr="00BB6A06">
        <w:rPr>
          <w:rStyle w:val="FontStyle22"/>
          <w:sz w:val="24"/>
          <w:szCs w:val="24"/>
        </w:rPr>
        <w:t>а</w:t>
      </w:r>
      <w:r w:rsidRPr="00BB6A06">
        <w:rPr>
          <w:rStyle w:val="FontStyle22"/>
          <w:sz w:val="24"/>
          <w:szCs w:val="24"/>
        </w:rPr>
        <w:t xml:space="preserve">правление вращения ДПТ. Изменяя положение переключателя </w:t>
      </w:r>
      <w:r w:rsidRPr="00BB6A06">
        <w:rPr>
          <w:rStyle w:val="FontStyle22"/>
          <w:sz w:val="24"/>
          <w:szCs w:val="24"/>
          <w:lang w:val="en-US"/>
        </w:rPr>
        <w:t>SA</w:t>
      </w:r>
      <w:r w:rsidRPr="00BB6A06">
        <w:rPr>
          <w:rStyle w:val="FontStyle22"/>
          <w:sz w:val="24"/>
          <w:szCs w:val="24"/>
        </w:rPr>
        <w:t>2 модуля добавочных с</w:t>
      </w:r>
      <w:r w:rsidRPr="00BB6A06">
        <w:rPr>
          <w:rStyle w:val="FontStyle22"/>
          <w:sz w:val="24"/>
          <w:szCs w:val="24"/>
        </w:rPr>
        <w:t>о</w:t>
      </w:r>
      <w:r w:rsidRPr="00BB6A06">
        <w:rPr>
          <w:rStyle w:val="FontStyle22"/>
          <w:sz w:val="24"/>
          <w:szCs w:val="24"/>
        </w:rPr>
        <w:t xml:space="preserve">противлений № 2 наблюдать изменение </w:t>
      </w:r>
      <w:proofErr w:type="gramStart"/>
      <w:r w:rsidRPr="00BB6A06">
        <w:rPr>
          <w:rStyle w:val="FontStyle22"/>
          <w:sz w:val="24"/>
          <w:szCs w:val="24"/>
          <w:lang w:val="en-US"/>
        </w:rPr>
        <w:t>I</w:t>
      </w:r>
      <w:proofErr w:type="gramEnd"/>
      <w:r w:rsidRPr="00BB6A06">
        <w:rPr>
          <w:rStyle w:val="FontStyle22"/>
          <w:sz w:val="24"/>
          <w:szCs w:val="24"/>
          <w:vertAlign w:val="subscript"/>
        </w:rPr>
        <w:t>в</w:t>
      </w:r>
      <w:r w:rsidRPr="00BB6A06">
        <w:rPr>
          <w:rStyle w:val="FontStyle22"/>
          <w:sz w:val="24"/>
          <w:szCs w:val="24"/>
        </w:rPr>
        <w:t xml:space="preserve"> и изменение со ДПТ. При завершении опробов</w:t>
      </w:r>
      <w:r w:rsidRPr="00BB6A06">
        <w:rPr>
          <w:rStyle w:val="FontStyle22"/>
          <w:sz w:val="24"/>
          <w:szCs w:val="24"/>
        </w:rPr>
        <w:t>а</w:t>
      </w:r>
      <w:r w:rsidRPr="00BB6A06">
        <w:rPr>
          <w:rStyle w:val="FontStyle22"/>
          <w:sz w:val="24"/>
          <w:szCs w:val="24"/>
        </w:rPr>
        <w:t xml:space="preserve">ния ДПТ выключить </w:t>
      </w:r>
      <w:r w:rsidRPr="00BB6A06">
        <w:rPr>
          <w:rStyle w:val="FontStyle22"/>
          <w:sz w:val="24"/>
          <w:szCs w:val="24"/>
          <w:lang w:val="en-US"/>
        </w:rPr>
        <w:t>SA</w:t>
      </w:r>
      <w:r w:rsidRPr="00BB6A06">
        <w:rPr>
          <w:rStyle w:val="FontStyle22"/>
          <w:sz w:val="24"/>
          <w:szCs w:val="24"/>
        </w:rPr>
        <w:t>1 модуля автотрансформатора, а ручку вернуть в исходное полож</w:t>
      </w:r>
      <w:r w:rsidRPr="00BB6A06">
        <w:rPr>
          <w:rStyle w:val="FontStyle22"/>
          <w:sz w:val="24"/>
          <w:szCs w:val="24"/>
        </w:rPr>
        <w:t>е</w:t>
      </w:r>
      <w:r w:rsidRPr="00BB6A06">
        <w:rPr>
          <w:rStyle w:val="FontStyle22"/>
          <w:sz w:val="24"/>
          <w:szCs w:val="24"/>
        </w:rPr>
        <w:t>ние.</w:t>
      </w:r>
    </w:p>
    <w:p w:rsidR="00BB6A06" w:rsidRPr="00BB6A06" w:rsidRDefault="00BB6A06" w:rsidP="00BB6A06">
      <w:pPr>
        <w:pStyle w:val="Style4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>3. Рабочие характеристики двигателя параллельного (независимого) возбуждения.</w:t>
      </w:r>
    </w:p>
    <w:p w:rsidR="00BB6A06" w:rsidRPr="00BB6A06" w:rsidRDefault="00BB6A06" w:rsidP="00BB6A06">
      <w:pPr>
        <w:pStyle w:val="Style4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BB6A06">
        <w:rPr>
          <w:rStyle w:val="FontStyle22"/>
          <w:sz w:val="24"/>
          <w:szCs w:val="24"/>
        </w:rPr>
        <w:t>Рабочие характеристики двигателя представляют собой зависимости частоты вращ</w:t>
      </w:r>
      <w:r w:rsidRPr="00BB6A06">
        <w:rPr>
          <w:rStyle w:val="FontStyle22"/>
          <w:sz w:val="24"/>
          <w:szCs w:val="24"/>
        </w:rPr>
        <w:t>е</w:t>
      </w:r>
      <w:r w:rsidRPr="00BB6A06">
        <w:rPr>
          <w:rStyle w:val="FontStyle22"/>
          <w:sz w:val="24"/>
          <w:szCs w:val="24"/>
        </w:rPr>
        <w:t xml:space="preserve">ния, электромагнитного момента, тока якоря и КПД от полезной мощности на валу двигателя при постоянных значениях напряжения на зажимах цепи якоря и тока возбуждения </w:t>
      </w:r>
      <w:proofErr w:type="spellStart"/>
      <w:proofErr w:type="gramStart"/>
      <w:r w:rsidRPr="00BB6A06">
        <w:rPr>
          <w:rStyle w:val="FontStyle24"/>
          <w:sz w:val="24"/>
          <w:szCs w:val="24"/>
        </w:rPr>
        <w:t>п</w:t>
      </w:r>
      <w:proofErr w:type="spellEnd"/>
      <w:proofErr w:type="gramEnd"/>
      <w:r w:rsidRPr="00BB6A06">
        <w:rPr>
          <w:rStyle w:val="FontStyle24"/>
          <w:sz w:val="24"/>
          <w:szCs w:val="24"/>
        </w:rPr>
        <w:t xml:space="preserve"> </w:t>
      </w:r>
      <w:r w:rsidRPr="00BB6A06">
        <w:rPr>
          <w:rStyle w:val="FontStyle22"/>
          <w:sz w:val="24"/>
          <w:szCs w:val="24"/>
        </w:rPr>
        <w:t xml:space="preserve">или </w:t>
      </w:r>
      <w:r w:rsidRPr="00BB6A06">
        <w:rPr>
          <w:rStyle w:val="FontStyle24"/>
          <w:sz w:val="24"/>
          <w:szCs w:val="24"/>
        </w:rPr>
        <w:sym w:font="Symbol" w:char="F077"/>
      </w:r>
      <w:r w:rsidRPr="00BB6A06">
        <w:rPr>
          <w:rStyle w:val="FontStyle24"/>
          <w:sz w:val="24"/>
          <w:szCs w:val="24"/>
        </w:rPr>
        <w:t xml:space="preserve">; М, </w:t>
      </w:r>
      <w:r w:rsidRPr="00BB6A06">
        <w:rPr>
          <w:rStyle w:val="FontStyle24"/>
          <w:sz w:val="24"/>
          <w:szCs w:val="24"/>
          <w:lang w:val="en-US"/>
        </w:rPr>
        <w:t>I</w:t>
      </w:r>
      <w:r w:rsidRPr="00BB6A06">
        <w:rPr>
          <w:rStyle w:val="FontStyle24"/>
          <w:sz w:val="24"/>
          <w:szCs w:val="24"/>
          <w:vertAlign w:val="subscript"/>
        </w:rPr>
        <w:t>Я</w:t>
      </w:r>
      <w:r w:rsidRPr="00BB6A06">
        <w:rPr>
          <w:rStyle w:val="FontStyle24"/>
          <w:sz w:val="24"/>
          <w:szCs w:val="24"/>
        </w:rPr>
        <w:t xml:space="preserve">, </w:t>
      </w:r>
      <w:r w:rsidRPr="00BB6A06">
        <w:rPr>
          <w:rStyle w:val="FontStyle24"/>
          <w:sz w:val="24"/>
          <w:szCs w:val="24"/>
          <w:lang w:val="en-US"/>
        </w:rPr>
        <w:sym w:font="Symbol" w:char="F068"/>
      </w:r>
      <w:r w:rsidRPr="00BB6A06">
        <w:rPr>
          <w:rStyle w:val="FontStyle24"/>
          <w:sz w:val="24"/>
          <w:szCs w:val="24"/>
        </w:rPr>
        <w:t xml:space="preserve"> = </w:t>
      </w:r>
      <w:r w:rsidRPr="00BB6A06">
        <w:rPr>
          <w:rStyle w:val="FontStyle24"/>
          <w:sz w:val="24"/>
          <w:szCs w:val="24"/>
          <w:lang w:val="en-US"/>
        </w:rPr>
        <w:t>f</w:t>
      </w:r>
      <w:r w:rsidRPr="00BB6A06">
        <w:rPr>
          <w:rStyle w:val="FontStyle24"/>
          <w:sz w:val="24"/>
          <w:szCs w:val="24"/>
        </w:rPr>
        <w:t>(</w:t>
      </w:r>
      <w:r w:rsidRPr="00BB6A06">
        <w:rPr>
          <w:rStyle w:val="FontStyle24"/>
          <w:sz w:val="24"/>
          <w:szCs w:val="24"/>
          <w:lang w:val="en-US"/>
        </w:rPr>
        <w:t>P</w:t>
      </w:r>
      <w:r w:rsidRPr="00BB6A06">
        <w:rPr>
          <w:rStyle w:val="FontStyle24"/>
          <w:sz w:val="24"/>
          <w:szCs w:val="24"/>
          <w:vertAlign w:val="subscript"/>
        </w:rPr>
        <w:t>2</w:t>
      </w:r>
      <w:r w:rsidRPr="00BB6A06">
        <w:rPr>
          <w:rStyle w:val="FontStyle24"/>
          <w:sz w:val="24"/>
          <w:szCs w:val="24"/>
        </w:rPr>
        <w:t xml:space="preserve">) </w:t>
      </w:r>
      <w:r w:rsidRPr="00BB6A06">
        <w:rPr>
          <w:rStyle w:val="FontStyle22"/>
          <w:sz w:val="24"/>
          <w:szCs w:val="24"/>
        </w:rPr>
        <w:t xml:space="preserve">при </w:t>
      </w:r>
      <w:r w:rsidRPr="00BB6A06">
        <w:rPr>
          <w:rStyle w:val="FontStyle22"/>
          <w:i/>
          <w:sz w:val="24"/>
          <w:szCs w:val="24"/>
          <w:lang w:val="en-US"/>
        </w:rPr>
        <w:t>U</w:t>
      </w:r>
      <w:r w:rsidRPr="00BB6A06">
        <w:rPr>
          <w:rStyle w:val="FontStyle22"/>
          <w:i/>
          <w:sz w:val="24"/>
          <w:szCs w:val="24"/>
          <w:vertAlign w:val="subscript"/>
        </w:rPr>
        <w:t>я</w:t>
      </w:r>
      <w:r w:rsidRPr="00BB6A06">
        <w:rPr>
          <w:rStyle w:val="FontStyle24"/>
          <w:sz w:val="24"/>
          <w:szCs w:val="24"/>
        </w:rPr>
        <w:t xml:space="preserve"> = </w:t>
      </w:r>
      <w:r w:rsidRPr="00BB6A06">
        <w:rPr>
          <w:rStyle w:val="FontStyle22"/>
          <w:i/>
          <w:sz w:val="24"/>
          <w:szCs w:val="24"/>
          <w:lang w:val="en-US"/>
        </w:rPr>
        <w:t>U</w:t>
      </w:r>
      <w:proofErr w:type="spellStart"/>
      <w:r w:rsidRPr="00BB6A06">
        <w:rPr>
          <w:rStyle w:val="FontStyle22"/>
          <w:i/>
          <w:sz w:val="24"/>
          <w:szCs w:val="24"/>
          <w:vertAlign w:val="subscript"/>
        </w:rPr>
        <w:t>ян</w:t>
      </w:r>
      <w:proofErr w:type="spellEnd"/>
      <w:r w:rsidRPr="00BB6A06">
        <w:rPr>
          <w:rStyle w:val="FontStyle24"/>
          <w:sz w:val="24"/>
          <w:szCs w:val="24"/>
        </w:rPr>
        <w:t xml:space="preserve"> = </w:t>
      </w:r>
      <w:r w:rsidRPr="00BB6A06">
        <w:rPr>
          <w:rStyle w:val="FontStyle24"/>
          <w:sz w:val="24"/>
          <w:szCs w:val="24"/>
          <w:lang w:val="en-US"/>
        </w:rPr>
        <w:t>const</w:t>
      </w:r>
      <w:r w:rsidRPr="00BB6A06">
        <w:rPr>
          <w:rStyle w:val="FontStyle24"/>
          <w:sz w:val="24"/>
          <w:szCs w:val="24"/>
        </w:rPr>
        <w:t xml:space="preserve">, </w:t>
      </w:r>
      <w:proofErr w:type="spellStart"/>
      <w:r w:rsidRPr="00BB6A06">
        <w:rPr>
          <w:rStyle w:val="FontStyle24"/>
          <w:sz w:val="24"/>
          <w:szCs w:val="24"/>
          <w:lang w:val="en-US"/>
        </w:rPr>
        <w:t>i</w:t>
      </w:r>
      <w:proofErr w:type="spellEnd"/>
      <w:r w:rsidRPr="00BB6A06">
        <w:rPr>
          <w:rStyle w:val="FontStyle24"/>
          <w:sz w:val="24"/>
          <w:szCs w:val="24"/>
          <w:vertAlign w:val="subscript"/>
        </w:rPr>
        <w:t>в</w:t>
      </w:r>
      <w:r w:rsidRPr="00BB6A06">
        <w:rPr>
          <w:rStyle w:val="FontStyle24"/>
          <w:sz w:val="24"/>
          <w:szCs w:val="24"/>
        </w:rPr>
        <w:t xml:space="preserve"> = </w:t>
      </w:r>
      <w:r w:rsidRPr="00BB6A06">
        <w:rPr>
          <w:rStyle w:val="FontStyle24"/>
          <w:sz w:val="24"/>
          <w:szCs w:val="24"/>
          <w:lang w:val="en-US"/>
        </w:rPr>
        <w:t>const</w:t>
      </w:r>
      <w:r w:rsidRPr="00BB6A06">
        <w:rPr>
          <w:rStyle w:val="FontStyle24"/>
          <w:sz w:val="24"/>
          <w:szCs w:val="24"/>
        </w:rPr>
        <w:t>.</w:t>
      </w:r>
    </w:p>
    <w:p w:rsidR="00BB6A06" w:rsidRPr="00BB6A06" w:rsidRDefault="00BB6A06" w:rsidP="00BB6A06">
      <w:pPr>
        <w:pStyle w:val="Style4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>Для снятия рабочих характеристик используют схему 1. Нагрузкой ДПТ служит аси</w:t>
      </w:r>
      <w:r w:rsidRPr="00BB6A06">
        <w:rPr>
          <w:rStyle w:val="FontStyle22"/>
          <w:sz w:val="24"/>
          <w:szCs w:val="24"/>
        </w:rPr>
        <w:t>н</w:t>
      </w:r>
      <w:r w:rsidRPr="00BB6A06">
        <w:rPr>
          <w:rStyle w:val="FontStyle22"/>
          <w:sz w:val="24"/>
          <w:szCs w:val="24"/>
        </w:rPr>
        <w:t>хронный генератор.</w:t>
      </w:r>
    </w:p>
    <w:p w:rsidR="00BB6A06" w:rsidRPr="00BB6A06" w:rsidRDefault="00BB6A06" w:rsidP="00BB6A06">
      <w:pPr>
        <w:pStyle w:val="Style4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 xml:space="preserve">Переключатель </w:t>
      </w:r>
      <w:r w:rsidRPr="00BB6A06">
        <w:rPr>
          <w:rStyle w:val="FontStyle22"/>
          <w:sz w:val="24"/>
          <w:szCs w:val="24"/>
          <w:lang w:val="en-US"/>
        </w:rPr>
        <w:t>SA</w:t>
      </w:r>
      <w:r w:rsidRPr="00BB6A06">
        <w:rPr>
          <w:rStyle w:val="FontStyle22"/>
          <w:sz w:val="24"/>
          <w:szCs w:val="24"/>
        </w:rPr>
        <w:t>1 модуля добавочных сопротивлений № 2 ставят в положение ма</w:t>
      </w:r>
      <w:r w:rsidRPr="00BB6A06">
        <w:rPr>
          <w:rStyle w:val="FontStyle22"/>
          <w:sz w:val="24"/>
          <w:szCs w:val="24"/>
        </w:rPr>
        <w:t>к</w:t>
      </w:r>
      <w:r w:rsidRPr="00BB6A06">
        <w:rPr>
          <w:rStyle w:val="FontStyle22"/>
          <w:sz w:val="24"/>
          <w:szCs w:val="24"/>
        </w:rPr>
        <w:t xml:space="preserve">симального сопротивления, а переключатель </w:t>
      </w:r>
      <w:r w:rsidRPr="00BB6A06">
        <w:rPr>
          <w:rStyle w:val="FontStyle22"/>
          <w:sz w:val="24"/>
          <w:szCs w:val="24"/>
          <w:lang w:val="en-US"/>
        </w:rPr>
        <w:t>SA</w:t>
      </w:r>
      <w:r w:rsidRPr="00BB6A06">
        <w:rPr>
          <w:rStyle w:val="FontStyle22"/>
          <w:sz w:val="24"/>
          <w:szCs w:val="24"/>
        </w:rPr>
        <w:t>2 этого же модуля - в положение минимал</w:t>
      </w:r>
      <w:r w:rsidRPr="00BB6A06">
        <w:rPr>
          <w:rStyle w:val="FontStyle22"/>
          <w:sz w:val="24"/>
          <w:szCs w:val="24"/>
        </w:rPr>
        <w:t>ь</w:t>
      </w:r>
      <w:r w:rsidRPr="00BB6A06">
        <w:rPr>
          <w:rStyle w:val="FontStyle22"/>
          <w:sz w:val="24"/>
          <w:szCs w:val="24"/>
        </w:rPr>
        <w:t>ного сопротивления.</w:t>
      </w:r>
    </w:p>
    <w:p w:rsidR="00BB6A06" w:rsidRPr="00BB6A06" w:rsidRDefault="00BB6A06" w:rsidP="00BB6A06">
      <w:pPr>
        <w:pStyle w:val="Style4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>Опыт снятия рабочих характеристик проводят в следующей последовательности:</w:t>
      </w:r>
    </w:p>
    <w:p w:rsidR="00BB6A06" w:rsidRPr="00BB6A06" w:rsidRDefault="00BB6A06" w:rsidP="00BB6A06">
      <w:pPr>
        <w:pStyle w:val="Style6"/>
        <w:widowControl/>
        <w:tabs>
          <w:tab w:val="left" w:pos="1008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>а)</w:t>
      </w:r>
      <w:r w:rsidRPr="00BB6A06">
        <w:rPr>
          <w:rStyle w:val="FontStyle22"/>
          <w:sz w:val="24"/>
          <w:szCs w:val="24"/>
        </w:rPr>
        <w:tab/>
        <w:t xml:space="preserve">включить автомат </w:t>
      </w:r>
      <w:r w:rsidRPr="00BB6A06">
        <w:rPr>
          <w:rStyle w:val="FontStyle22"/>
          <w:sz w:val="24"/>
          <w:szCs w:val="24"/>
          <w:lang w:val="en-US"/>
        </w:rPr>
        <w:t>QF</w:t>
      </w:r>
      <w:r w:rsidRPr="00BB6A06">
        <w:rPr>
          <w:rStyle w:val="FontStyle22"/>
          <w:sz w:val="24"/>
          <w:szCs w:val="24"/>
        </w:rPr>
        <w:t>2, т.е. подать напряжение на автотрансформатор и в обмотку возбуждения ДПТ;</w:t>
      </w:r>
    </w:p>
    <w:p w:rsidR="00BB6A06" w:rsidRPr="00BB6A06" w:rsidRDefault="00BB6A06" w:rsidP="00BB6A06">
      <w:pPr>
        <w:pStyle w:val="Style6"/>
        <w:widowControl/>
        <w:tabs>
          <w:tab w:val="left" w:pos="1234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>б)</w:t>
      </w:r>
      <w:r w:rsidRPr="00BB6A06">
        <w:rPr>
          <w:rStyle w:val="FontStyle22"/>
          <w:sz w:val="24"/>
          <w:szCs w:val="24"/>
        </w:rPr>
        <w:tab/>
        <w:t xml:space="preserve">изменением положения переключателя </w:t>
      </w:r>
      <w:r w:rsidRPr="00BB6A06">
        <w:rPr>
          <w:rStyle w:val="FontStyle22"/>
          <w:sz w:val="24"/>
          <w:szCs w:val="24"/>
          <w:lang w:val="en-US"/>
        </w:rPr>
        <w:t>SA</w:t>
      </w:r>
      <w:r w:rsidRPr="00BB6A06">
        <w:rPr>
          <w:rStyle w:val="FontStyle22"/>
          <w:sz w:val="24"/>
          <w:szCs w:val="24"/>
        </w:rPr>
        <w:t>2 модуля добавочных сопротивлений № 2 установить ток возбуждения</w:t>
      </w:r>
    </w:p>
    <w:p w:rsidR="00BB6A06" w:rsidRPr="00BB6A06" w:rsidRDefault="005C4B77" w:rsidP="00BB6A06">
      <w:pPr>
        <w:pStyle w:val="Style6"/>
        <w:widowControl/>
        <w:tabs>
          <w:tab w:val="left" w:pos="1234"/>
        </w:tabs>
        <w:spacing w:line="240" w:lineRule="auto"/>
        <w:ind w:firstLine="709"/>
        <w:rPr>
          <w:rStyle w:val="FontStyle22"/>
          <w:sz w:val="24"/>
          <w:szCs w:val="24"/>
        </w:rPr>
      </w:pPr>
      <m:oMathPara>
        <m:oMath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Style w:val="FontStyle22"/>
                  <w:sz w:val="24"/>
                  <w:szCs w:val="24"/>
                </w:rPr>
                <m:t>в</m:t>
              </m:r>
            </m:sub>
          </m:sSub>
          <m:r>
            <w:rPr>
              <w:rStyle w:val="FontStyle22"/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Style w:val="FontStyle22"/>
                      <w:rFonts w:asci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22"/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Style w:val="FontStyle22"/>
                      <w:sz w:val="24"/>
                      <w:szCs w:val="24"/>
                    </w:rPr>
                    <m:t>ян</m:t>
                  </m:r>
                </m:sub>
              </m:sSub>
            </m:num>
            <m:den>
              <m:sSub>
                <m:sSubPr>
                  <m:ctrlPr>
                    <w:rPr>
                      <w:rStyle w:val="FontStyle22"/>
                      <w:rFonts w:asci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22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Style w:val="FontStyle22"/>
                      <w:sz w:val="24"/>
                      <w:szCs w:val="24"/>
                    </w:rPr>
                    <m:t>в</m:t>
                  </m:r>
                  <m:r>
                    <w:rPr>
                      <w:rStyle w:val="FontStyle22"/>
                      <w:rFonts w:asci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Style w:val="FontStyle22"/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Style w:val="FontStyle22"/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Style w:val="FontStyle22"/>
                          <w:rFonts w:ascii="Cambria Math"/>
                          <w:sz w:val="24"/>
                          <w:szCs w:val="24"/>
                        </w:rPr>
                        <m:t>0</m:t>
                      </m:r>
                    </m:sup>
                  </m:sSup>
                </m:sub>
              </m:sSub>
            </m:den>
          </m:f>
        </m:oMath>
      </m:oMathPara>
    </w:p>
    <w:p w:rsidR="00BB6A06" w:rsidRPr="00BB6A06" w:rsidRDefault="00BB6A06" w:rsidP="00BB6A06">
      <w:pPr>
        <w:pStyle w:val="Style8"/>
        <w:widowControl/>
        <w:tabs>
          <w:tab w:val="left" w:pos="1018"/>
        </w:tabs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>в)</w:t>
      </w:r>
      <w:r w:rsidRPr="00BB6A06">
        <w:rPr>
          <w:rStyle w:val="FontStyle22"/>
          <w:sz w:val="24"/>
          <w:szCs w:val="24"/>
        </w:rPr>
        <w:tab/>
        <w:t xml:space="preserve">включить </w:t>
      </w:r>
      <w:r w:rsidRPr="00BB6A06">
        <w:rPr>
          <w:rStyle w:val="FontStyle22"/>
          <w:sz w:val="24"/>
          <w:szCs w:val="24"/>
          <w:lang w:val="en-US"/>
        </w:rPr>
        <w:t>SA</w:t>
      </w:r>
      <w:r w:rsidRPr="00BB6A06">
        <w:rPr>
          <w:rStyle w:val="FontStyle22"/>
          <w:sz w:val="24"/>
          <w:szCs w:val="24"/>
        </w:rPr>
        <w:t xml:space="preserve">1 модуля автотрансформатора и установить напряжение </w:t>
      </w:r>
      <w:proofErr w:type="gramStart"/>
      <w:r w:rsidRPr="00BB6A06">
        <w:rPr>
          <w:rStyle w:val="FontStyle22"/>
          <w:i/>
          <w:sz w:val="24"/>
          <w:szCs w:val="24"/>
          <w:lang w:val="en-US"/>
        </w:rPr>
        <w:t>U</w:t>
      </w:r>
      <w:proofErr w:type="gramEnd"/>
      <w:r w:rsidRPr="00BB6A06">
        <w:rPr>
          <w:rStyle w:val="FontStyle22"/>
          <w:i/>
          <w:sz w:val="24"/>
          <w:szCs w:val="24"/>
          <w:vertAlign w:val="subscript"/>
        </w:rPr>
        <w:t>я</w:t>
      </w:r>
      <w:r w:rsidRPr="00BB6A06">
        <w:rPr>
          <w:rStyle w:val="FontStyle24"/>
          <w:sz w:val="24"/>
          <w:szCs w:val="24"/>
        </w:rPr>
        <w:t xml:space="preserve">  </w:t>
      </w:r>
      <w:r w:rsidRPr="00BB6A06">
        <w:rPr>
          <w:rStyle w:val="FontStyle22"/>
          <w:sz w:val="24"/>
          <w:szCs w:val="24"/>
        </w:rPr>
        <w:t xml:space="preserve">= 0,75 </w:t>
      </w:r>
      <w:r w:rsidRPr="00BB6A06">
        <w:rPr>
          <w:rStyle w:val="FontStyle24"/>
          <w:sz w:val="24"/>
          <w:szCs w:val="24"/>
          <w:lang w:val="en-US"/>
        </w:rPr>
        <w:t>U</w:t>
      </w:r>
      <w:proofErr w:type="spellStart"/>
      <w:r w:rsidRPr="00BB6A06">
        <w:rPr>
          <w:rStyle w:val="FontStyle24"/>
          <w:sz w:val="24"/>
          <w:szCs w:val="24"/>
          <w:vertAlign w:val="subscript"/>
        </w:rPr>
        <w:t>ян</w:t>
      </w:r>
      <w:proofErr w:type="spellEnd"/>
      <w:r w:rsidRPr="00BB6A06">
        <w:rPr>
          <w:rStyle w:val="FontStyle24"/>
          <w:sz w:val="24"/>
          <w:szCs w:val="24"/>
        </w:rPr>
        <w:t xml:space="preserve"> </w:t>
      </w:r>
      <w:r w:rsidRPr="00BB6A06">
        <w:rPr>
          <w:rStyle w:val="FontStyle22"/>
          <w:sz w:val="24"/>
          <w:szCs w:val="24"/>
        </w:rPr>
        <w:t>и производят первое измерение;</w:t>
      </w:r>
    </w:p>
    <w:p w:rsidR="00BB6A06" w:rsidRPr="00BB6A06" w:rsidRDefault="00BB6A06" w:rsidP="00BB6A06">
      <w:pPr>
        <w:pStyle w:val="Style6"/>
        <w:widowControl/>
        <w:tabs>
          <w:tab w:val="left" w:pos="1075"/>
        </w:tabs>
        <w:spacing w:line="240" w:lineRule="auto"/>
        <w:ind w:right="34" w:firstLine="709"/>
        <w:rPr>
          <w:rStyle w:val="FontStyle21"/>
          <w:sz w:val="24"/>
          <w:szCs w:val="24"/>
        </w:rPr>
      </w:pPr>
      <w:r w:rsidRPr="00BB6A06">
        <w:rPr>
          <w:rStyle w:val="FontStyle22"/>
          <w:sz w:val="24"/>
          <w:szCs w:val="24"/>
        </w:rPr>
        <w:t>г)</w:t>
      </w:r>
      <w:r w:rsidRPr="00BB6A06">
        <w:rPr>
          <w:rStyle w:val="FontStyle22"/>
          <w:sz w:val="24"/>
          <w:szCs w:val="24"/>
        </w:rPr>
        <w:tab/>
        <w:t xml:space="preserve">переключателем </w:t>
      </w:r>
      <w:r w:rsidRPr="00BB6A06">
        <w:rPr>
          <w:rStyle w:val="FontStyle22"/>
          <w:sz w:val="24"/>
          <w:szCs w:val="24"/>
          <w:lang w:val="en-US"/>
        </w:rPr>
        <w:t>SA</w:t>
      </w:r>
      <w:r w:rsidRPr="00BB6A06">
        <w:rPr>
          <w:rStyle w:val="FontStyle22"/>
          <w:sz w:val="24"/>
          <w:szCs w:val="24"/>
        </w:rPr>
        <w:t>1 модуля добавочных сопротивлений №1 вводить сопроти</w:t>
      </w:r>
      <w:r w:rsidRPr="00BB6A06">
        <w:rPr>
          <w:rStyle w:val="FontStyle22"/>
          <w:sz w:val="24"/>
          <w:szCs w:val="24"/>
        </w:rPr>
        <w:t>в</w:t>
      </w:r>
      <w:r w:rsidRPr="00BB6A06">
        <w:rPr>
          <w:rStyle w:val="FontStyle22"/>
          <w:sz w:val="24"/>
          <w:szCs w:val="24"/>
        </w:rPr>
        <w:t xml:space="preserve">ления, тем самым, нагружая ДПТ до тех пор, пока токи якоря ДПТ </w:t>
      </w:r>
      <w:proofErr w:type="gramStart"/>
      <w:r w:rsidRPr="00BB6A06">
        <w:rPr>
          <w:rStyle w:val="FontStyle22"/>
          <w:sz w:val="24"/>
          <w:szCs w:val="24"/>
          <w:lang w:val="en-US"/>
        </w:rPr>
        <w:t>I</w:t>
      </w:r>
      <w:proofErr w:type="gramEnd"/>
      <w:r w:rsidRPr="00BB6A06">
        <w:rPr>
          <w:rStyle w:val="FontStyle22"/>
          <w:sz w:val="24"/>
          <w:szCs w:val="24"/>
          <w:vertAlign w:val="subscript"/>
        </w:rPr>
        <w:t>я</w:t>
      </w:r>
      <w:r w:rsidRPr="00BB6A06">
        <w:rPr>
          <w:rStyle w:val="FontStyle22"/>
          <w:sz w:val="24"/>
          <w:szCs w:val="24"/>
        </w:rPr>
        <w:t xml:space="preserve"> и ток статора АД </w:t>
      </w:r>
      <w:r w:rsidRPr="00BB6A06">
        <w:rPr>
          <w:rStyle w:val="FontStyle22"/>
          <w:sz w:val="24"/>
          <w:szCs w:val="24"/>
          <w:lang w:val="en-US"/>
        </w:rPr>
        <w:t>I</w:t>
      </w:r>
      <w:r w:rsidRPr="00BB6A06">
        <w:rPr>
          <w:rStyle w:val="FontStyle22"/>
          <w:sz w:val="24"/>
          <w:szCs w:val="24"/>
          <w:vertAlign w:val="subscript"/>
        </w:rPr>
        <w:t>с</w:t>
      </w:r>
      <w:r w:rsidRPr="00BB6A06">
        <w:rPr>
          <w:rStyle w:val="FontStyle22"/>
          <w:sz w:val="24"/>
          <w:szCs w:val="24"/>
        </w:rPr>
        <w:t xml:space="preserve"> б</w:t>
      </w:r>
      <w:r w:rsidRPr="00BB6A06">
        <w:rPr>
          <w:rStyle w:val="FontStyle22"/>
          <w:sz w:val="24"/>
          <w:szCs w:val="24"/>
        </w:rPr>
        <w:t>у</w:t>
      </w:r>
      <w:r w:rsidRPr="00BB6A06">
        <w:rPr>
          <w:rStyle w:val="FontStyle22"/>
          <w:sz w:val="24"/>
          <w:szCs w:val="24"/>
        </w:rPr>
        <w:t xml:space="preserve">дут меньше номинальных значений. </w:t>
      </w:r>
      <w:r w:rsidRPr="00BB6A06">
        <w:rPr>
          <w:rStyle w:val="FontStyle21"/>
          <w:sz w:val="24"/>
          <w:szCs w:val="24"/>
        </w:rPr>
        <w:t xml:space="preserve">Внимание, </w:t>
      </w:r>
      <w:r w:rsidRPr="00BB6A06">
        <w:rPr>
          <w:rStyle w:val="FontStyle22"/>
          <w:sz w:val="24"/>
          <w:szCs w:val="24"/>
        </w:rPr>
        <w:t xml:space="preserve">особо следить за током статора </w:t>
      </w:r>
      <w:r w:rsidRPr="00BB6A06">
        <w:rPr>
          <w:rStyle w:val="FontStyle21"/>
          <w:spacing w:val="-20"/>
          <w:sz w:val="24"/>
          <w:szCs w:val="24"/>
          <w:lang w:val="en-US"/>
        </w:rPr>
        <w:t>I</w:t>
      </w:r>
      <w:r w:rsidRPr="00BB6A06">
        <w:rPr>
          <w:rStyle w:val="FontStyle21"/>
          <w:spacing w:val="-20"/>
          <w:sz w:val="24"/>
          <w:szCs w:val="24"/>
          <w:vertAlign w:val="subscript"/>
        </w:rPr>
        <w:t>с</w:t>
      </w:r>
      <w:r w:rsidRPr="00BB6A06">
        <w:rPr>
          <w:rStyle w:val="FontStyle21"/>
          <w:sz w:val="24"/>
          <w:szCs w:val="24"/>
        </w:rPr>
        <w:t xml:space="preserve"> &lt; 1,3</w:t>
      </w:r>
      <w:proofErr w:type="gramStart"/>
      <w:r w:rsidRPr="00BB6A06">
        <w:rPr>
          <w:rStyle w:val="FontStyle21"/>
          <w:sz w:val="24"/>
          <w:szCs w:val="24"/>
        </w:rPr>
        <w:t xml:space="preserve"> А</w:t>
      </w:r>
      <w:proofErr w:type="gramEnd"/>
      <w:r w:rsidRPr="00BB6A06">
        <w:rPr>
          <w:rStyle w:val="FontStyle21"/>
          <w:sz w:val="24"/>
          <w:szCs w:val="24"/>
        </w:rPr>
        <w:t xml:space="preserve"> (для данного агрегата минимальное значение сопротивления статора 150 Ом).</w:t>
      </w:r>
    </w:p>
    <w:p w:rsidR="00BB6A06" w:rsidRPr="00BB6A06" w:rsidRDefault="00BB6A06" w:rsidP="00BB6A06">
      <w:pPr>
        <w:pStyle w:val="Style6"/>
        <w:widowControl/>
        <w:tabs>
          <w:tab w:val="left" w:pos="8515"/>
        </w:tabs>
        <w:spacing w:line="240" w:lineRule="auto"/>
        <w:ind w:left="922" w:hanging="71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>Данные опыта заносят в таблицу</w:t>
      </w:r>
      <w:proofErr w:type="gramStart"/>
      <w:r w:rsidRPr="00BB6A06">
        <w:rPr>
          <w:rStyle w:val="FontStyle22"/>
          <w:sz w:val="24"/>
          <w:szCs w:val="24"/>
        </w:rPr>
        <w:t>1</w:t>
      </w:r>
      <w:proofErr w:type="gramEnd"/>
      <w:r w:rsidRPr="00BB6A06">
        <w:rPr>
          <w:rStyle w:val="FontStyle22"/>
          <w:sz w:val="24"/>
          <w:szCs w:val="24"/>
        </w:rPr>
        <w:t>.</w:t>
      </w:r>
      <w:r w:rsidRPr="00BB6A06">
        <w:rPr>
          <w:rStyle w:val="FontStyle22"/>
          <w:sz w:val="24"/>
          <w:szCs w:val="24"/>
        </w:rPr>
        <w:tab/>
      </w:r>
    </w:p>
    <w:p w:rsidR="00BB6A06" w:rsidRPr="00BB6A06" w:rsidRDefault="00BB6A06" w:rsidP="00BB6A06">
      <w:pPr>
        <w:pStyle w:val="Style6"/>
        <w:widowControl/>
        <w:tabs>
          <w:tab w:val="left" w:pos="8515"/>
        </w:tabs>
        <w:spacing w:line="240" w:lineRule="auto"/>
        <w:ind w:left="922" w:hanging="71"/>
        <w:rPr>
          <w:rStyle w:val="FontStyle22"/>
          <w:sz w:val="24"/>
          <w:szCs w:val="24"/>
        </w:rPr>
      </w:pPr>
      <w:r w:rsidRPr="00BB6A06">
        <w:rPr>
          <w:rStyle w:val="FontStyle22"/>
          <w:sz w:val="24"/>
          <w:szCs w:val="24"/>
        </w:rPr>
        <w:t>Таблица 1 - Данные опыта</w:t>
      </w:r>
    </w:p>
    <w:p w:rsidR="00BB6A06" w:rsidRPr="002F116B" w:rsidRDefault="00BB6A06" w:rsidP="00BB6A06">
      <w:pPr>
        <w:pStyle w:val="Style6"/>
        <w:widowControl/>
        <w:tabs>
          <w:tab w:val="left" w:pos="8515"/>
        </w:tabs>
        <w:spacing w:line="240" w:lineRule="auto"/>
        <w:ind w:left="922" w:hanging="213"/>
        <w:rPr>
          <w:rStyle w:val="FontStyle22"/>
          <w:sz w:val="16"/>
          <w:szCs w:val="16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573"/>
        <w:gridCol w:w="538"/>
        <w:gridCol w:w="934"/>
        <w:gridCol w:w="534"/>
        <w:gridCol w:w="564"/>
        <w:gridCol w:w="558"/>
        <w:gridCol w:w="694"/>
        <w:gridCol w:w="561"/>
        <w:gridCol w:w="557"/>
        <w:gridCol w:w="576"/>
        <w:gridCol w:w="570"/>
        <w:gridCol w:w="590"/>
        <w:gridCol w:w="590"/>
        <w:gridCol w:w="561"/>
        <w:gridCol w:w="532"/>
      </w:tblGrid>
      <w:tr w:rsidR="00BB6A06" w:rsidRPr="00BB6A06" w:rsidTr="00BB6A06">
        <w:tc>
          <w:tcPr>
            <w:tcW w:w="2579" w:type="dxa"/>
            <w:gridSpan w:val="4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BB6A06">
              <w:rPr>
                <w:rStyle w:val="FontStyle22"/>
                <w:sz w:val="24"/>
                <w:szCs w:val="24"/>
              </w:rPr>
              <w:t>Данные опыта</w:t>
            </w:r>
          </w:p>
        </w:tc>
        <w:tc>
          <w:tcPr>
            <w:tcW w:w="6353" w:type="dxa"/>
            <w:gridSpan w:val="11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BB6A06">
              <w:rPr>
                <w:rStyle w:val="FontStyle22"/>
                <w:sz w:val="24"/>
                <w:szCs w:val="24"/>
              </w:rPr>
              <w:t>Расчетные данные</w:t>
            </w:r>
          </w:p>
        </w:tc>
      </w:tr>
      <w:tr w:rsidR="00BB6A06" w:rsidRPr="00BB6A06" w:rsidTr="00BB6A06">
        <w:tc>
          <w:tcPr>
            <w:tcW w:w="573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BB6A06">
              <w:rPr>
                <w:rStyle w:val="FontStyle22"/>
                <w:sz w:val="24"/>
                <w:szCs w:val="24"/>
                <w:lang w:val="en-US"/>
              </w:rPr>
              <w:t>U</w:t>
            </w:r>
            <w:r w:rsidRPr="00BB6A06">
              <w:rPr>
                <w:rStyle w:val="FontStyle22"/>
                <w:sz w:val="18"/>
                <w:szCs w:val="18"/>
              </w:rPr>
              <w:t>я</w:t>
            </w:r>
            <w:r w:rsidRPr="00BB6A06">
              <w:rPr>
                <w:rStyle w:val="FontStyle22"/>
                <w:sz w:val="24"/>
                <w:szCs w:val="24"/>
              </w:rPr>
              <w:t>, В</w:t>
            </w:r>
          </w:p>
        </w:tc>
        <w:tc>
          <w:tcPr>
            <w:tcW w:w="538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BB6A06">
              <w:rPr>
                <w:rStyle w:val="FontStyle22"/>
                <w:sz w:val="24"/>
                <w:szCs w:val="24"/>
                <w:lang w:val="en-US"/>
              </w:rPr>
              <w:t>I</w:t>
            </w:r>
            <w:r w:rsidRPr="00BB6A06">
              <w:rPr>
                <w:rStyle w:val="FontStyle22"/>
                <w:sz w:val="18"/>
                <w:szCs w:val="18"/>
              </w:rPr>
              <w:t>я</w:t>
            </w:r>
            <w:r w:rsidRPr="00BB6A06">
              <w:rPr>
                <w:rStyle w:val="FontStyle22"/>
                <w:sz w:val="24"/>
                <w:szCs w:val="24"/>
              </w:rPr>
              <w:t>, А</w:t>
            </w:r>
          </w:p>
        </w:tc>
        <w:tc>
          <w:tcPr>
            <w:tcW w:w="934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BB6A06">
              <w:rPr>
                <w:rStyle w:val="FontStyle22"/>
                <w:sz w:val="24"/>
                <w:szCs w:val="24"/>
                <w:lang w:val="en-US"/>
              </w:rPr>
              <w:t>n</w:t>
            </w:r>
            <w:r w:rsidRPr="00BB6A06">
              <w:rPr>
                <w:rStyle w:val="FontStyle22"/>
                <w:sz w:val="24"/>
                <w:szCs w:val="24"/>
              </w:rPr>
              <w:t>, об/мин</w:t>
            </w:r>
          </w:p>
        </w:tc>
        <w:tc>
          <w:tcPr>
            <w:tcW w:w="534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proofErr w:type="spellStart"/>
            <w:r w:rsidRPr="00BB6A06">
              <w:rPr>
                <w:rStyle w:val="FontStyle22"/>
                <w:sz w:val="24"/>
                <w:szCs w:val="24"/>
                <w:lang w:val="en-US"/>
              </w:rPr>
              <w:t>i</w:t>
            </w:r>
            <w:proofErr w:type="spellEnd"/>
            <w:r w:rsidRPr="00BB6A06">
              <w:rPr>
                <w:rStyle w:val="FontStyle22"/>
                <w:sz w:val="18"/>
                <w:szCs w:val="18"/>
              </w:rPr>
              <w:t>в</w:t>
            </w:r>
            <w:r w:rsidRPr="00BB6A06">
              <w:rPr>
                <w:rStyle w:val="FontStyle22"/>
                <w:sz w:val="24"/>
                <w:szCs w:val="24"/>
              </w:rPr>
              <w:t>, А</w:t>
            </w:r>
          </w:p>
        </w:tc>
        <w:tc>
          <w:tcPr>
            <w:tcW w:w="564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BB6A06">
              <w:rPr>
                <w:rStyle w:val="FontStyle22"/>
                <w:sz w:val="24"/>
                <w:szCs w:val="24"/>
              </w:rPr>
              <w:sym w:font="Symbol" w:char="F077"/>
            </w:r>
            <w:r w:rsidRPr="00BB6A06">
              <w:rPr>
                <w:rStyle w:val="FontStyle22"/>
                <w:sz w:val="24"/>
                <w:szCs w:val="24"/>
              </w:rPr>
              <w:t>, 1/с</w:t>
            </w:r>
          </w:p>
        </w:tc>
        <w:tc>
          <w:tcPr>
            <w:tcW w:w="558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proofErr w:type="spellStart"/>
            <w:r w:rsidRPr="00BB6A06">
              <w:rPr>
                <w:rStyle w:val="FontStyle22"/>
                <w:sz w:val="24"/>
                <w:szCs w:val="24"/>
              </w:rPr>
              <w:t>Р</w:t>
            </w:r>
            <w:r w:rsidRPr="00BB6A06">
              <w:rPr>
                <w:rStyle w:val="FontStyle22"/>
                <w:sz w:val="18"/>
                <w:szCs w:val="18"/>
              </w:rPr>
              <w:t>я</w:t>
            </w:r>
            <w:proofErr w:type="spellEnd"/>
            <w:r w:rsidRPr="00BB6A06">
              <w:rPr>
                <w:rStyle w:val="FontStyle22"/>
                <w:sz w:val="24"/>
                <w:szCs w:val="24"/>
              </w:rPr>
              <w:t>, Вт</w:t>
            </w:r>
          </w:p>
        </w:tc>
        <w:tc>
          <w:tcPr>
            <w:tcW w:w="694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proofErr w:type="spellStart"/>
            <w:r w:rsidRPr="00BB6A06">
              <w:rPr>
                <w:rStyle w:val="FontStyle22"/>
                <w:sz w:val="24"/>
                <w:szCs w:val="24"/>
              </w:rPr>
              <w:t>р</w:t>
            </w:r>
            <w:r w:rsidRPr="00BB6A06">
              <w:rPr>
                <w:rStyle w:val="FontStyle22"/>
                <w:sz w:val="18"/>
                <w:szCs w:val="18"/>
              </w:rPr>
              <w:t>эл</w:t>
            </w:r>
            <w:proofErr w:type="gramStart"/>
            <w:r w:rsidRPr="00BB6A06">
              <w:rPr>
                <w:rStyle w:val="FontStyle22"/>
                <w:sz w:val="18"/>
                <w:szCs w:val="18"/>
              </w:rPr>
              <w:t>.в</w:t>
            </w:r>
            <w:proofErr w:type="spellEnd"/>
            <w:proofErr w:type="gramEnd"/>
            <w:r w:rsidRPr="00BB6A06">
              <w:rPr>
                <w:rStyle w:val="FontStyle22"/>
                <w:sz w:val="24"/>
                <w:szCs w:val="24"/>
              </w:rPr>
              <w:t>, Вт</w:t>
            </w:r>
          </w:p>
        </w:tc>
        <w:tc>
          <w:tcPr>
            <w:tcW w:w="561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BB6A06">
              <w:rPr>
                <w:rStyle w:val="FontStyle22"/>
                <w:sz w:val="24"/>
                <w:szCs w:val="24"/>
              </w:rPr>
              <w:t>Р</w:t>
            </w:r>
            <w:proofErr w:type="gramStart"/>
            <w:r w:rsidRPr="00BB6A06">
              <w:rPr>
                <w:rStyle w:val="FontStyle22"/>
                <w:sz w:val="18"/>
                <w:szCs w:val="18"/>
              </w:rPr>
              <w:t>1</w:t>
            </w:r>
            <w:proofErr w:type="gramEnd"/>
            <w:r w:rsidRPr="00BB6A06">
              <w:rPr>
                <w:rStyle w:val="FontStyle22"/>
                <w:sz w:val="24"/>
                <w:szCs w:val="24"/>
              </w:rPr>
              <w:t>, Вт</w:t>
            </w:r>
          </w:p>
        </w:tc>
        <w:tc>
          <w:tcPr>
            <w:tcW w:w="557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BB6A06">
              <w:rPr>
                <w:rStyle w:val="FontStyle22"/>
                <w:sz w:val="24"/>
                <w:szCs w:val="24"/>
              </w:rPr>
              <w:t>С</w:t>
            </w:r>
            <w:r w:rsidRPr="00BB6A06">
              <w:rPr>
                <w:rStyle w:val="FontStyle22"/>
                <w:sz w:val="18"/>
                <w:szCs w:val="18"/>
              </w:rPr>
              <w:t>м</w:t>
            </w:r>
          </w:p>
        </w:tc>
        <w:tc>
          <w:tcPr>
            <w:tcW w:w="576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BB6A06">
              <w:rPr>
                <w:rStyle w:val="FontStyle22"/>
                <w:sz w:val="24"/>
                <w:szCs w:val="24"/>
              </w:rPr>
              <w:t>М, Нм</w:t>
            </w:r>
          </w:p>
        </w:tc>
        <w:tc>
          <w:tcPr>
            <w:tcW w:w="570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BB6A06">
              <w:rPr>
                <w:rStyle w:val="FontStyle22"/>
                <w:sz w:val="24"/>
                <w:szCs w:val="24"/>
                <w:lang w:val="en-US"/>
              </w:rPr>
              <w:t>I</w:t>
            </w:r>
            <w:r w:rsidRPr="00BB6A06">
              <w:rPr>
                <w:rStyle w:val="FontStyle22"/>
                <w:sz w:val="18"/>
                <w:szCs w:val="18"/>
              </w:rPr>
              <w:t>я0</w:t>
            </w:r>
            <w:r w:rsidRPr="00BB6A06">
              <w:rPr>
                <w:rStyle w:val="FontStyle22"/>
                <w:sz w:val="24"/>
                <w:szCs w:val="24"/>
              </w:rPr>
              <w:t>, А</w:t>
            </w:r>
          </w:p>
        </w:tc>
        <w:tc>
          <w:tcPr>
            <w:tcW w:w="590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BB6A06">
              <w:rPr>
                <w:rStyle w:val="FontStyle22"/>
                <w:sz w:val="24"/>
                <w:szCs w:val="24"/>
              </w:rPr>
              <w:t>М</w:t>
            </w:r>
            <w:proofErr w:type="gramStart"/>
            <w:r w:rsidRPr="00BB6A06">
              <w:rPr>
                <w:rStyle w:val="FontStyle22"/>
                <w:sz w:val="18"/>
                <w:szCs w:val="18"/>
              </w:rPr>
              <w:t>0</w:t>
            </w:r>
            <w:proofErr w:type="gramEnd"/>
            <w:r w:rsidRPr="00BB6A06">
              <w:rPr>
                <w:rStyle w:val="FontStyle22"/>
                <w:sz w:val="24"/>
                <w:szCs w:val="24"/>
              </w:rPr>
              <w:t>, Нм</w:t>
            </w:r>
          </w:p>
        </w:tc>
        <w:tc>
          <w:tcPr>
            <w:tcW w:w="590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BB6A06">
              <w:rPr>
                <w:rStyle w:val="FontStyle22"/>
                <w:sz w:val="24"/>
                <w:szCs w:val="24"/>
              </w:rPr>
              <w:t>М</w:t>
            </w:r>
            <w:proofErr w:type="gramStart"/>
            <w:r w:rsidRPr="00BB6A06">
              <w:rPr>
                <w:rStyle w:val="FontStyle22"/>
                <w:sz w:val="18"/>
                <w:szCs w:val="18"/>
              </w:rPr>
              <w:t>2</w:t>
            </w:r>
            <w:proofErr w:type="gramEnd"/>
            <w:r w:rsidRPr="00BB6A06">
              <w:rPr>
                <w:rStyle w:val="FontStyle22"/>
                <w:sz w:val="24"/>
                <w:szCs w:val="24"/>
              </w:rPr>
              <w:t>, Нм</w:t>
            </w:r>
          </w:p>
        </w:tc>
        <w:tc>
          <w:tcPr>
            <w:tcW w:w="561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BB6A06">
              <w:rPr>
                <w:rStyle w:val="FontStyle22"/>
                <w:sz w:val="24"/>
                <w:szCs w:val="24"/>
              </w:rPr>
              <w:t>Р</w:t>
            </w:r>
            <w:proofErr w:type="gramStart"/>
            <w:r w:rsidRPr="00BB6A06">
              <w:rPr>
                <w:rStyle w:val="FontStyle22"/>
                <w:sz w:val="18"/>
                <w:szCs w:val="18"/>
              </w:rPr>
              <w:t>2</w:t>
            </w:r>
            <w:proofErr w:type="gramEnd"/>
            <w:r w:rsidRPr="00BB6A06">
              <w:rPr>
                <w:rStyle w:val="FontStyle22"/>
                <w:sz w:val="24"/>
                <w:szCs w:val="24"/>
              </w:rPr>
              <w:t>, Вт</w:t>
            </w:r>
          </w:p>
        </w:tc>
        <w:tc>
          <w:tcPr>
            <w:tcW w:w="532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BB6A06">
              <w:rPr>
                <w:rStyle w:val="FontStyle22"/>
                <w:sz w:val="24"/>
                <w:szCs w:val="24"/>
              </w:rPr>
              <w:sym w:font="Symbol" w:char="F068"/>
            </w:r>
            <w:r w:rsidRPr="00BB6A06">
              <w:rPr>
                <w:rStyle w:val="FontStyle22"/>
                <w:sz w:val="24"/>
                <w:szCs w:val="24"/>
              </w:rPr>
              <w:t>, %</w:t>
            </w:r>
          </w:p>
        </w:tc>
      </w:tr>
      <w:tr w:rsidR="00BB6A06" w:rsidRPr="00BB6A06" w:rsidTr="00BB6A06">
        <w:tc>
          <w:tcPr>
            <w:tcW w:w="573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38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34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34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64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58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694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61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57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76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70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90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90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61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32" w:type="dxa"/>
          </w:tcPr>
          <w:p w:rsidR="00BB6A06" w:rsidRP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</w:tr>
    </w:tbl>
    <w:p w:rsidR="00BB6A06" w:rsidRPr="00E26371" w:rsidRDefault="00BB6A06" w:rsidP="00BB6A06">
      <w:pPr>
        <w:pStyle w:val="Style6"/>
        <w:widowControl/>
        <w:tabs>
          <w:tab w:val="left" w:pos="8515"/>
        </w:tabs>
        <w:spacing w:line="240" w:lineRule="auto"/>
        <w:ind w:left="922" w:hanging="213"/>
        <w:rPr>
          <w:rStyle w:val="FontStyle22"/>
          <w:sz w:val="24"/>
          <w:szCs w:val="24"/>
        </w:rPr>
      </w:pPr>
    </w:p>
    <w:p w:rsidR="00BB6A06" w:rsidRPr="00E26371" w:rsidRDefault="00BB6A06" w:rsidP="00BB6A06">
      <w:pPr>
        <w:pStyle w:val="Style6"/>
        <w:widowControl/>
        <w:spacing w:line="240" w:lineRule="auto"/>
        <w:ind w:left="202"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 xml:space="preserve">После снятия рабочих характеристик вернуть ручку автотрансформатора в исходное положение и выключить </w:t>
      </w:r>
      <w:r w:rsidRPr="00E26371">
        <w:rPr>
          <w:rStyle w:val="FontStyle22"/>
          <w:sz w:val="24"/>
          <w:szCs w:val="24"/>
          <w:lang w:val="en-US"/>
        </w:rPr>
        <w:t>SA</w:t>
      </w:r>
      <w:r w:rsidRPr="00E26371">
        <w:rPr>
          <w:rStyle w:val="FontStyle22"/>
          <w:sz w:val="24"/>
          <w:szCs w:val="24"/>
        </w:rPr>
        <w:t>1, а на модуле добавочных сопротивлений № 2 переключат</w:t>
      </w:r>
      <w:r w:rsidRPr="00E26371">
        <w:rPr>
          <w:rStyle w:val="FontStyle22"/>
          <w:sz w:val="24"/>
          <w:szCs w:val="24"/>
        </w:rPr>
        <w:t>е</w:t>
      </w:r>
      <w:r w:rsidRPr="00E26371">
        <w:rPr>
          <w:rStyle w:val="FontStyle22"/>
          <w:sz w:val="24"/>
          <w:szCs w:val="24"/>
        </w:rPr>
        <w:t xml:space="preserve">лем </w:t>
      </w:r>
      <w:r w:rsidRPr="00E26371">
        <w:rPr>
          <w:rStyle w:val="FontStyle22"/>
          <w:sz w:val="24"/>
          <w:szCs w:val="24"/>
          <w:lang w:val="en-US"/>
        </w:rPr>
        <w:t>SA</w:t>
      </w:r>
      <w:r w:rsidRPr="00E26371">
        <w:rPr>
          <w:rStyle w:val="FontStyle22"/>
          <w:sz w:val="24"/>
          <w:szCs w:val="24"/>
        </w:rPr>
        <w:t xml:space="preserve">1 установить максимальное сопротивление в цепи якоря; переключателем </w:t>
      </w:r>
      <w:r w:rsidRPr="00E26371">
        <w:rPr>
          <w:rStyle w:val="FontStyle22"/>
          <w:sz w:val="24"/>
          <w:szCs w:val="24"/>
          <w:lang w:val="en-US"/>
        </w:rPr>
        <w:t>SA</w:t>
      </w:r>
      <w:r w:rsidRPr="00E26371">
        <w:rPr>
          <w:rStyle w:val="FontStyle22"/>
          <w:sz w:val="24"/>
          <w:szCs w:val="24"/>
        </w:rPr>
        <w:t>2 у</w:t>
      </w:r>
      <w:r w:rsidRPr="00E26371">
        <w:rPr>
          <w:rStyle w:val="FontStyle22"/>
          <w:sz w:val="24"/>
          <w:szCs w:val="24"/>
        </w:rPr>
        <w:t>с</w:t>
      </w:r>
      <w:r w:rsidRPr="00E26371">
        <w:rPr>
          <w:rStyle w:val="FontStyle22"/>
          <w:sz w:val="24"/>
          <w:szCs w:val="24"/>
        </w:rPr>
        <w:t>тановить нулевое значение сопротивления в цепи возбуждения ДПТ, т.е. подготовить ДПТ для проведения последующих опытов.</w:t>
      </w:r>
    </w:p>
    <w:p w:rsidR="00BB6A06" w:rsidRPr="00E26371" w:rsidRDefault="00BB6A06" w:rsidP="00BB6A06">
      <w:pPr>
        <w:pStyle w:val="Style6"/>
        <w:widowControl/>
        <w:spacing w:line="240" w:lineRule="auto"/>
        <w:ind w:left="206"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 xml:space="preserve">Поставить переключатель </w:t>
      </w:r>
      <w:r w:rsidRPr="00E26371">
        <w:rPr>
          <w:rStyle w:val="FontStyle22"/>
          <w:sz w:val="24"/>
          <w:szCs w:val="24"/>
          <w:lang w:val="en-US"/>
        </w:rPr>
        <w:t>SA</w:t>
      </w:r>
      <w:r w:rsidRPr="00E26371">
        <w:rPr>
          <w:rStyle w:val="FontStyle22"/>
          <w:sz w:val="24"/>
          <w:szCs w:val="24"/>
        </w:rPr>
        <w:t xml:space="preserve">1 модуля добавочных сопротивлений в положение </w:t>
      </w:r>
      <w:r w:rsidRPr="00E26371">
        <w:rPr>
          <w:rStyle w:val="FontStyle26"/>
          <w:sz w:val="24"/>
          <w:szCs w:val="24"/>
        </w:rPr>
        <w:t>«</w:t>
      </w:r>
      <m:oMath>
        <m:r>
          <w:rPr>
            <w:rStyle w:val="FontStyle22"/>
            <w:sz w:val="24"/>
            <w:szCs w:val="24"/>
          </w:rPr>
          <m:t>∞</m:t>
        </m:r>
      </m:oMath>
      <w:r w:rsidRPr="00E26371">
        <w:rPr>
          <w:rStyle w:val="FontStyle26"/>
          <w:sz w:val="24"/>
          <w:szCs w:val="24"/>
        </w:rPr>
        <w:t xml:space="preserve">». </w:t>
      </w:r>
      <w:r w:rsidRPr="00E26371">
        <w:rPr>
          <w:rStyle w:val="FontStyle22"/>
          <w:sz w:val="24"/>
          <w:szCs w:val="24"/>
        </w:rPr>
        <w:t xml:space="preserve">Отключить автоматы </w:t>
      </w:r>
      <w:r w:rsidRPr="00E26371">
        <w:rPr>
          <w:rStyle w:val="FontStyle22"/>
          <w:sz w:val="24"/>
          <w:szCs w:val="24"/>
          <w:lang w:val="en-US"/>
        </w:rPr>
        <w:t>QF</w:t>
      </w:r>
      <w:r w:rsidRPr="00E26371">
        <w:rPr>
          <w:rStyle w:val="FontStyle22"/>
          <w:sz w:val="24"/>
          <w:szCs w:val="24"/>
        </w:rPr>
        <w:t xml:space="preserve">2 и </w:t>
      </w:r>
      <w:r w:rsidRPr="00E26371">
        <w:rPr>
          <w:rStyle w:val="FontStyle22"/>
          <w:sz w:val="24"/>
          <w:szCs w:val="24"/>
          <w:lang w:val="en-US"/>
        </w:rPr>
        <w:t>QF</w:t>
      </w:r>
      <w:r w:rsidRPr="00E26371">
        <w:rPr>
          <w:rStyle w:val="FontStyle22"/>
          <w:sz w:val="24"/>
          <w:szCs w:val="24"/>
        </w:rPr>
        <w:t>1.</w:t>
      </w:r>
    </w:p>
    <w:p w:rsidR="00BB6A06" w:rsidRPr="00E26371" w:rsidRDefault="00BB6A06" w:rsidP="00BB6A06">
      <w:pPr>
        <w:pStyle w:val="Style6"/>
        <w:widowControl/>
        <w:spacing w:line="240" w:lineRule="auto"/>
        <w:ind w:left="922" w:hanging="71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Ниже приводится определение расчетных данных:</w:t>
      </w:r>
    </w:p>
    <w:p w:rsidR="00BB6A06" w:rsidRPr="00E26371" w:rsidRDefault="00BB6A06" w:rsidP="00BB6A06">
      <w:pPr>
        <w:pStyle w:val="Style6"/>
        <w:widowControl/>
        <w:spacing w:line="240" w:lineRule="auto"/>
        <w:ind w:left="926" w:hanging="75"/>
        <w:rPr>
          <w:rStyle w:val="FontStyle22"/>
          <w:sz w:val="24"/>
          <w:szCs w:val="24"/>
        </w:rPr>
      </w:pPr>
      <w:proofErr w:type="spellStart"/>
      <w:r w:rsidRPr="00E26371">
        <w:rPr>
          <w:rStyle w:val="FontStyle22"/>
          <w:sz w:val="24"/>
          <w:szCs w:val="24"/>
        </w:rPr>
        <w:t>Р</w:t>
      </w:r>
      <w:r w:rsidRPr="00E26371">
        <w:rPr>
          <w:rStyle w:val="FontStyle22"/>
          <w:sz w:val="24"/>
          <w:szCs w:val="24"/>
          <w:vertAlign w:val="subscript"/>
        </w:rPr>
        <w:t>я</w:t>
      </w:r>
      <w:proofErr w:type="spellEnd"/>
      <w:r w:rsidRPr="00E26371">
        <w:rPr>
          <w:rStyle w:val="FontStyle22"/>
          <w:sz w:val="24"/>
          <w:szCs w:val="24"/>
        </w:rPr>
        <w:t xml:space="preserve"> - мощность, подводимая к якорю двигателя, </w:t>
      </w:r>
      <w:proofErr w:type="gramStart"/>
      <w:r w:rsidRPr="00E26371">
        <w:rPr>
          <w:rStyle w:val="FontStyle22"/>
          <w:sz w:val="24"/>
          <w:szCs w:val="24"/>
        </w:rPr>
        <w:t>Вт</w:t>
      </w:r>
      <w:proofErr w:type="gramEnd"/>
    </w:p>
    <w:p w:rsidR="00BB6A06" w:rsidRPr="00E26371" w:rsidRDefault="005C4B77" w:rsidP="00BB6A06">
      <w:pPr>
        <w:pStyle w:val="Style6"/>
        <w:widowControl/>
        <w:spacing w:line="240" w:lineRule="auto"/>
        <w:ind w:left="926" w:hanging="75"/>
        <w:jc w:val="center"/>
        <w:rPr>
          <w:rStyle w:val="FontStyle22"/>
          <w:sz w:val="24"/>
          <w:szCs w:val="24"/>
        </w:rPr>
      </w:pPr>
      <m:oMathPara>
        <m:oMath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/>
                  <w:sz w:val="24"/>
                  <w:szCs w:val="24"/>
                </w:rPr>
                <m:t>Р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</w:rPr>
                <m:t>я</m:t>
              </m:r>
            </m:sub>
          </m:sSub>
          <m:r>
            <w:rPr>
              <w:rStyle w:val="FontStyle22"/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</w:rPr>
                <m:t>я</m:t>
              </m:r>
            </m:sub>
          </m:sSub>
          <m:r>
            <w:rPr>
              <w:rStyle w:val="FontStyle22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  <w:lang w:val="en-US"/>
                </w:rPr>
                <m:t>я</m:t>
              </m:r>
            </m:sub>
          </m:sSub>
        </m:oMath>
      </m:oMathPara>
    </w:p>
    <w:p w:rsidR="00BB6A06" w:rsidRPr="00E26371" w:rsidRDefault="00BB6A06" w:rsidP="00BB6A06">
      <w:pPr>
        <w:pStyle w:val="Style6"/>
        <w:widowControl/>
        <w:spacing w:line="240" w:lineRule="auto"/>
        <w:ind w:left="926" w:hanging="75"/>
        <w:rPr>
          <w:rStyle w:val="FontStyle22"/>
          <w:sz w:val="24"/>
          <w:szCs w:val="24"/>
        </w:rPr>
      </w:pPr>
      <w:proofErr w:type="spellStart"/>
      <w:r w:rsidRPr="00E26371">
        <w:rPr>
          <w:rStyle w:val="FontStyle27"/>
          <w:sz w:val="24"/>
          <w:szCs w:val="24"/>
        </w:rPr>
        <w:t>рэл.в</w:t>
      </w:r>
      <w:proofErr w:type="spellEnd"/>
      <w:r w:rsidRPr="00E26371">
        <w:rPr>
          <w:rStyle w:val="FontStyle27"/>
          <w:sz w:val="24"/>
          <w:szCs w:val="24"/>
        </w:rPr>
        <w:t xml:space="preserve">. </w:t>
      </w:r>
      <w:r w:rsidRPr="00E26371">
        <w:rPr>
          <w:rStyle w:val="FontStyle22"/>
          <w:sz w:val="24"/>
          <w:szCs w:val="24"/>
          <w:vertAlign w:val="superscript"/>
        </w:rPr>
        <w:t>_</w:t>
      </w:r>
      <w:r w:rsidRPr="00E26371">
        <w:rPr>
          <w:rStyle w:val="FontStyle22"/>
          <w:sz w:val="24"/>
          <w:szCs w:val="24"/>
        </w:rPr>
        <w:t xml:space="preserve"> электрические потери в цепи возбуждения, </w:t>
      </w:r>
      <w:proofErr w:type="gramStart"/>
      <w:r w:rsidRPr="00E26371">
        <w:rPr>
          <w:rStyle w:val="FontStyle22"/>
          <w:sz w:val="24"/>
          <w:szCs w:val="24"/>
        </w:rPr>
        <w:t>Вт</w:t>
      </w:r>
      <w:proofErr w:type="gramEnd"/>
    </w:p>
    <w:p w:rsidR="00BB6A06" w:rsidRPr="00E26371" w:rsidRDefault="005C4B77" w:rsidP="00BB6A06">
      <w:pPr>
        <w:pStyle w:val="Style6"/>
        <w:widowControl/>
        <w:spacing w:line="240" w:lineRule="auto"/>
        <w:ind w:left="926" w:hanging="75"/>
        <w:rPr>
          <w:rStyle w:val="FontStyle22"/>
          <w:sz w:val="24"/>
          <w:szCs w:val="24"/>
        </w:rPr>
      </w:pPr>
      <m:oMathPara>
        <m:oMath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</w:rPr>
                <m:t>эл</m:t>
              </m:r>
              <m:r>
                <w:rPr>
                  <w:rStyle w:val="FontStyle22"/>
                  <w:rFonts w:ascii="Cambria Math"/>
                  <w:sz w:val="24"/>
                  <w:szCs w:val="24"/>
                </w:rPr>
                <m:t>.</m:t>
              </m:r>
              <m:r>
                <w:rPr>
                  <w:rStyle w:val="FontStyle22"/>
                  <w:rFonts w:ascii="Cambria Math"/>
                  <w:sz w:val="24"/>
                  <w:szCs w:val="24"/>
                </w:rPr>
                <m:t>в</m:t>
              </m:r>
            </m:sub>
          </m:sSub>
          <m:r>
            <w:rPr>
              <w:rStyle w:val="FontStyle22"/>
              <w:rFonts w:ascii="Cambria Math"/>
              <w:sz w:val="24"/>
              <w:szCs w:val="24"/>
            </w:rPr>
            <m:t xml:space="preserve">= </m:t>
          </m:r>
          <m:sSubSup>
            <m:sSubSup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</w:rPr>
                <m:t>в</m:t>
              </m:r>
            </m:sub>
            <m:sup>
              <m:r>
                <w:rPr>
                  <w:rStyle w:val="FontStyle22"/>
                  <w:rFonts w:ascii="Cambria Math"/>
                  <w:sz w:val="24"/>
                  <w:szCs w:val="24"/>
                </w:rPr>
                <m:t>2</m:t>
              </m:r>
            </m:sup>
          </m:sSubSup>
          <m:r>
            <w:rPr>
              <w:rStyle w:val="FontStyle22"/>
              <w:sz w:val="24"/>
              <w:szCs w:val="24"/>
            </w:rPr>
            <m:t>∙</m:t>
          </m:r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</w:rPr>
                <m:t>в</m:t>
              </m:r>
              <m:r>
                <w:rPr>
                  <w:rStyle w:val="FontStyle22"/>
                  <w:rFonts w:asci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Style w:val="FontStyle22"/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FontStyle22"/>
                      <w:rFonts w:ascii="Cambria Math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Style w:val="FontStyle22"/>
                      <w:rFonts w:ascii="Cambria Math"/>
                      <w:sz w:val="24"/>
                      <w:szCs w:val="24"/>
                    </w:rPr>
                    <m:t>0</m:t>
                  </m:r>
                </m:sup>
              </m:sSup>
            </m:sub>
          </m:sSub>
        </m:oMath>
      </m:oMathPara>
    </w:p>
    <w:p w:rsidR="00BB6A06" w:rsidRPr="00E26371" w:rsidRDefault="00BB6A06" w:rsidP="00BB6A06">
      <w:pPr>
        <w:pStyle w:val="Style6"/>
        <w:widowControl/>
        <w:spacing w:line="240" w:lineRule="auto"/>
        <w:ind w:left="926" w:hanging="75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Р</w:t>
      </w:r>
      <w:proofErr w:type="gramStart"/>
      <w:r w:rsidRPr="00E26371">
        <w:rPr>
          <w:rStyle w:val="FontStyle22"/>
          <w:sz w:val="24"/>
          <w:szCs w:val="24"/>
        </w:rPr>
        <w:t>1</w:t>
      </w:r>
      <w:proofErr w:type="gramEnd"/>
      <w:r w:rsidRPr="00E26371">
        <w:rPr>
          <w:rStyle w:val="FontStyle22"/>
          <w:sz w:val="24"/>
          <w:szCs w:val="24"/>
        </w:rPr>
        <w:t xml:space="preserve"> – мощность, подводимая к ДПТ, Вт</w:t>
      </w:r>
    </w:p>
    <w:p w:rsidR="00BB6A06" w:rsidRPr="00E26371" w:rsidRDefault="005C4B77" w:rsidP="00BB6A06">
      <w:pPr>
        <w:pStyle w:val="Style6"/>
        <w:widowControl/>
        <w:spacing w:line="240" w:lineRule="auto"/>
        <w:ind w:left="926" w:firstLine="709"/>
        <w:rPr>
          <w:rStyle w:val="FontStyle22"/>
          <w:sz w:val="24"/>
          <w:szCs w:val="24"/>
        </w:rPr>
      </w:pPr>
      <m:oMathPara>
        <m:oMath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/>
                  <w:sz w:val="24"/>
                  <w:szCs w:val="24"/>
                </w:rPr>
                <m:t>Р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</w:rPr>
                <m:t>1</m:t>
              </m:r>
            </m:sub>
          </m:sSub>
          <m:r>
            <w:rPr>
              <w:rStyle w:val="FontStyle22"/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/>
                  <w:sz w:val="24"/>
                  <w:szCs w:val="24"/>
                </w:rPr>
                <m:t>Р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</w:rPr>
                <m:t>я</m:t>
              </m:r>
            </m:sub>
          </m:sSub>
          <m:r>
            <w:rPr>
              <w:rStyle w:val="FontStyle22"/>
              <w:rFonts w:ascii="Cambria Math"/>
              <w:sz w:val="24"/>
              <w:szCs w:val="24"/>
            </w:rPr>
            <m:t>+</m:t>
          </m:r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</w:rPr>
                <m:t>эл</m:t>
              </m:r>
              <m:r>
                <w:rPr>
                  <w:rStyle w:val="FontStyle22"/>
                  <w:rFonts w:ascii="Cambria Math"/>
                  <w:sz w:val="24"/>
                  <w:szCs w:val="24"/>
                </w:rPr>
                <m:t>.</m:t>
              </m:r>
              <m:r>
                <w:rPr>
                  <w:rStyle w:val="FontStyle22"/>
                  <w:rFonts w:ascii="Cambria Math"/>
                  <w:sz w:val="24"/>
                  <w:szCs w:val="24"/>
                </w:rPr>
                <m:t>в</m:t>
              </m:r>
            </m:sub>
          </m:sSub>
        </m:oMath>
      </m:oMathPara>
    </w:p>
    <w:p w:rsidR="00BB6A06" w:rsidRPr="00E26371" w:rsidRDefault="00BB6A06" w:rsidP="00BB6A06">
      <w:pPr>
        <w:pStyle w:val="Style6"/>
        <w:widowControl/>
        <w:spacing w:line="240" w:lineRule="auto"/>
        <w:ind w:left="926" w:hanging="75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М - электромагнитный момент, Нм</w:t>
      </w:r>
    </w:p>
    <w:p w:rsidR="00BB6A06" w:rsidRPr="00E26371" w:rsidRDefault="00BB6A06" w:rsidP="00BB6A06">
      <w:pPr>
        <w:pStyle w:val="Style6"/>
        <w:widowControl/>
        <w:spacing w:line="240" w:lineRule="auto"/>
        <w:ind w:left="926" w:hanging="75"/>
        <w:rPr>
          <w:rStyle w:val="FontStyle22"/>
          <w:sz w:val="24"/>
          <w:szCs w:val="24"/>
        </w:rPr>
      </w:pPr>
      <m:oMathPara>
        <m:oMath>
          <m:r>
            <w:rPr>
              <w:rStyle w:val="FontStyle22"/>
              <w:rFonts w:ascii="Cambria Math"/>
              <w:sz w:val="24"/>
              <w:szCs w:val="24"/>
            </w:rPr>
            <w:lastRenderedPageBreak/>
            <m:t>М</m:t>
          </m:r>
          <m:r>
            <w:rPr>
              <w:rStyle w:val="FontStyle22"/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/>
                  <w:sz w:val="24"/>
                  <w:szCs w:val="24"/>
                </w:rPr>
                <m:t>С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</w:rPr>
                <m:t>м</m:t>
              </m:r>
            </m:sub>
          </m:sSub>
          <m:r>
            <w:rPr>
              <w:rStyle w:val="FontStyle22"/>
              <w:sz w:val="24"/>
              <w:szCs w:val="24"/>
            </w:rPr>
            <m:t>∙</m:t>
          </m:r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  <w:lang w:val="en-US"/>
                </w:rPr>
                <m:t>я</m:t>
              </m:r>
            </m:sub>
          </m:sSub>
        </m:oMath>
      </m:oMathPara>
    </w:p>
    <w:p w:rsidR="00BB6A06" w:rsidRPr="00E26371" w:rsidRDefault="00BB6A06" w:rsidP="00BB6A06">
      <w:pPr>
        <w:pStyle w:val="Style6"/>
        <w:widowControl/>
        <w:spacing w:line="240" w:lineRule="auto"/>
        <w:ind w:left="211" w:firstLine="640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М</w:t>
      </w:r>
      <w:proofErr w:type="gramStart"/>
      <w:r w:rsidRPr="00E26371">
        <w:rPr>
          <w:rStyle w:val="FontStyle22"/>
          <w:sz w:val="24"/>
          <w:szCs w:val="24"/>
          <w:vertAlign w:val="subscript"/>
        </w:rPr>
        <w:t>0</w:t>
      </w:r>
      <w:proofErr w:type="gramEnd"/>
      <w:r w:rsidRPr="00E26371">
        <w:rPr>
          <w:rStyle w:val="FontStyle22"/>
          <w:sz w:val="24"/>
          <w:szCs w:val="24"/>
        </w:rPr>
        <w:t xml:space="preserve"> - момент холостого хода двигателя, пропорциональный механическим потерям и потерям в стали, Нм</w:t>
      </w:r>
    </w:p>
    <w:p w:rsidR="00BB6A06" w:rsidRPr="00E26371" w:rsidRDefault="005C4B77" w:rsidP="00BB6A06">
      <w:pPr>
        <w:pStyle w:val="Style6"/>
        <w:widowControl/>
        <w:spacing w:line="240" w:lineRule="auto"/>
        <w:ind w:left="926" w:hanging="75"/>
        <w:rPr>
          <w:rStyle w:val="FontStyle22"/>
          <w:sz w:val="24"/>
          <w:szCs w:val="24"/>
        </w:rPr>
      </w:pPr>
      <m:oMathPara>
        <m:oMath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/>
                  <w:sz w:val="24"/>
                  <w:szCs w:val="24"/>
                </w:rPr>
                <m:t>М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</w:rPr>
                <m:t>0</m:t>
              </m:r>
            </m:sub>
          </m:sSub>
          <m:r>
            <w:rPr>
              <w:rStyle w:val="FontStyle22"/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/>
                  <w:sz w:val="24"/>
                  <w:szCs w:val="24"/>
                </w:rPr>
                <m:t>С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</w:rPr>
                <m:t>м</m:t>
              </m:r>
            </m:sub>
          </m:sSub>
          <m:r>
            <w:rPr>
              <w:rStyle w:val="FontStyle22"/>
              <w:sz w:val="24"/>
              <w:szCs w:val="24"/>
            </w:rPr>
            <m:t>∙</m:t>
          </m:r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  <w:lang w:val="en-US"/>
                </w:rPr>
                <m:t>я</m:t>
              </m:r>
              <m:r>
                <w:rPr>
                  <w:rStyle w:val="FontStyle22"/>
                  <w:rFonts w:ascii="Cambria Math"/>
                  <w:sz w:val="24"/>
                  <w:szCs w:val="24"/>
                  <w:lang w:val="en-US"/>
                </w:rPr>
                <m:t>0</m:t>
              </m:r>
            </m:sub>
          </m:sSub>
        </m:oMath>
      </m:oMathPara>
    </w:p>
    <w:p w:rsidR="00BB6A06" w:rsidRPr="00E26371" w:rsidRDefault="00BB6A06" w:rsidP="00BB6A06">
      <w:pPr>
        <w:pStyle w:val="Style6"/>
        <w:widowControl/>
        <w:spacing w:line="240" w:lineRule="auto"/>
        <w:ind w:left="216" w:firstLine="635"/>
        <w:rPr>
          <w:rStyle w:val="FontStyle22"/>
          <w:sz w:val="24"/>
          <w:szCs w:val="24"/>
        </w:rPr>
      </w:pPr>
      <w:proofErr w:type="gramStart"/>
      <w:r w:rsidRPr="00E26371">
        <w:rPr>
          <w:rStyle w:val="FontStyle22"/>
          <w:sz w:val="24"/>
          <w:szCs w:val="24"/>
        </w:rPr>
        <w:t>С</w:t>
      </w:r>
      <w:r w:rsidRPr="00E26371">
        <w:rPr>
          <w:rStyle w:val="FontStyle22"/>
          <w:sz w:val="24"/>
          <w:szCs w:val="24"/>
          <w:vertAlign w:val="subscript"/>
        </w:rPr>
        <w:t>м</w:t>
      </w:r>
      <w:proofErr w:type="gramEnd"/>
      <w:r w:rsidRPr="00E26371">
        <w:rPr>
          <w:rStyle w:val="FontStyle22"/>
          <w:sz w:val="24"/>
          <w:szCs w:val="24"/>
        </w:rPr>
        <w:t xml:space="preserve">, </w:t>
      </w:r>
      <w:r w:rsidRPr="00E26371">
        <w:rPr>
          <w:rStyle w:val="FontStyle22"/>
          <w:sz w:val="24"/>
          <w:szCs w:val="24"/>
          <w:lang w:val="en-US"/>
        </w:rPr>
        <w:t>I</w:t>
      </w:r>
      <w:r w:rsidRPr="00E26371">
        <w:rPr>
          <w:rStyle w:val="FontStyle22"/>
          <w:sz w:val="24"/>
          <w:szCs w:val="24"/>
          <w:vertAlign w:val="subscript"/>
        </w:rPr>
        <w:t>я0</w:t>
      </w:r>
      <w:r w:rsidRPr="00E26371">
        <w:rPr>
          <w:rStyle w:val="FontStyle22"/>
          <w:sz w:val="24"/>
          <w:szCs w:val="24"/>
        </w:rPr>
        <w:t xml:space="preserve"> </w:t>
      </w:r>
      <w:r w:rsidRPr="00E26371">
        <w:rPr>
          <w:rStyle w:val="FontStyle22"/>
          <w:sz w:val="24"/>
          <w:szCs w:val="24"/>
          <w:vertAlign w:val="superscript"/>
        </w:rPr>
        <w:t>_</w:t>
      </w:r>
      <w:r w:rsidRPr="00E26371">
        <w:rPr>
          <w:rStyle w:val="FontStyle22"/>
          <w:sz w:val="24"/>
          <w:szCs w:val="24"/>
        </w:rPr>
        <w:t xml:space="preserve"> принимаются в зависимости от угловой частоты вращения и представлены на рисунке 2;</w:t>
      </w:r>
    </w:p>
    <w:p w:rsidR="00BB6A06" w:rsidRPr="00E26371" w:rsidRDefault="00BB6A06" w:rsidP="00BB6A06">
      <w:pPr>
        <w:pStyle w:val="Style6"/>
        <w:widowControl/>
        <w:spacing w:line="240" w:lineRule="auto"/>
        <w:ind w:left="936" w:hanging="85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М</w:t>
      </w:r>
      <w:proofErr w:type="gramStart"/>
      <w:r w:rsidRPr="00E26371">
        <w:rPr>
          <w:rStyle w:val="FontStyle22"/>
          <w:sz w:val="24"/>
          <w:szCs w:val="24"/>
          <w:vertAlign w:val="subscript"/>
        </w:rPr>
        <w:t>2</w:t>
      </w:r>
      <w:proofErr w:type="gramEnd"/>
      <w:r w:rsidRPr="00E26371">
        <w:rPr>
          <w:rStyle w:val="FontStyle22"/>
          <w:sz w:val="24"/>
          <w:szCs w:val="24"/>
        </w:rPr>
        <w:t xml:space="preserve"> - полезный момент на валу ДПТ, Нм</w:t>
      </w:r>
    </w:p>
    <w:p w:rsidR="00BB6A06" w:rsidRPr="00E26371" w:rsidRDefault="005C4B77" w:rsidP="00BB6A06">
      <w:pPr>
        <w:pStyle w:val="Style6"/>
        <w:widowControl/>
        <w:spacing w:line="240" w:lineRule="auto"/>
        <w:ind w:left="936" w:hanging="85"/>
        <w:rPr>
          <w:rStyle w:val="FontStyle22"/>
          <w:sz w:val="24"/>
          <w:szCs w:val="24"/>
        </w:rPr>
      </w:pPr>
      <m:oMathPara>
        <m:oMath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/>
                  <w:sz w:val="24"/>
                  <w:szCs w:val="24"/>
                </w:rPr>
                <m:t>М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</w:rPr>
                <m:t>2</m:t>
              </m:r>
            </m:sub>
          </m:sSub>
          <m:r>
            <w:rPr>
              <w:rStyle w:val="FontStyle22"/>
              <w:rFonts w:ascii="Cambria Math"/>
              <w:sz w:val="24"/>
              <w:szCs w:val="24"/>
            </w:rPr>
            <m:t>=</m:t>
          </m:r>
          <m:r>
            <w:rPr>
              <w:rStyle w:val="FontStyle22"/>
              <w:rFonts w:ascii="Cambria Math"/>
              <w:sz w:val="24"/>
              <w:szCs w:val="24"/>
            </w:rPr>
            <m:t>М-</m:t>
          </m:r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/>
                  <w:sz w:val="24"/>
                  <w:szCs w:val="24"/>
                </w:rPr>
                <m:t>М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BB6A06" w:rsidRPr="00E26371" w:rsidRDefault="00BB6A06" w:rsidP="00BB6A06">
      <w:pPr>
        <w:pStyle w:val="Style13"/>
        <w:widowControl/>
        <w:ind w:left="931" w:right="3629" w:hanging="80"/>
        <w:jc w:val="both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Р</w:t>
      </w:r>
      <w:proofErr w:type="gramStart"/>
      <w:r w:rsidRPr="00E26371">
        <w:rPr>
          <w:rStyle w:val="FontStyle22"/>
          <w:sz w:val="24"/>
          <w:szCs w:val="24"/>
          <w:vertAlign w:val="subscript"/>
        </w:rPr>
        <w:t>2</w:t>
      </w:r>
      <w:proofErr w:type="gramEnd"/>
      <w:r w:rsidRPr="00E26371">
        <w:rPr>
          <w:rStyle w:val="FontStyle22"/>
          <w:sz w:val="24"/>
          <w:szCs w:val="24"/>
        </w:rPr>
        <w:t xml:space="preserve"> - полезная мощность на валу двигателя, Вт</w:t>
      </w:r>
    </w:p>
    <w:p w:rsidR="00BB6A06" w:rsidRPr="00E26371" w:rsidRDefault="005C4B77" w:rsidP="00BB6A06">
      <w:pPr>
        <w:pStyle w:val="Style13"/>
        <w:widowControl/>
        <w:ind w:left="931" w:right="3629" w:firstLine="2613"/>
        <w:jc w:val="both"/>
        <w:rPr>
          <w:rStyle w:val="FontStyle22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/>
                  <w:sz w:val="24"/>
                  <w:szCs w:val="24"/>
                </w:rPr>
                <m:t xml:space="preserve">                                                                   </m:t>
              </m:r>
              <m:r>
                <w:rPr>
                  <w:rStyle w:val="FontStyle22"/>
                  <w:rFonts w:ascii="Cambria Math"/>
                  <w:sz w:val="24"/>
                  <w:szCs w:val="24"/>
                </w:rPr>
                <m:t>Р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</w:rPr>
                <m:t>2</m:t>
              </m:r>
            </m:sub>
          </m:sSub>
          <m:r>
            <w:rPr>
              <w:rStyle w:val="FontStyle22"/>
              <w:rFonts w:ascii="Cambria Math"/>
              <w:sz w:val="24"/>
              <w:szCs w:val="24"/>
            </w:rPr>
            <m:t xml:space="preserve">= </m:t>
          </m:r>
          <m:r>
            <w:rPr>
              <w:rStyle w:val="FontStyle22"/>
              <w:rFonts w:ascii="Cambria Math"/>
              <w:i/>
              <w:sz w:val="24"/>
              <w:szCs w:val="24"/>
            </w:rPr>
            <w:sym w:font="Symbol" w:char="F077"/>
          </m:r>
          <m:r>
            <w:rPr>
              <w:rStyle w:val="FontStyle22"/>
              <w:sz w:val="24"/>
              <w:szCs w:val="24"/>
            </w:rPr>
            <m:t>∙</m:t>
          </m:r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/>
                  <w:sz w:val="24"/>
                  <w:szCs w:val="24"/>
                </w:rPr>
                <m:t>М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</w:rPr>
                <m:t>2</m:t>
              </m:r>
            </m:sub>
          </m:sSub>
        </m:oMath>
      </m:oMathPara>
    </w:p>
    <w:p w:rsidR="00BB6A06" w:rsidRPr="00E26371" w:rsidRDefault="00BB6A06" w:rsidP="00BB6A06">
      <w:pPr>
        <w:pStyle w:val="Style13"/>
        <w:widowControl/>
        <w:ind w:left="931" w:right="3629" w:hanging="80"/>
        <w:jc w:val="both"/>
        <w:rPr>
          <w:rStyle w:val="FontStyle22"/>
          <w:spacing w:val="40"/>
          <w:sz w:val="24"/>
          <w:szCs w:val="24"/>
        </w:rPr>
      </w:pPr>
      <w:r w:rsidRPr="00E26371">
        <w:rPr>
          <w:rStyle w:val="FontStyle22"/>
          <w:spacing w:val="40"/>
          <w:sz w:val="24"/>
          <w:szCs w:val="24"/>
        </w:rPr>
        <w:sym w:font="Symbol" w:char="F068"/>
      </w:r>
      <w:r w:rsidRPr="00E26371">
        <w:rPr>
          <w:rStyle w:val="FontStyle22"/>
          <w:spacing w:val="40"/>
          <w:sz w:val="24"/>
          <w:szCs w:val="24"/>
        </w:rPr>
        <w:t>-КПД, %</w:t>
      </w:r>
    </w:p>
    <w:p w:rsidR="00BB6A06" w:rsidRPr="00E26371" w:rsidRDefault="00BB6A06" w:rsidP="00BB6A06">
      <w:pPr>
        <w:pStyle w:val="Style13"/>
        <w:widowControl/>
        <w:ind w:left="4253" w:right="3629" w:firstLine="912"/>
        <w:jc w:val="both"/>
        <w:rPr>
          <w:rStyle w:val="FontStyle22"/>
          <w:spacing w:val="40"/>
          <w:sz w:val="24"/>
          <w:szCs w:val="24"/>
        </w:rPr>
      </w:pPr>
      <m:oMathPara>
        <m:oMathParaPr>
          <m:jc m:val="center"/>
        </m:oMathParaPr>
        <m:oMath>
          <m:r>
            <w:rPr>
              <w:rStyle w:val="FontStyle22"/>
              <w:rFonts w:ascii="Cambria Math"/>
              <w:i/>
              <w:spacing w:val="40"/>
              <w:sz w:val="24"/>
              <w:szCs w:val="24"/>
            </w:rPr>
            <w:sym w:font="Symbol" w:char="F068"/>
          </m:r>
          <m:r>
            <w:rPr>
              <w:rStyle w:val="FontStyle22"/>
              <w:rFonts w:ascii="Cambria Math"/>
              <w:spacing w:val="40"/>
              <w:sz w:val="24"/>
              <w:szCs w:val="24"/>
            </w:rPr>
            <m:t xml:space="preserve"> = </m:t>
          </m:r>
          <m:f>
            <m:fPr>
              <m:ctrlPr>
                <w:rPr>
                  <w:rStyle w:val="FontStyle22"/>
                  <w:rFonts w:ascii="Cambria Math"/>
                  <w:i/>
                  <w:spacing w:val="4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Style w:val="FontStyle22"/>
                      <w:rFonts w:asci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22"/>
                      <w:rFonts w:asci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Style w:val="FontStyle22"/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Style w:val="FontStyle22"/>
                      <w:rFonts w:asci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22"/>
                      <w:rFonts w:asci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Style w:val="FontStyle22"/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Style w:val="FontStyle22"/>
              <w:spacing w:val="40"/>
              <w:sz w:val="24"/>
              <w:szCs w:val="24"/>
            </w:rPr>
            <m:t>∙</m:t>
          </m:r>
          <m:r>
            <w:rPr>
              <w:rStyle w:val="FontStyle22"/>
              <w:rFonts w:ascii="Cambria Math"/>
              <w:spacing w:val="40"/>
              <w:sz w:val="24"/>
              <w:szCs w:val="24"/>
            </w:rPr>
            <m:t>100%</m:t>
          </m:r>
        </m:oMath>
      </m:oMathPara>
    </w:p>
    <w:p w:rsidR="00BB6A06" w:rsidRPr="00E26371" w:rsidRDefault="00BB6A06" w:rsidP="00BB6A06">
      <w:pPr>
        <w:pStyle w:val="Style6"/>
        <w:widowControl/>
        <w:spacing w:line="240" w:lineRule="auto"/>
        <w:ind w:left="216"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По данным таблицы 1. построить рабочие характеристики и естественную механ</w:t>
      </w:r>
      <w:r w:rsidRPr="00E26371">
        <w:rPr>
          <w:rStyle w:val="FontStyle22"/>
          <w:sz w:val="24"/>
          <w:szCs w:val="24"/>
        </w:rPr>
        <w:t>и</w:t>
      </w:r>
      <w:r w:rsidRPr="00E26371">
        <w:rPr>
          <w:rStyle w:val="FontStyle22"/>
          <w:sz w:val="24"/>
          <w:szCs w:val="24"/>
        </w:rPr>
        <w:t xml:space="preserve">ческую характеристику двигателя </w:t>
      </w:r>
      <w:proofErr w:type="spellStart"/>
      <w:r w:rsidRPr="00E26371">
        <w:rPr>
          <w:rStyle w:val="FontStyle22"/>
          <w:sz w:val="24"/>
          <w:szCs w:val="24"/>
          <w:lang w:val="en-US"/>
        </w:rPr>
        <w:t>R</w:t>
      </w:r>
      <w:r w:rsidRPr="00E26371">
        <w:rPr>
          <w:rStyle w:val="FontStyle22"/>
          <w:sz w:val="24"/>
          <w:szCs w:val="24"/>
          <w:vertAlign w:val="subscript"/>
          <w:lang w:val="en-US"/>
        </w:rPr>
        <w:t>pr</w:t>
      </w:r>
      <w:proofErr w:type="spellEnd"/>
      <w:r w:rsidRPr="00E26371">
        <w:rPr>
          <w:rStyle w:val="FontStyle22"/>
          <w:sz w:val="24"/>
          <w:szCs w:val="24"/>
        </w:rPr>
        <w:t xml:space="preserve"> в цепи якоря двигателя равным нулю: </w:t>
      </w:r>
      <w:r w:rsidRPr="00E26371">
        <w:rPr>
          <w:rStyle w:val="FontStyle22"/>
          <w:sz w:val="24"/>
          <w:szCs w:val="24"/>
        </w:rPr>
        <w:sym w:font="Symbol" w:char="F077"/>
      </w:r>
      <w:r w:rsidRPr="00E26371">
        <w:rPr>
          <w:rStyle w:val="FontStyle22"/>
          <w:sz w:val="24"/>
          <w:szCs w:val="24"/>
        </w:rPr>
        <w:t xml:space="preserve"> = </w:t>
      </w:r>
      <w:r w:rsidRPr="00E26371">
        <w:rPr>
          <w:rStyle w:val="FontStyle22"/>
          <w:sz w:val="24"/>
          <w:szCs w:val="24"/>
          <w:lang w:val="en-US"/>
        </w:rPr>
        <w:t>f</w:t>
      </w:r>
      <w:r w:rsidRPr="00E26371">
        <w:rPr>
          <w:rStyle w:val="FontStyle22"/>
          <w:sz w:val="24"/>
          <w:szCs w:val="24"/>
        </w:rPr>
        <w:t>(</w:t>
      </w:r>
      <w:r w:rsidRPr="00E26371">
        <w:rPr>
          <w:rStyle w:val="FontStyle22"/>
          <w:sz w:val="24"/>
          <w:szCs w:val="24"/>
          <w:lang w:val="en-US"/>
        </w:rPr>
        <w:t>M</w:t>
      </w:r>
      <w:r w:rsidRPr="00E26371">
        <w:rPr>
          <w:rStyle w:val="FontStyle22"/>
          <w:sz w:val="24"/>
          <w:szCs w:val="24"/>
        </w:rPr>
        <w:t xml:space="preserve">), </w:t>
      </w:r>
      <w:proofErr w:type="spellStart"/>
      <w:r w:rsidRPr="00E26371">
        <w:rPr>
          <w:rStyle w:val="FontStyle22"/>
          <w:sz w:val="24"/>
          <w:szCs w:val="24"/>
          <w:lang w:val="en-US"/>
        </w:rPr>
        <w:t>R</w:t>
      </w:r>
      <w:r w:rsidRPr="00E26371">
        <w:rPr>
          <w:rStyle w:val="FontStyle22"/>
          <w:sz w:val="24"/>
          <w:szCs w:val="24"/>
          <w:vertAlign w:val="subscript"/>
          <w:lang w:val="en-US"/>
        </w:rPr>
        <w:t>pr</w:t>
      </w:r>
      <w:proofErr w:type="spellEnd"/>
      <w:r w:rsidRPr="00E26371">
        <w:rPr>
          <w:rStyle w:val="FontStyle22"/>
          <w:sz w:val="24"/>
          <w:szCs w:val="24"/>
        </w:rPr>
        <w:t xml:space="preserve"> = 0.</w:t>
      </w:r>
    </w:p>
    <w:p w:rsidR="00BB6A06" w:rsidRPr="00E26371" w:rsidRDefault="00BB6A06" w:rsidP="00BB6A06">
      <w:pPr>
        <w:pStyle w:val="Style10"/>
        <w:widowControl/>
        <w:spacing w:line="240" w:lineRule="auto"/>
        <w:ind w:left="398" w:firstLine="453"/>
        <w:jc w:val="both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4. Регулировочные характеристики двигателя параллельного возбуждения.</w:t>
      </w:r>
    </w:p>
    <w:p w:rsidR="00BB6A06" w:rsidRPr="00E26371" w:rsidRDefault="00BB6A06" w:rsidP="00BB6A06">
      <w:pPr>
        <w:pStyle w:val="Style10"/>
        <w:widowControl/>
        <w:spacing w:line="240" w:lineRule="auto"/>
        <w:ind w:left="398" w:firstLine="453"/>
        <w:jc w:val="both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Частота вращения двигателей постоянного тока, как известно, определяется выраж</w:t>
      </w:r>
      <w:r w:rsidRPr="00E26371">
        <w:rPr>
          <w:rStyle w:val="FontStyle22"/>
          <w:sz w:val="24"/>
          <w:szCs w:val="24"/>
        </w:rPr>
        <w:t>е</w:t>
      </w:r>
      <w:r w:rsidRPr="00E26371">
        <w:rPr>
          <w:rStyle w:val="FontStyle22"/>
          <w:sz w:val="24"/>
          <w:szCs w:val="24"/>
        </w:rPr>
        <w:t>нием:</w:t>
      </w:r>
    </w:p>
    <w:p w:rsidR="00BB6A06" w:rsidRPr="00E26371" w:rsidRDefault="00BB6A06" w:rsidP="00BB6A06">
      <w:pPr>
        <w:pStyle w:val="Style10"/>
        <w:widowControl/>
        <w:spacing w:line="240" w:lineRule="auto"/>
        <w:ind w:left="398" w:firstLine="453"/>
        <w:jc w:val="both"/>
        <w:rPr>
          <w:rStyle w:val="FontStyle22"/>
          <w:sz w:val="24"/>
          <w:szCs w:val="24"/>
        </w:rPr>
      </w:pPr>
      <m:oMathPara>
        <m:oMath>
          <m:r>
            <w:rPr>
              <w:rStyle w:val="FontStyle22"/>
              <w:rFonts w:ascii="Cambria Math" w:hAnsi="Cambria Math"/>
              <w:sz w:val="24"/>
              <w:szCs w:val="24"/>
            </w:rPr>
            <m:t>n</m:t>
          </m:r>
          <m:r>
            <w:rPr>
              <w:rStyle w:val="FontStyle22"/>
              <w:rFonts w:ascii="Cambria Math"/>
              <w:sz w:val="24"/>
              <w:szCs w:val="24"/>
            </w:rPr>
            <m:t xml:space="preserve">= </m:t>
          </m:r>
          <m:f>
            <m:f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Style w:val="FontStyle22"/>
                      <w:rFonts w:asci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22"/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Style w:val="FontStyle22"/>
                      <w:rFonts w:ascii="Cambria Math"/>
                      <w:sz w:val="24"/>
                      <w:szCs w:val="24"/>
                    </w:rPr>
                    <m:t>я</m:t>
                  </m:r>
                </m:sub>
              </m:sSub>
              <m:r>
                <w:rPr>
                  <w:rStyle w:val="FontStyle22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Style w:val="FontStyle22"/>
                      <w:rFonts w:asci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22"/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Style w:val="FontStyle22"/>
                      <w:rFonts w:ascii="Cambria Math"/>
                      <w:sz w:val="24"/>
                      <w:szCs w:val="24"/>
                    </w:rPr>
                    <m:t>я</m:t>
                  </m:r>
                </m:sub>
              </m:sSub>
              <m:r>
                <w:rPr>
                  <w:rStyle w:val="FontStyle22"/>
                  <w:rFonts w:asci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Style w:val="FontStyle22"/>
                      <w:rFonts w:asci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22"/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Style w:val="FontStyle22"/>
                      <w:rFonts w:ascii="Cambria Math"/>
                      <w:sz w:val="24"/>
                      <w:szCs w:val="24"/>
                    </w:rPr>
                    <m:t>я</m:t>
                  </m:r>
                </m:sub>
              </m:sSub>
              <m:r>
                <w:rPr>
                  <w:rStyle w:val="FontStyle22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Style w:val="FontStyle22"/>
                      <w:rFonts w:asci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22"/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Style w:val="FontStyle22"/>
                      <w:rFonts w:ascii="Cambria Math"/>
                      <w:sz w:val="24"/>
                      <w:szCs w:val="24"/>
                    </w:rPr>
                    <m:t>рг</m:t>
                  </m:r>
                </m:sub>
              </m:sSub>
              <m:r>
                <w:rPr>
                  <w:rStyle w:val="FontStyle22"/>
                  <w:rFonts w:ascii="Cambria Math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Style w:val="FontStyle22"/>
                      <w:rFonts w:asci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22"/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Style w:val="FontStyle22"/>
                      <w:rFonts w:ascii="Cambria Math"/>
                      <w:sz w:val="24"/>
                      <w:szCs w:val="24"/>
                    </w:rPr>
                    <m:t>е</m:t>
                  </m:r>
                </m:sub>
              </m:sSub>
              <m:r>
                <w:rPr>
                  <w:rStyle w:val="FontStyle22"/>
                  <w:rFonts w:ascii="Cambria Math"/>
                  <w:sz w:val="24"/>
                  <w:szCs w:val="24"/>
                </w:rPr>
                <m:t>Ф</m:t>
              </m:r>
            </m:den>
          </m:f>
        </m:oMath>
      </m:oMathPara>
    </w:p>
    <w:p w:rsidR="00BB6A06" w:rsidRPr="00E26371" w:rsidRDefault="00BB6A06" w:rsidP="00BB6A06">
      <w:pPr>
        <w:pStyle w:val="Style6"/>
        <w:widowControl/>
        <w:tabs>
          <w:tab w:val="left" w:pos="1075"/>
        </w:tabs>
        <w:spacing w:line="240" w:lineRule="auto"/>
        <w:ind w:right="34" w:firstLine="142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и осуществляется следующими способами:</w:t>
      </w:r>
    </w:p>
    <w:p w:rsidR="00BB6A06" w:rsidRPr="00E26371" w:rsidRDefault="00BB6A06" w:rsidP="00BB6A06">
      <w:pPr>
        <w:pStyle w:val="Style14"/>
        <w:widowControl/>
        <w:tabs>
          <w:tab w:val="left" w:pos="142"/>
        </w:tabs>
        <w:spacing w:line="240" w:lineRule="auto"/>
        <w:ind w:left="142" w:firstLine="709"/>
        <w:jc w:val="both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а)</w:t>
      </w:r>
      <w:r w:rsidRPr="00E26371">
        <w:rPr>
          <w:rStyle w:val="FontStyle22"/>
          <w:sz w:val="24"/>
          <w:szCs w:val="24"/>
        </w:rPr>
        <w:tab/>
        <w:t>изменением напряжения на зажимах цепи якоря двигателя 1„ при</w:t>
      </w:r>
      <w:r w:rsidRPr="00E26371">
        <w:rPr>
          <w:rStyle w:val="FontStyle22"/>
          <w:sz w:val="24"/>
          <w:szCs w:val="24"/>
        </w:rPr>
        <w:br/>
        <w:t>неизменном токе возбуждения;</w:t>
      </w:r>
    </w:p>
    <w:p w:rsidR="00BB6A06" w:rsidRPr="00E26371" w:rsidRDefault="00BB6A06" w:rsidP="00BB6A06">
      <w:pPr>
        <w:pStyle w:val="Style14"/>
        <w:widowControl/>
        <w:tabs>
          <w:tab w:val="left" w:pos="1272"/>
        </w:tabs>
        <w:spacing w:line="240" w:lineRule="auto"/>
        <w:ind w:left="907" w:hanging="56"/>
        <w:jc w:val="both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б)</w:t>
      </w:r>
      <w:r w:rsidRPr="00E26371">
        <w:rPr>
          <w:rStyle w:val="FontStyle22"/>
          <w:sz w:val="24"/>
          <w:szCs w:val="24"/>
        </w:rPr>
        <w:tab/>
        <w:t xml:space="preserve">изменением сопротивления в цепи якоря двигателя </w:t>
      </w:r>
      <w:proofErr w:type="spellStart"/>
      <w:r w:rsidRPr="00E26371">
        <w:rPr>
          <w:rStyle w:val="FontStyle22"/>
          <w:sz w:val="24"/>
          <w:szCs w:val="24"/>
          <w:lang w:val="en-US"/>
        </w:rPr>
        <w:t>R</w:t>
      </w:r>
      <w:r w:rsidRPr="00E26371">
        <w:rPr>
          <w:rStyle w:val="FontStyle22"/>
          <w:sz w:val="24"/>
          <w:szCs w:val="24"/>
          <w:vertAlign w:val="subscript"/>
          <w:lang w:val="en-US"/>
        </w:rPr>
        <w:t>pr</w:t>
      </w:r>
      <w:proofErr w:type="spellEnd"/>
      <w:r w:rsidRPr="00E26371">
        <w:rPr>
          <w:rStyle w:val="FontStyle22"/>
          <w:sz w:val="24"/>
          <w:szCs w:val="24"/>
        </w:rPr>
        <w:t>;</w:t>
      </w:r>
    </w:p>
    <w:p w:rsidR="00BB6A06" w:rsidRPr="00E26371" w:rsidRDefault="00BB6A06" w:rsidP="00BB6A06">
      <w:pPr>
        <w:pStyle w:val="Style14"/>
        <w:widowControl/>
        <w:tabs>
          <w:tab w:val="left" w:pos="1272"/>
        </w:tabs>
        <w:spacing w:line="240" w:lineRule="auto"/>
        <w:ind w:left="907" w:hanging="56"/>
        <w:jc w:val="both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в)</w:t>
      </w:r>
      <w:r w:rsidRPr="00E26371">
        <w:rPr>
          <w:rStyle w:val="FontStyle22"/>
          <w:sz w:val="24"/>
          <w:szCs w:val="24"/>
        </w:rPr>
        <w:tab/>
        <w:t>изменением магнитного потока, т.е. изменением тока возбуждения.</w:t>
      </w:r>
    </w:p>
    <w:p w:rsidR="00BB6A06" w:rsidRPr="00E26371" w:rsidRDefault="00BB6A06" w:rsidP="00BB6A06">
      <w:pPr>
        <w:pStyle w:val="Style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 xml:space="preserve">1) Регулировочные характеристики двигателя при изменении напряжения на зажимах цепи якоря </w:t>
      </w:r>
    </w:p>
    <w:p w:rsidR="00BB6A06" w:rsidRPr="00E26371" w:rsidRDefault="00BB6A06" w:rsidP="00BB6A06">
      <w:pPr>
        <w:pStyle w:val="Style6"/>
        <w:widowControl/>
        <w:spacing w:line="240" w:lineRule="auto"/>
        <w:ind w:firstLine="709"/>
        <w:rPr>
          <w:rStyle w:val="FontStyle22"/>
          <w:i/>
          <w:sz w:val="24"/>
          <w:szCs w:val="24"/>
        </w:rPr>
      </w:pPr>
      <m:oMathPara>
        <m:oMath>
          <m:r>
            <w:rPr>
              <w:rStyle w:val="FontStyle22"/>
              <w:rFonts w:ascii="Cambria Math" w:hAnsi="Cambria Math"/>
              <w:sz w:val="24"/>
              <w:szCs w:val="24"/>
            </w:rPr>
            <m:t>n</m:t>
          </m:r>
          <m:r>
            <w:rPr>
              <w:rStyle w:val="FontStyle22"/>
              <w:rFonts w:ascii="Cambria Math"/>
              <w:sz w:val="24"/>
              <w:szCs w:val="24"/>
            </w:rPr>
            <m:t xml:space="preserve"> </m:t>
          </m:r>
          <m:r>
            <w:rPr>
              <w:rStyle w:val="FontStyle22"/>
              <w:rFonts w:ascii="Cambria Math"/>
              <w:sz w:val="24"/>
              <w:szCs w:val="24"/>
            </w:rPr>
            <m:t>или</m:t>
          </m:r>
          <m:r>
            <w:rPr>
              <w:rStyle w:val="FontStyle22"/>
              <w:rFonts w:ascii="Cambria Math"/>
              <w:sz w:val="24"/>
              <w:szCs w:val="24"/>
            </w:rPr>
            <m:t xml:space="preserve"> </m:t>
          </m:r>
          <m:r>
            <w:rPr>
              <w:rStyle w:val="FontStyle22"/>
              <w:rFonts w:ascii="Cambria Math"/>
              <w:i/>
              <w:sz w:val="24"/>
              <w:szCs w:val="24"/>
              <w:lang w:val="en-US"/>
            </w:rPr>
            <w:sym w:font="Symbol" w:char="F077"/>
          </m:r>
          <m:r>
            <w:rPr>
              <w:rStyle w:val="FontStyle22"/>
              <w:rFonts w:ascii="Cambria Math"/>
              <w:sz w:val="24"/>
              <w:szCs w:val="24"/>
              <w:lang w:val="en-US"/>
            </w:rPr>
            <m:t xml:space="preserve"> =</m:t>
          </m:r>
          <m:r>
            <w:rPr>
              <w:rStyle w:val="FontStyle22"/>
              <w:rFonts w:ascii="Cambria Math" w:hAnsi="Cambria Math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Style w:val="FontStyle22"/>
                  <w:rFonts w:asci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Style w:val="FontStyle22"/>
                      <w:rFonts w:asci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FontStyle22"/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Style w:val="FontStyle22"/>
                      <w:rFonts w:ascii="Cambria Math"/>
                      <w:sz w:val="24"/>
                      <w:szCs w:val="24"/>
                      <w:lang w:val="en-US"/>
                    </w:rPr>
                    <m:t>я</m:t>
                  </m:r>
                </m:sub>
              </m:sSub>
            </m:e>
          </m:d>
          <m:r>
            <w:rPr>
              <w:rStyle w:val="FontStyle22"/>
              <w:rFonts w:ascii="Cambria Math"/>
              <w:sz w:val="24"/>
              <w:szCs w:val="24"/>
            </w:rPr>
            <m:t xml:space="preserve"> </m:t>
          </m:r>
          <m:r>
            <w:rPr>
              <w:rStyle w:val="FontStyle22"/>
              <w:rFonts w:ascii="Cambria Math"/>
              <w:sz w:val="24"/>
              <w:szCs w:val="24"/>
            </w:rPr>
            <m:t>при</m:t>
          </m:r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Style w:val="FontStyle22"/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</w:rPr>
                <m:t>в</m:t>
              </m:r>
            </m:sub>
          </m:sSub>
          <m:r>
            <w:rPr>
              <w:rStyle w:val="FontStyle22"/>
              <w:rFonts w:ascii="Cambria Math"/>
              <w:sz w:val="24"/>
              <w:szCs w:val="24"/>
              <w:lang w:val="en-US"/>
            </w:rPr>
            <m:t>=</m:t>
          </m:r>
          <m:r>
            <w:rPr>
              <w:rStyle w:val="FontStyle22"/>
              <w:rFonts w:ascii="Cambria Math" w:hAnsi="Cambria Math"/>
              <w:sz w:val="24"/>
              <w:szCs w:val="24"/>
              <w:lang w:val="en-US"/>
            </w:rPr>
            <m:t>const</m:t>
          </m:r>
          <m:r>
            <w:rPr>
              <w:rStyle w:val="FontStyle22"/>
              <w:rFonts w:ascii="Cambria Math"/>
              <w:sz w:val="24"/>
              <w:szCs w:val="24"/>
              <w:lang w:val="en-US"/>
            </w:rPr>
            <m:t xml:space="preserve"> </m:t>
          </m:r>
          <m:r>
            <w:rPr>
              <w:rStyle w:val="FontStyle22"/>
              <w:rFonts w:ascii="Cambria Math"/>
              <w:sz w:val="24"/>
              <w:szCs w:val="24"/>
            </w:rPr>
            <m:t>и</m:t>
          </m:r>
          <m:r>
            <w:rPr>
              <w:rStyle w:val="FontStyle22"/>
              <w:rFonts w:asci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/>
                  <w:sz w:val="24"/>
                  <w:szCs w:val="24"/>
                </w:rPr>
                <m:t>М</m:t>
              </m:r>
            </m:e>
            <m:sub>
              <m:r>
                <w:rPr>
                  <w:rStyle w:val="FontStyle22"/>
                  <w:rFonts w:ascii="Cambria Math"/>
                  <w:sz w:val="24"/>
                  <w:szCs w:val="24"/>
                </w:rPr>
                <m:t>2</m:t>
              </m:r>
            </m:sub>
          </m:sSub>
          <m:r>
            <w:rPr>
              <w:rStyle w:val="FontStyle22"/>
              <w:rFonts w:ascii="Cambria Math"/>
              <w:sz w:val="24"/>
              <w:szCs w:val="24"/>
            </w:rPr>
            <m:t>=</m:t>
          </m:r>
          <m:r>
            <w:rPr>
              <w:rStyle w:val="FontStyle22"/>
              <w:rFonts w:ascii="Cambria Math" w:hAnsi="Cambria Math"/>
              <w:sz w:val="24"/>
              <w:szCs w:val="24"/>
              <w:lang w:val="en-US"/>
            </w:rPr>
            <m:t>const</m:t>
          </m:r>
          <m:r>
            <w:rPr>
              <w:rStyle w:val="FontStyle22"/>
              <w:rFonts w:ascii="Cambria Math"/>
              <w:sz w:val="24"/>
              <w:szCs w:val="24"/>
            </w:rPr>
            <m:t xml:space="preserve"> </m:t>
          </m:r>
        </m:oMath>
      </m:oMathPara>
    </w:p>
    <w:p w:rsidR="00BB6A06" w:rsidRPr="00E26371" w:rsidRDefault="00BB6A06" w:rsidP="00BB6A06">
      <w:pPr>
        <w:pStyle w:val="Style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Снятие регулировочных характеристик при изменении напряжения на зажимах цепи якоря проводят следующим образом:</w:t>
      </w:r>
    </w:p>
    <w:p w:rsidR="00BB6A06" w:rsidRPr="00E26371" w:rsidRDefault="00BB6A06" w:rsidP="00BB6A06">
      <w:pPr>
        <w:pStyle w:val="Style11"/>
        <w:widowControl/>
        <w:numPr>
          <w:ilvl w:val="0"/>
          <w:numId w:val="11"/>
        </w:numPr>
        <w:tabs>
          <w:tab w:val="left" w:pos="1339"/>
        </w:tabs>
        <w:spacing w:line="240" w:lineRule="auto"/>
        <w:ind w:left="763" w:firstLine="88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включить автомат</w:t>
      </w:r>
      <w:r w:rsidRPr="00E26371">
        <w:rPr>
          <w:rStyle w:val="FontStyle22"/>
          <w:sz w:val="24"/>
          <w:szCs w:val="24"/>
          <w:lang w:val="en-US"/>
        </w:rPr>
        <w:t xml:space="preserve"> QF2;</w:t>
      </w:r>
    </w:p>
    <w:p w:rsidR="00BB6A06" w:rsidRPr="00E26371" w:rsidRDefault="00BB6A06" w:rsidP="00BB6A06">
      <w:pPr>
        <w:pStyle w:val="Style11"/>
        <w:widowControl/>
        <w:numPr>
          <w:ilvl w:val="0"/>
          <w:numId w:val="11"/>
        </w:numPr>
        <w:tabs>
          <w:tab w:val="left" w:pos="1272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 xml:space="preserve">изменяя положение движка </w:t>
      </w:r>
      <w:r w:rsidRPr="00E26371">
        <w:rPr>
          <w:rStyle w:val="FontStyle22"/>
          <w:sz w:val="24"/>
          <w:szCs w:val="24"/>
          <w:lang w:val="en-US"/>
        </w:rPr>
        <w:t>SA</w:t>
      </w:r>
      <w:r w:rsidRPr="00E26371">
        <w:rPr>
          <w:rStyle w:val="FontStyle22"/>
          <w:sz w:val="24"/>
          <w:szCs w:val="24"/>
        </w:rPr>
        <w:t>1 модуля добавочных сопротивлений № 2, уст</w:t>
      </w:r>
      <w:r w:rsidRPr="00E26371">
        <w:rPr>
          <w:rStyle w:val="FontStyle22"/>
          <w:sz w:val="24"/>
          <w:szCs w:val="24"/>
        </w:rPr>
        <w:t>а</w:t>
      </w:r>
      <w:r w:rsidRPr="00E26371">
        <w:rPr>
          <w:rStyle w:val="FontStyle22"/>
          <w:sz w:val="24"/>
          <w:szCs w:val="24"/>
        </w:rPr>
        <w:t>навливают ток возбуждения, который был при снятии рабочих характеристик;</w:t>
      </w:r>
    </w:p>
    <w:p w:rsidR="00BB6A06" w:rsidRPr="00E26371" w:rsidRDefault="00BB6A06" w:rsidP="00BB6A06">
      <w:pPr>
        <w:pStyle w:val="Style11"/>
        <w:widowControl/>
        <w:numPr>
          <w:ilvl w:val="0"/>
          <w:numId w:val="11"/>
        </w:numPr>
        <w:tabs>
          <w:tab w:val="left" w:pos="1272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 xml:space="preserve">включить </w:t>
      </w:r>
      <w:r w:rsidRPr="00E26371">
        <w:rPr>
          <w:rStyle w:val="FontStyle22"/>
          <w:sz w:val="24"/>
          <w:szCs w:val="24"/>
          <w:lang w:val="en-US"/>
        </w:rPr>
        <w:t>SA</w:t>
      </w:r>
      <w:r w:rsidRPr="00E26371">
        <w:rPr>
          <w:rStyle w:val="FontStyle22"/>
          <w:sz w:val="24"/>
          <w:szCs w:val="24"/>
        </w:rPr>
        <w:t>1 модуля автотрансформатора и установить ручкой напряжение</w:t>
      </w:r>
      <w:r w:rsidRPr="00E26371">
        <w:rPr>
          <w:rStyle w:val="FontStyle22"/>
          <w:i/>
          <w:sz w:val="24"/>
          <w:szCs w:val="24"/>
        </w:rPr>
        <w:t xml:space="preserve"> </w:t>
      </w:r>
      <w:proofErr w:type="gramStart"/>
      <w:r w:rsidRPr="00E26371">
        <w:rPr>
          <w:rStyle w:val="FontStyle22"/>
          <w:i/>
          <w:sz w:val="24"/>
          <w:szCs w:val="24"/>
          <w:lang w:val="en-US"/>
        </w:rPr>
        <w:t>U</w:t>
      </w:r>
      <w:proofErr w:type="gramEnd"/>
      <w:r w:rsidRPr="00E26371">
        <w:rPr>
          <w:rStyle w:val="FontStyle22"/>
          <w:i/>
          <w:sz w:val="24"/>
          <w:szCs w:val="24"/>
          <w:vertAlign w:val="subscript"/>
        </w:rPr>
        <w:t>я</w:t>
      </w:r>
      <w:r w:rsidRPr="00E26371">
        <w:rPr>
          <w:rStyle w:val="FontStyle24"/>
          <w:sz w:val="24"/>
          <w:szCs w:val="24"/>
        </w:rPr>
        <w:t xml:space="preserve">  </w:t>
      </w:r>
      <w:r w:rsidRPr="00E26371">
        <w:rPr>
          <w:rStyle w:val="FontStyle22"/>
          <w:sz w:val="24"/>
          <w:szCs w:val="24"/>
        </w:rPr>
        <w:t xml:space="preserve">= </w:t>
      </w:r>
      <w:r w:rsidRPr="00E26371">
        <w:rPr>
          <w:rStyle w:val="FontStyle24"/>
          <w:sz w:val="24"/>
          <w:szCs w:val="24"/>
          <w:lang w:val="en-US"/>
        </w:rPr>
        <w:t>U</w:t>
      </w:r>
      <w:proofErr w:type="spellStart"/>
      <w:r w:rsidRPr="00E26371">
        <w:rPr>
          <w:rStyle w:val="FontStyle24"/>
          <w:sz w:val="24"/>
          <w:szCs w:val="24"/>
          <w:vertAlign w:val="subscript"/>
        </w:rPr>
        <w:t>ян</w:t>
      </w:r>
      <w:proofErr w:type="spellEnd"/>
    </w:p>
    <w:p w:rsidR="00BB6A06" w:rsidRPr="00E26371" w:rsidRDefault="00BB6A06" w:rsidP="00BB6A06">
      <w:pPr>
        <w:pStyle w:val="Style11"/>
        <w:widowControl/>
        <w:numPr>
          <w:ilvl w:val="0"/>
          <w:numId w:val="11"/>
        </w:numPr>
        <w:tabs>
          <w:tab w:val="left" w:pos="1272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 xml:space="preserve">изменением положения переключателя </w:t>
      </w:r>
      <w:r w:rsidRPr="00E26371">
        <w:rPr>
          <w:rStyle w:val="FontStyle22"/>
          <w:sz w:val="24"/>
          <w:szCs w:val="24"/>
          <w:lang w:val="en-US"/>
        </w:rPr>
        <w:t>SA</w:t>
      </w:r>
      <w:r w:rsidRPr="00E26371">
        <w:rPr>
          <w:rStyle w:val="FontStyle22"/>
          <w:sz w:val="24"/>
          <w:szCs w:val="24"/>
        </w:rPr>
        <w:t>1 модуля добавочных сопротивлений № 1 нагружают ДПТ до тех пор, пока ток якоря ДПТ не достигнет примерно значений</w:t>
      </w:r>
      <w:r w:rsidRPr="00E26371">
        <w:rPr>
          <w:noProof/>
          <w:position w:val="-12"/>
        </w:rPr>
        <w:drawing>
          <wp:inline distT="0" distB="0" distL="0" distR="0">
            <wp:extent cx="819150" cy="2027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371">
        <w:rPr>
          <w:rStyle w:val="FontStyle22"/>
          <w:sz w:val="24"/>
          <w:szCs w:val="24"/>
        </w:rPr>
        <w:t>и это положение переключателя оставляют неизменным, что соответствует М</w:t>
      </w:r>
      <w:proofErr w:type="gramStart"/>
      <w:r w:rsidRPr="00E26371">
        <w:rPr>
          <w:rStyle w:val="FontStyle22"/>
          <w:sz w:val="24"/>
          <w:szCs w:val="24"/>
          <w:vertAlign w:val="subscript"/>
        </w:rPr>
        <w:t>2</w:t>
      </w:r>
      <w:proofErr w:type="gramEnd"/>
      <w:r w:rsidRPr="00E26371">
        <w:rPr>
          <w:rStyle w:val="FontStyle22"/>
          <w:sz w:val="24"/>
          <w:szCs w:val="24"/>
        </w:rPr>
        <w:t xml:space="preserve"> ~ </w:t>
      </w:r>
      <w:r w:rsidRPr="00E26371">
        <w:rPr>
          <w:rStyle w:val="FontStyle22"/>
          <w:sz w:val="24"/>
          <w:szCs w:val="24"/>
          <w:lang w:val="en-US"/>
        </w:rPr>
        <w:t>const</w:t>
      </w:r>
      <w:r w:rsidRPr="00E26371">
        <w:rPr>
          <w:rStyle w:val="FontStyle22"/>
          <w:sz w:val="24"/>
          <w:szCs w:val="24"/>
        </w:rPr>
        <w:t>;</w:t>
      </w:r>
    </w:p>
    <w:p w:rsidR="00BB6A06" w:rsidRPr="00E26371" w:rsidRDefault="00BB6A06" w:rsidP="00BB6A06">
      <w:pPr>
        <w:pStyle w:val="Style11"/>
        <w:widowControl/>
        <w:tabs>
          <w:tab w:val="left" w:pos="571"/>
        </w:tabs>
        <w:spacing w:line="240" w:lineRule="auto"/>
        <w:ind w:right="62" w:firstLine="709"/>
        <w:rPr>
          <w:rStyle w:val="FontStyle22"/>
          <w:sz w:val="24"/>
          <w:szCs w:val="24"/>
          <w:vertAlign w:val="subscript"/>
        </w:rPr>
      </w:pPr>
      <w:r w:rsidRPr="00E26371">
        <w:rPr>
          <w:rStyle w:val="FontStyle22"/>
          <w:sz w:val="24"/>
          <w:szCs w:val="24"/>
        </w:rPr>
        <w:t>-</w:t>
      </w:r>
      <w:r w:rsidRPr="00E26371">
        <w:rPr>
          <w:rStyle w:val="FontStyle22"/>
          <w:sz w:val="24"/>
          <w:szCs w:val="24"/>
        </w:rPr>
        <w:tab/>
        <w:t>изменяя положение ручки автотрансформатора таким образом, чтобы напр</w:t>
      </w:r>
      <w:r w:rsidRPr="00E26371">
        <w:rPr>
          <w:rStyle w:val="FontStyle22"/>
          <w:sz w:val="24"/>
          <w:szCs w:val="24"/>
        </w:rPr>
        <w:t>я</w:t>
      </w:r>
      <w:r w:rsidRPr="00E26371">
        <w:rPr>
          <w:rStyle w:val="FontStyle22"/>
          <w:sz w:val="24"/>
          <w:szCs w:val="24"/>
        </w:rPr>
        <w:t xml:space="preserve">жение на зажимах цепи якоря </w:t>
      </w:r>
      <w:r w:rsidRPr="00E26371">
        <w:rPr>
          <w:rStyle w:val="FontStyle22"/>
          <w:sz w:val="24"/>
          <w:szCs w:val="24"/>
          <w:lang w:val="en-US"/>
        </w:rPr>
        <w:t>U</w:t>
      </w:r>
      <w:r w:rsidRPr="00E26371">
        <w:rPr>
          <w:rStyle w:val="FontStyle22"/>
          <w:sz w:val="24"/>
          <w:szCs w:val="24"/>
          <w:vertAlign w:val="subscript"/>
          <w:lang w:val="en-US"/>
        </w:rPr>
        <w:t>H</w:t>
      </w:r>
      <w:r w:rsidRPr="00E26371">
        <w:rPr>
          <w:rStyle w:val="FontStyle22"/>
          <w:sz w:val="24"/>
          <w:szCs w:val="24"/>
        </w:rPr>
        <w:t xml:space="preserve"> уменьшалось примерно до 0,5</w:t>
      </w:r>
      <w:proofErr w:type="gramStart"/>
      <w:r w:rsidRPr="00E26371">
        <w:rPr>
          <w:rStyle w:val="FontStyle22"/>
          <w:sz w:val="24"/>
          <w:szCs w:val="24"/>
          <w:lang w:val="en-US"/>
        </w:rPr>
        <w:t>U</w:t>
      </w:r>
      <w:proofErr w:type="spellStart"/>
      <w:proofErr w:type="gramEnd"/>
      <w:r w:rsidRPr="00E26371">
        <w:rPr>
          <w:rStyle w:val="FontStyle22"/>
          <w:sz w:val="24"/>
          <w:szCs w:val="24"/>
          <w:vertAlign w:val="subscript"/>
        </w:rPr>
        <w:t>ян</w:t>
      </w:r>
      <w:proofErr w:type="spellEnd"/>
      <w:r w:rsidRPr="00E26371">
        <w:rPr>
          <w:rStyle w:val="FontStyle22"/>
          <w:sz w:val="24"/>
          <w:szCs w:val="24"/>
          <w:vertAlign w:val="subscript"/>
        </w:rPr>
        <w:t xml:space="preserve"> </w:t>
      </w:r>
    </w:p>
    <w:p w:rsidR="00BB6A06" w:rsidRPr="00E26371" w:rsidRDefault="00BB6A06" w:rsidP="00BB6A06">
      <w:pPr>
        <w:pStyle w:val="Style11"/>
        <w:widowControl/>
        <w:tabs>
          <w:tab w:val="left" w:pos="571"/>
        </w:tabs>
        <w:spacing w:line="240" w:lineRule="auto"/>
        <w:ind w:right="62"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Полученные данные заносят в таблицу 2.</w:t>
      </w:r>
    </w:p>
    <w:p w:rsidR="00BB6A06" w:rsidRPr="00E26371" w:rsidRDefault="00BB6A06" w:rsidP="00BB6A06">
      <w:pPr>
        <w:pStyle w:val="Style11"/>
        <w:widowControl/>
        <w:tabs>
          <w:tab w:val="left" w:pos="571"/>
        </w:tabs>
        <w:spacing w:line="240" w:lineRule="auto"/>
        <w:ind w:right="62"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Таблица 2   - Полученные данные</w:t>
      </w:r>
    </w:p>
    <w:p w:rsidR="00BB6A06" w:rsidRPr="002F116B" w:rsidRDefault="00BB6A06" w:rsidP="00BB6A06">
      <w:pPr>
        <w:pStyle w:val="Style11"/>
        <w:widowControl/>
        <w:tabs>
          <w:tab w:val="left" w:pos="571"/>
        </w:tabs>
        <w:spacing w:line="240" w:lineRule="auto"/>
        <w:ind w:right="62" w:firstLine="0"/>
        <w:rPr>
          <w:rStyle w:val="FontStyle22"/>
          <w:sz w:val="16"/>
          <w:szCs w:val="16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573"/>
        <w:gridCol w:w="538"/>
        <w:gridCol w:w="934"/>
        <w:gridCol w:w="534"/>
        <w:gridCol w:w="564"/>
        <w:gridCol w:w="558"/>
        <w:gridCol w:w="694"/>
        <w:gridCol w:w="561"/>
        <w:gridCol w:w="557"/>
        <w:gridCol w:w="576"/>
        <w:gridCol w:w="570"/>
        <w:gridCol w:w="590"/>
        <w:gridCol w:w="590"/>
        <w:gridCol w:w="561"/>
        <w:gridCol w:w="532"/>
      </w:tblGrid>
      <w:tr w:rsidR="00BB6A06" w:rsidTr="00BB6A06">
        <w:tc>
          <w:tcPr>
            <w:tcW w:w="2579" w:type="dxa"/>
            <w:gridSpan w:val="4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Данные опыта</w:t>
            </w:r>
          </w:p>
        </w:tc>
        <w:tc>
          <w:tcPr>
            <w:tcW w:w="6353" w:type="dxa"/>
            <w:gridSpan w:val="11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Расчетные данные</w:t>
            </w:r>
          </w:p>
        </w:tc>
      </w:tr>
      <w:tr w:rsidR="00BB6A06" w:rsidTr="00BB6A06">
        <w:tc>
          <w:tcPr>
            <w:tcW w:w="573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  <w:lang w:val="en-US"/>
              </w:rPr>
              <w:t>U</w:t>
            </w:r>
            <w:r w:rsidRPr="00E26371">
              <w:rPr>
                <w:rStyle w:val="FontStyle22"/>
                <w:sz w:val="18"/>
                <w:szCs w:val="18"/>
              </w:rPr>
              <w:t>я</w:t>
            </w:r>
            <w:r w:rsidRPr="00E26371">
              <w:rPr>
                <w:rStyle w:val="FontStyle22"/>
                <w:sz w:val="24"/>
                <w:szCs w:val="24"/>
              </w:rPr>
              <w:t>, В</w:t>
            </w:r>
          </w:p>
        </w:tc>
        <w:tc>
          <w:tcPr>
            <w:tcW w:w="538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  <w:lang w:val="en-US"/>
              </w:rPr>
              <w:t>I</w:t>
            </w:r>
            <w:r w:rsidRPr="00E26371">
              <w:rPr>
                <w:rStyle w:val="FontStyle22"/>
                <w:sz w:val="18"/>
                <w:szCs w:val="18"/>
              </w:rPr>
              <w:t>я</w:t>
            </w:r>
            <w:r w:rsidRPr="00E26371">
              <w:rPr>
                <w:rStyle w:val="FontStyle22"/>
                <w:sz w:val="24"/>
                <w:szCs w:val="24"/>
              </w:rPr>
              <w:t>, А</w:t>
            </w:r>
          </w:p>
        </w:tc>
        <w:tc>
          <w:tcPr>
            <w:tcW w:w="934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  <w:lang w:val="en-US"/>
              </w:rPr>
              <w:t>n</w:t>
            </w:r>
            <w:r w:rsidRPr="00E26371">
              <w:rPr>
                <w:rStyle w:val="FontStyle22"/>
                <w:sz w:val="24"/>
                <w:szCs w:val="24"/>
              </w:rPr>
              <w:t>, об/мин</w:t>
            </w:r>
          </w:p>
        </w:tc>
        <w:tc>
          <w:tcPr>
            <w:tcW w:w="534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proofErr w:type="spellStart"/>
            <w:r w:rsidRPr="00E26371">
              <w:rPr>
                <w:rStyle w:val="FontStyle22"/>
                <w:sz w:val="24"/>
                <w:szCs w:val="24"/>
                <w:lang w:val="en-US"/>
              </w:rPr>
              <w:t>i</w:t>
            </w:r>
            <w:proofErr w:type="spellEnd"/>
            <w:r w:rsidRPr="00E26371">
              <w:rPr>
                <w:rStyle w:val="FontStyle22"/>
                <w:sz w:val="18"/>
                <w:szCs w:val="18"/>
              </w:rPr>
              <w:t>в</w:t>
            </w:r>
            <w:r w:rsidRPr="00E26371">
              <w:rPr>
                <w:rStyle w:val="FontStyle22"/>
                <w:sz w:val="24"/>
                <w:szCs w:val="24"/>
              </w:rPr>
              <w:t>, А</w:t>
            </w:r>
          </w:p>
        </w:tc>
        <w:tc>
          <w:tcPr>
            <w:tcW w:w="564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sym w:font="Symbol" w:char="F077"/>
            </w:r>
            <w:r w:rsidRPr="00E26371">
              <w:rPr>
                <w:rStyle w:val="FontStyle22"/>
                <w:sz w:val="24"/>
                <w:szCs w:val="24"/>
              </w:rPr>
              <w:t>, 1/с</w:t>
            </w:r>
          </w:p>
        </w:tc>
        <w:tc>
          <w:tcPr>
            <w:tcW w:w="558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proofErr w:type="spellStart"/>
            <w:r w:rsidRPr="00E26371">
              <w:rPr>
                <w:rStyle w:val="FontStyle22"/>
                <w:sz w:val="24"/>
                <w:szCs w:val="24"/>
              </w:rPr>
              <w:t>Р</w:t>
            </w:r>
            <w:r w:rsidRPr="00E26371">
              <w:rPr>
                <w:rStyle w:val="FontStyle22"/>
                <w:sz w:val="18"/>
                <w:szCs w:val="18"/>
              </w:rPr>
              <w:t>я</w:t>
            </w:r>
            <w:proofErr w:type="spellEnd"/>
            <w:r w:rsidRPr="00E26371">
              <w:rPr>
                <w:rStyle w:val="FontStyle22"/>
                <w:sz w:val="24"/>
                <w:szCs w:val="24"/>
              </w:rPr>
              <w:t>, Вт</w:t>
            </w:r>
          </w:p>
        </w:tc>
        <w:tc>
          <w:tcPr>
            <w:tcW w:w="694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proofErr w:type="spellStart"/>
            <w:r w:rsidRPr="00E26371">
              <w:rPr>
                <w:rStyle w:val="FontStyle22"/>
                <w:sz w:val="18"/>
                <w:szCs w:val="18"/>
              </w:rPr>
              <w:t>рэл</w:t>
            </w:r>
            <w:proofErr w:type="gramStart"/>
            <w:r w:rsidRPr="00E26371">
              <w:rPr>
                <w:rStyle w:val="FontStyle22"/>
                <w:sz w:val="18"/>
                <w:szCs w:val="18"/>
              </w:rPr>
              <w:t>.в</w:t>
            </w:r>
            <w:proofErr w:type="spellEnd"/>
            <w:proofErr w:type="gramEnd"/>
            <w:r w:rsidRPr="00E26371">
              <w:rPr>
                <w:rStyle w:val="FontStyle22"/>
                <w:sz w:val="24"/>
                <w:szCs w:val="24"/>
              </w:rPr>
              <w:t>, Вт</w:t>
            </w:r>
          </w:p>
        </w:tc>
        <w:tc>
          <w:tcPr>
            <w:tcW w:w="561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Р</w:t>
            </w:r>
            <w:proofErr w:type="gramStart"/>
            <w:r w:rsidRPr="00E26371">
              <w:rPr>
                <w:rStyle w:val="FontStyle22"/>
                <w:sz w:val="18"/>
                <w:szCs w:val="18"/>
              </w:rPr>
              <w:t>1</w:t>
            </w:r>
            <w:proofErr w:type="gramEnd"/>
            <w:r w:rsidRPr="00E26371">
              <w:rPr>
                <w:rStyle w:val="FontStyle22"/>
                <w:sz w:val="24"/>
                <w:szCs w:val="24"/>
              </w:rPr>
              <w:t>, Вт</w:t>
            </w:r>
          </w:p>
        </w:tc>
        <w:tc>
          <w:tcPr>
            <w:tcW w:w="557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С</w:t>
            </w:r>
            <w:r w:rsidRPr="00E26371">
              <w:rPr>
                <w:rStyle w:val="FontStyle22"/>
                <w:sz w:val="18"/>
                <w:szCs w:val="18"/>
              </w:rPr>
              <w:t>м</w:t>
            </w:r>
          </w:p>
        </w:tc>
        <w:tc>
          <w:tcPr>
            <w:tcW w:w="576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М, Нм</w:t>
            </w:r>
          </w:p>
        </w:tc>
        <w:tc>
          <w:tcPr>
            <w:tcW w:w="57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  <w:lang w:val="en-US"/>
              </w:rPr>
              <w:t>I</w:t>
            </w:r>
            <w:r w:rsidRPr="00E26371">
              <w:rPr>
                <w:rStyle w:val="FontStyle22"/>
                <w:sz w:val="18"/>
                <w:szCs w:val="18"/>
              </w:rPr>
              <w:t>я0</w:t>
            </w:r>
            <w:r w:rsidRPr="00E26371">
              <w:rPr>
                <w:rStyle w:val="FontStyle22"/>
                <w:sz w:val="24"/>
                <w:szCs w:val="24"/>
              </w:rPr>
              <w:t>, А</w:t>
            </w:r>
          </w:p>
        </w:tc>
        <w:tc>
          <w:tcPr>
            <w:tcW w:w="59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М</w:t>
            </w:r>
            <w:proofErr w:type="gramStart"/>
            <w:r w:rsidRPr="00E26371">
              <w:rPr>
                <w:rStyle w:val="FontStyle22"/>
                <w:sz w:val="18"/>
                <w:szCs w:val="18"/>
              </w:rPr>
              <w:t>0</w:t>
            </w:r>
            <w:proofErr w:type="gramEnd"/>
            <w:r w:rsidRPr="00E26371">
              <w:rPr>
                <w:rStyle w:val="FontStyle22"/>
                <w:sz w:val="24"/>
                <w:szCs w:val="24"/>
              </w:rPr>
              <w:t>, Нм</w:t>
            </w:r>
          </w:p>
        </w:tc>
        <w:tc>
          <w:tcPr>
            <w:tcW w:w="59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М</w:t>
            </w:r>
            <w:proofErr w:type="gramStart"/>
            <w:r w:rsidRPr="00E26371">
              <w:rPr>
                <w:rStyle w:val="FontStyle22"/>
                <w:sz w:val="18"/>
                <w:szCs w:val="18"/>
              </w:rPr>
              <w:t>2</w:t>
            </w:r>
            <w:proofErr w:type="gramEnd"/>
            <w:r w:rsidRPr="00E26371">
              <w:rPr>
                <w:rStyle w:val="FontStyle22"/>
                <w:sz w:val="24"/>
                <w:szCs w:val="24"/>
              </w:rPr>
              <w:t>, Нм</w:t>
            </w:r>
          </w:p>
        </w:tc>
        <w:tc>
          <w:tcPr>
            <w:tcW w:w="561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Р</w:t>
            </w:r>
            <w:proofErr w:type="gramStart"/>
            <w:r w:rsidRPr="00E26371">
              <w:rPr>
                <w:rStyle w:val="FontStyle22"/>
                <w:sz w:val="18"/>
                <w:szCs w:val="18"/>
              </w:rPr>
              <w:t>2</w:t>
            </w:r>
            <w:proofErr w:type="gramEnd"/>
            <w:r w:rsidRPr="00E26371">
              <w:rPr>
                <w:rStyle w:val="FontStyle22"/>
                <w:sz w:val="24"/>
                <w:szCs w:val="24"/>
              </w:rPr>
              <w:t>, Вт</w:t>
            </w:r>
          </w:p>
        </w:tc>
        <w:tc>
          <w:tcPr>
            <w:tcW w:w="532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sym w:font="Symbol" w:char="F068"/>
            </w:r>
            <w:r w:rsidRPr="00E26371">
              <w:rPr>
                <w:rStyle w:val="FontStyle22"/>
                <w:sz w:val="24"/>
                <w:szCs w:val="24"/>
              </w:rPr>
              <w:t>, %</w:t>
            </w:r>
          </w:p>
        </w:tc>
      </w:tr>
      <w:tr w:rsidR="00BB6A06" w:rsidTr="00BB6A06">
        <w:tc>
          <w:tcPr>
            <w:tcW w:w="573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38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934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34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64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58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694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61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57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76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70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90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90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61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32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</w:tr>
    </w:tbl>
    <w:p w:rsidR="00BB6A06" w:rsidRPr="00ED7489" w:rsidRDefault="00BB6A06" w:rsidP="00BB6A06">
      <w:pPr>
        <w:pStyle w:val="Style6"/>
        <w:widowControl/>
        <w:spacing w:line="240" w:lineRule="auto"/>
        <w:ind w:firstLine="709"/>
        <w:rPr>
          <w:rStyle w:val="FontStyle22"/>
          <w:sz w:val="16"/>
          <w:szCs w:val="16"/>
        </w:rPr>
      </w:pPr>
    </w:p>
    <w:p w:rsidR="00BB6A06" w:rsidRPr="00E26371" w:rsidRDefault="00BB6A06" w:rsidP="00BB6A06">
      <w:pPr>
        <w:pStyle w:val="Style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 xml:space="preserve">После окончания опыта подготовить схему для последующего опыта, а именно, на модуле добавочных сопротивлений № 2 переключатель </w:t>
      </w:r>
      <w:r w:rsidRPr="00E26371">
        <w:rPr>
          <w:rStyle w:val="FontStyle22"/>
          <w:sz w:val="24"/>
          <w:szCs w:val="24"/>
          <w:lang w:val="en-US"/>
        </w:rPr>
        <w:t>SA</w:t>
      </w:r>
      <w:r w:rsidRPr="00E26371">
        <w:rPr>
          <w:rStyle w:val="FontStyle22"/>
          <w:sz w:val="24"/>
          <w:szCs w:val="24"/>
        </w:rPr>
        <w:t xml:space="preserve">1 включают в положение, когда в </w:t>
      </w:r>
      <w:r w:rsidRPr="00E26371">
        <w:rPr>
          <w:rStyle w:val="FontStyle22"/>
          <w:sz w:val="24"/>
          <w:szCs w:val="24"/>
        </w:rPr>
        <w:lastRenderedPageBreak/>
        <w:t xml:space="preserve">цепи якоря максимальное сопротивление </w:t>
      </w:r>
      <w:proofErr w:type="spellStart"/>
      <w:r w:rsidRPr="00E26371">
        <w:rPr>
          <w:rStyle w:val="FontStyle22"/>
          <w:sz w:val="24"/>
          <w:szCs w:val="24"/>
          <w:lang w:val="en-US"/>
        </w:rPr>
        <w:t>R</w:t>
      </w:r>
      <w:r w:rsidRPr="00E26371">
        <w:rPr>
          <w:rStyle w:val="FontStyle22"/>
          <w:sz w:val="24"/>
          <w:szCs w:val="24"/>
          <w:vertAlign w:val="subscript"/>
          <w:lang w:val="en-US"/>
        </w:rPr>
        <w:t>pr</w:t>
      </w:r>
      <w:proofErr w:type="spellEnd"/>
      <w:r w:rsidRPr="00E26371">
        <w:rPr>
          <w:rStyle w:val="FontStyle22"/>
          <w:sz w:val="24"/>
          <w:szCs w:val="24"/>
        </w:rPr>
        <w:t xml:space="preserve"> =160 Ом, а переключатель </w:t>
      </w:r>
      <w:r w:rsidRPr="00E26371">
        <w:rPr>
          <w:rStyle w:val="FontStyle22"/>
          <w:sz w:val="24"/>
          <w:szCs w:val="24"/>
          <w:lang w:val="en-US"/>
        </w:rPr>
        <w:t>SA</w:t>
      </w:r>
      <w:r w:rsidRPr="00E26371">
        <w:rPr>
          <w:rStyle w:val="FontStyle22"/>
          <w:sz w:val="24"/>
          <w:szCs w:val="24"/>
        </w:rPr>
        <w:t xml:space="preserve">2 в положение, когда в цепи возбуждения ДПТ нулевое значение сопротивления. Отключить автоматы </w:t>
      </w:r>
      <w:r w:rsidRPr="00E26371">
        <w:rPr>
          <w:rStyle w:val="FontStyle22"/>
          <w:sz w:val="24"/>
          <w:szCs w:val="24"/>
          <w:lang w:val="en-US"/>
        </w:rPr>
        <w:t>QF</w:t>
      </w:r>
      <w:r w:rsidRPr="00E26371">
        <w:rPr>
          <w:rStyle w:val="FontStyle22"/>
          <w:sz w:val="24"/>
          <w:szCs w:val="24"/>
        </w:rPr>
        <w:t xml:space="preserve">2 и </w:t>
      </w:r>
      <w:r w:rsidRPr="00E26371">
        <w:rPr>
          <w:rStyle w:val="FontStyle22"/>
          <w:sz w:val="24"/>
          <w:szCs w:val="24"/>
          <w:lang w:val="en-US"/>
        </w:rPr>
        <w:t>QF</w:t>
      </w:r>
      <w:r w:rsidRPr="00E26371">
        <w:rPr>
          <w:rStyle w:val="FontStyle22"/>
          <w:sz w:val="24"/>
          <w:szCs w:val="24"/>
        </w:rPr>
        <w:t>1.</w:t>
      </w:r>
    </w:p>
    <w:p w:rsidR="00BB6A06" w:rsidRPr="00E26371" w:rsidRDefault="00BB6A06" w:rsidP="00BB6A06">
      <w:pPr>
        <w:pStyle w:val="Style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Расчетные данные вычисляются так же, как при снятии рабочих характеристик.</w:t>
      </w:r>
    </w:p>
    <w:p w:rsidR="00BB6A06" w:rsidRPr="00E26371" w:rsidRDefault="00BB6A06" w:rsidP="00BB6A06">
      <w:pPr>
        <w:pStyle w:val="Style6"/>
        <w:widowControl/>
        <w:spacing w:line="240" w:lineRule="auto"/>
        <w:ind w:left="768" w:hanging="5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 xml:space="preserve">По данным табл. 2.3.2 строят зависимости </w:t>
      </w:r>
      <w:r w:rsidRPr="00E26371">
        <w:rPr>
          <w:rStyle w:val="FontStyle22"/>
          <w:sz w:val="24"/>
          <w:szCs w:val="24"/>
          <w:lang w:val="en-US"/>
        </w:rPr>
        <w:t>n</w:t>
      </w:r>
      <w:r w:rsidRPr="00E26371">
        <w:rPr>
          <w:rStyle w:val="FontStyle22"/>
          <w:sz w:val="24"/>
          <w:szCs w:val="24"/>
        </w:rPr>
        <w:t xml:space="preserve"> = </w:t>
      </w:r>
      <w:r w:rsidRPr="00E26371">
        <w:rPr>
          <w:rStyle w:val="FontStyle22"/>
          <w:sz w:val="24"/>
          <w:szCs w:val="24"/>
          <w:lang w:val="en-US"/>
        </w:rPr>
        <w:t>f</w:t>
      </w:r>
      <w:r w:rsidRPr="00E26371">
        <w:rPr>
          <w:rStyle w:val="FontStyle22"/>
          <w:sz w:val="24"/>
          <w:szCs w:val="24"/>
        </w:rPr>
        <w:t>(</w:t>
      </w:r>
      <w:proofErr w:type="gramStart"/>
      <w:r w:rsidRPr="00E26371">
        <w:rPr>
          <w:rStyle w:val="FontStyle22"/>
          <w:sz w:val="24"/>
          <w:szCs w:val="24"/>
          <w:lang w:val="en-US"/>
        </w:rPr>
        <w:t>U</w:t>
      </w:r>
      <w:proofErr w:type="gramEnd"/>
      <w:r w:rsidRPr="00E26371">
        <w:rPr>
          <w:rStyle w:val="FontStyle22"/>
          <w:sz w:val="24"/>
          <w:szCs w:val="24"/>
        </w:rPr>
        <w:t xml:space="preserve">я) и </w:t>
      </w:r>
      <w:r w:rsidRPr="00E26371">
        <w:rPr>
          <w:rStyle w:val="FontStyle22"/>
          <w:sz w:val="24"/>
          <w:szCs w:val="24"/>
        </w:rPr>
        <w:sym w:font="Symbol" w:char="F068"/>
      </w:r>
      <w:r w:rsidRPr="00E26371">
        <w:rPr>
          <w:rStyle w:val="FontStyle22"/>
          <w:sz w:val="24"/>
          <w:szCs w:val="24"/>
        </w:rPr>
        <w:t xml:space="preserve"> = </w:t>
      </w:r>
      <w:r w:rsidRPr="00E26371">
        <w:rPr>
          <w:rStyle w:val="FontStyle22"/>
          <w:sz w:val="24"/>
          <w:szCs w:val="24"/>
          <w:lang w:val="en-US"/>
        </w:rPr>
        <w:t>f</w:t>
      </w:r>
      <w:r w:rsidRPr="00E26371">
        <w:rPr>
          <w:rStyle w:val="FontStyle22"/>
          <w:sz w:val="24"/>
          <w:szCs w:val="24"/>
        </w:rPr>
        <w:t>(</w:t>
      </w:r>
      <w:r w:rsidRPr="00E26371">
        <w:rPr>
          <w:rStyle w:val="FontStyle22"/>
          <w:sz w:val="24"/>
          <w:szCs w:val="24"/>
          <w:lang w:val="en-US"/>
        </w:rPr>
        <w:t>U</w:t>
      </w:r>
      <w:r w:rsidRPr="00E26371">
        <w:rPr>
          <w:rStyle w:val="FontStyle22"/>
          <w:sz w:val="24"/>
          <w:szCs w:val="24"/>
          <w:vertAlign w:val="subscript"/>
        </w:rPr>
        <w:t>я</w:t>
      </w:r>
      <w:r w:rsidRPr="00E26371">
        <w:rPr>
          <w:rStyle w:val="FontStyle22"/>
          <w:sz w:val="24"/>
          <w:szCs w:val="24"/>
        </w:rPr>
        <w:t>).</w:t>
      </w:r>
    </w:p>
    <w:p w:rsidR="00BB6A06" w:rsidRPr="00E26371" w:rsidRDefault="00BB6A06" w:rsidP="00BB6A06">
      <w:pPr>
        <w:pStyle w:val="Style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2) Регулировочные характеристики двигателя при изменении сопротивления в цепи якоря</w:t>
      </w:r>
      <w:r w:rsidRPr="00E26371">
        <w:rPr>
          <w:noProof/>
          <w:position w:val="-17"/>
        </w:rPr>
        <w:drawing>
          <wp:inline distT="0" distB="0" distL="0" distR="0">
            <wp:extent cx="2470150" cy="219945"/>
            <wp:effectExtent l="1905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1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06" w:rsidRPr="00E26371" w:rsidRDefault="00BB6A06" w:rsidP="00BB6A06">
      <w:pPr>
        <w:pStyle w:val="Style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 xml:space="preserve">Снятие этих регулировочных характеристик проводят в такой же последовательности, как и снятие регулировочных характеристик при изменении напряжения </w:t>
      </w:r>
      <w:proofErr w:type="gramStart"/>
      <w:r w:rsidRPr="00E26371">
        <w:rPr>
          <w:rStyle w:val="FontStyle29"/>
          <w:lang w:val="en-US"/>
        </w:rPr>
        <w:t>U</w:t>
      </w:r>
      <w:proofErr w:type="gramEnd"/>
      <w:r w:rsidRPr="00E26371">
        <w:rPr>
          <w:rStyle w:val="FontStyle29"/>
          <w:vertAlign w:val="subscript"/>
        </w:rPr>
        <w:t>я</w:t>
      </w:r>
      <w:r w:rsidRPr="00E26371">
        <w:rPr>
          <w:rStyle w:val="FontStyle29"/>
        </w:rPr>
        <w:t xml:space="preserve">, </w:t>
      </w:r>
      <w:r w:rsidRPr="00E26371">
        <w:rPr>
          <w:rStyle w:val="FontStyle22"/>
          <w:sz w:val="24"/>
          <w:szCs w:val="24"/>
        </w:rPr>
        <w:t>только дополн</w:t>
      </w:r>
      <w:r w:rsidRPr="00E26371">
        <w:rPr>
          <w:rStyle w:val="FontStyle22"/>
          <w:sz w:val="24"/>
          <w:szCs w:val="24"/>
        </w:rPr>
        <w:t>и</w:t>
      </w:r>
      <w:r w:rsidRPr="00E26371">
        <w:rPr>
          <w:rStyle w:val="FontStyle22"/>
          <w:sz w:val="24"/>
          <w:szCs w:val="24"/>
        </w:rPr>
        <w:t xml:space="preserve">тельно измеряют напряжение на зажимах модуля автотрансформатора </w:t>
      </w:r>
      <w:r w:rsidRPr="00E26371">
        <w:rPr>
          <w:rStyle w:val="FontStyle22"/>
          <w:sz w:val="24"/>
          <w:szCs w:val="24"/>
          <w:lang w:val="en-US"/>
        </w:rPr>
        <w:t>U</w:t>
      </w:r>
      <w:r w:rsidRPr="00E26371">
        <w:rPr>
          <w:rStyle w:val="FontStyle22"/>
          <w:sz w:val="24"/>
          <w:szCs w:val="24"/>
        </w:rPr>
        <w:t>=.</w:t>
      </w:r>
    </w:p>
    <w:p w:rsidR="00BB6A06" w:rsidRPr="00E26371" w:rsidRDefault="00BB6A06" w:rsidP="00BB6A06">
      <w:pPr>
        <w:pStyle w:val="Style12"/>
        <w:widowControl/>
        <w:tabs>
          <w:tab w:val="left" w:leader="underscore" w:pos="8266"/>
        </w:tabs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 xml:space="preserve">3) Изменяют положение переключателя </w:t>
      </w:r>
      <w:r w:rsidRPr="00E26371">
        <w:rPr>
          <w:rStyle w:val="FontStyle22"/>
          <w:sz w:val="24"/>
          <w:szCs w:val="24"/>
          <w:lang w:val="en-US"/>
        </w:rPr>
        <w:t>SA</w:t>
      </w:r>
      <w:r w:rsidRPr="00E26371">
        <w:rPr>
          <w:rStyle w:val="FontStyle22"/>
          <w:sz w:val="24"/>
          <w:szCs w:val="24"/>
        </w:rPr>
        <w:t>1 в модуле добавочных  сопротивлений № 2 таким образом, чтобы</w:t>
      </w:r>
      <w:r w:rsidRPr="00E26371">
        <w:rPr>
          <w:noProof/>
          <w:position w:val="-8"/>
        </w:rPr>
        <w:drawing>
          <wp:inline distT="0" distB="0" distL="0" distR="0">
            <wp:extent cx="2470150" cy="173621"/>
            <wp:effectExtent l="1905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7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371">
        <w:rPr>
          <w:rStyle w:val="FontStyle22"/>
          <w:sz w:val="24"/>
          <w:szCs w:val="24"/>
        </w:rPr>
        <w:t>Ом.</w:t>
      </w:r>
    </w:p>
    <w:p w:rsidR="00BB6A06" w:rsidRPr="00E26371" w:rsidRDefault="00BB6A06" w:rsidP="00BB6A06">
      <w:pPr>
        <w:pStyle w:val="Style12"/>
        <w:widowControl/>
        <w:tabs>
          <w:tab w:val="left" w:leader="underscore" w:pos="8266"/>
        </w:tabs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Данные опыта заносят в таблицу 3.</w:t>
      </w:r>
    </w:p>
    <w:p w:rsidR="00BB6A06" w:rsidRPr="00E26371" w:rsidRDefault="00BB6A06" w:rsidP="00BB6A06">
      <w:pPr>
        <w:pStyle w:val="Style12"/>
        <w:widowControl/>
        <w:tabs>
          <w:tab w:val="left" w:leader="underscore" w:pos="8266"/>
        </w:tabs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Таблица 3 - Данные опыта</w:t>
      </w:r>
    </w:p>
    <w:p w:rsidR="00BB6A06" w:rsidRPr="002F116B" w:rsidRDefault="00BB6A06" w:rsidP="00BB6A06">
      <w:pPr>
        <w:pStyle w:val="Style12"/>
        <w:widowControl/>
        <w:tabs>
          <w:tab w:val="left" w:leader="underscore" w:pos="8266"/>
        </w:tabs>
        <w:spacing w:line="240" w:lineRule="auto"/>
        <w:ind w:firstLine="709"/>
        <w:jc w:val="both"/>
        <w:rPr>
          <w:rStyle w:val="FontStyle22"/>
          <w:sz w:val="16"/>
          <w:szCs w:val="16"/>
        </w:rPr>
      </w:pPr>
    </w:p>
    <w:tbl>
      <w:tblPr>
        <w:tblStyle w:val="a5"/>
        <w:tblW w:w="9328" w:type="dxa"/>
        <w:tblInd w:w="392" w:type="dxa"/>
        <w:tblLook w:val="04A0"/>
      </w:tblPr>
      <w:tblGrid>
        <w:gridCol w:w="555"/>
        <w:gridCol w:w="533"/>
        <w:gridCol w:w="439"/>
        <w:gridCol w:w="934"/>
        <w:gridCol w:w="428"/>
        <w:gridCol w:w="600"/>
        <w:gridCol w:w="510"/>
        <w:gridCol w:w="493"/>
        <w:gridCol w:w="694"/>
        <w:gridCol w:w="500"/>
        <w:gridCol w:w="490"/>
        <w:gridCol w:w="542"/>
        <w:gridCol w:w="529"/>
        <w:gridCol w:w="580"/>
        <w:gridCol w:w="580"/>
        <w:gridCol w:w="500"/>
        <w:gridCol w:w="421"/>
      </w:tblGrid>
      <w:tr w:rsidR="00BB6A06" w:rsidTr="00BB6A06">
        <w:tc>
          <w:tcPr>
            <w:tcW w:w="3489" w:type="dxa"/>
            <w:gridSpan w:val="6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Данные опыта</w:t>
            </w:r>
          </w:p>
        </w:tc>
        <w:tc>
          <w:tcPr>
            <w:tcW w:w="5839" w:type="dxa"/>
            <w:gridSpan w:val="11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Расчетные данные</w:t>
            </w:r>
          </w:p>
        </w:tc>
      </w:tr>
      <w:tr w:rsidR="00E26371" w:rsidTr="00BB6A06">
        <w:tc>
          <w:tcPr>
            <w:tcW w:w="555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right="-134" w:firstLine="0"/>
              <w:rPr>
                <w:rStyle w:val="FontStyle22"/>
                <w:sz w:val="24"/>
                <w:szCs w:val="24"/>
                <w:lang w:val="en-US"/>
              </w:rPr>
            </w:pPr>
            <w:r w:rsidRPr="00E26371">
              <w:rPr>
                <w:rStyle w:val="FontStyle22"/>
                <w:sz w:val="24"/>
                <w:szCs w:val="24"/>
                <w:lang w:val="en-US"/>
              </w:rPr>
              <w:t>U</w:t>
            </w:r>
            <w:r w:rsidRPr="00E26371">
              <w:rPr>
                <w:rStyle w:val="FontStyle22"/>
                <w:sz w:val="24"/>
                <w:szCs w:val="24"/>
              </w:rPr>
              <w:t>=, В</w:t>
            </w:r>
          </w:p>
        </w:tc>
        <w:tc>
          <w:tcPr>
            <w:tcW w:w="533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  <w:lang w:val="en-US"/>
              </w:rPr>
              <w:t>U</w:t>
            </w:r>
            <w:r w:rsidRPr="00E26371">
              <w:rPr>
                <w:rStyle w:val="FontStyle22"/>
                <w:sz w:val="18"/>
                <w:szCs w:val="18"/>
              </w:rPr>
              <w:t>я</w:t>
            </w:r>
            <w:r w:rsidRPr="00E26371">
              <w:rPr>
                <w:rStyle w:val="FontStyle22"/>
                <w:sz w:val="24"/>
                <w:szCs w:val="24"/>
              </w:rPr>
              <w:t>, В</w:t>
            </w:r>
          </w:p>
        </w:tc>
        <w:tc>
          <w:tcPr>
            <w:tcW w:w="439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  <w:lang w:val="en-US"/>
              </w:rPr>
              <w:t>I</w:t>
            </w:r>
            <w:r w:rsidRPr="00E26371">
              <w:rPr>
                <w:rStyle w:val="FontStyle22"/>
                <w:sz w:val="18"/>
                <w:szCs w:val="18"/>
              </w:rPr>
              <w:t>я</w:t>
            </w:r>
            <w:r w:rsidRPr="00E26371">
              <w:rPr>
                <w:rStyle w:val="FontStyle22"/>
                <w:sz w:val="24"/>
                <w:szCs w:val="24"/>
              </w:rPr>
              <w:t>, А</w:t>
            </w:r>
          </w:p>
        </w:tc>
        <w:tc>
          <w:tcPr>
            <w:tcW w:w="934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  <w:lang w:val="en-US"/>
              </w:rPr>
              <w:t>n</w:t>
            </w:r>
            <w:r w:rsidRPr="00E26371">
              <w:rPr>
                <w:rStyle w:val="FontStyle22"/>
                <w:sz w:val="24"/>
                <w:szCs w:val="24"/>
              </w:rPr>
              <w:t>, об/мин</w:t>
            </w:r>
          </w:p>
        </w:tc>
        <w:tc>
          <w:tcPr>
            <w:tcW w:w="428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proofErr w:type="spellStart"/>
            <w:r w:rsidRPr="00E26371">
              <w:rPr>
                <w:rStyle w:val="FontStyle22"/>
                <w:sz w:val="24"/>
                <w:szCs w:val="24"/>
                <w:lang w:val="en-US"/>
              </w:rPr>
              <w:t>i</w:t>
            </w:r>
            <w:proofErr w:type="spellEnd"/>
            <w:r w:rsidRPr="00E26371">
              <w:rPr>
                <w:rStyle w:val="FontStyle22"/>
                <w:sz w:val="18"/>
                <w:szCs w:val="18"/>
              </w:rPr>
              <w:t>в</w:t>
            </w:r>
            <w:r w:rsidRPr="00E26371">
              <w:rPr>
                <w:rStyle w:val="FontStyle22"/>
                <w:sz w:val="24"/>
                <w:szCs w:val="24"/>
              </w:rPr>
              <w:t>, А</w:t>
            </w:r>
          </w:p>
        </w:tc>
        <w:tc>
          <w:tcPr>
            <w:tcW w:w="60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  <w:lang w:val="en-US"/>
              </w:rPr>
              <w:t>R</w:t>
            </w:r>
            <w:proofErr w:type="spellStart"/>
            <w:r w:rsidRPr="00E26371">
              <w:rPr>
                <w:rStyle w:val="FontStyle22"/>
                <w:sz w:val="18"/>
                <w:szCs w:val="18"/>
              </w:rPr>
              <w:t>рг</w:t>
            </w:r>
            <w:proofErr w:type="spellEnd"/>
            <w:r w:rsidRPr="00E26371">
              <w:rPr>
                <w:rStyle w:val="FontStyle22"/>
                <w:sz w:val="24"/>
                <w:szCs w:val="24"/>
              </w:rPr>
              <w:t>, Ом</w:t>
            </w:r>
          </w:p>
        </w:tc>
        <w:tc>
          <w:tcPr>
            <w:tcW w:w="51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sym w:font="Symbol" w:char="F077"/>
            </w:r>
            <w:r w:rsidRPr="00E26371">
              <w:rPr>
                <w:rStyle w:val="FontStyle22"/>
                <w:sz w:val="24"/>
                <w:szCs w:val="24"/>
              </w:rPr>
              <w:t>, 1/с</w:t>
            </w:r>
          </w:p>
        </w:tc>
        <w:tc>
          <w:tcPr>
            <w:tcW w:w="493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proofErr w:type="spellStart"/>
            <w:r w:rsidRPr="00E26371">
              <w:rPr>
                <w:rStyle w:val="FontStyle22"/>
                <w:sz w:val="24"/>
                <w:szCs w:val="24"/>
              </w:rPr>
              <w:t>Р</w:t>
            </w:r>
            <w:r w:rsidRPr="00E26371">
              <w:rPr>
                <w:rStyle w:val="FontStyle22"/>
                <w:sz w:val="18"/>
                <w:szCs w:val="18"/>
              </w:rPr>
              <w:t>я</w:t>
            </w:r>
            <w:proofErr w:type="spellEnd"/>
            <w:r w:rsidRPr="00E26371">
              <w:rPr>
                <w:rStyle w:val="FontStyle22"/>
                <w:sz w:val="24"/>
                <w:szCs w:val="24"/>
              </w:rPr>
              <w:t>, Вт</w:t>
            </w:r>
          </w:p>
        </w:tc>
        <w:tc>
          <w:tcPr>
            <w:tcW w:w="694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proofErr w:type="spellStart"/>
            <w:r w:rsidRPr="00E26371">
              <w:rPr>
                <w:rStyle w:val="FontStyle22"/>
                <w:sz w:val="24"/>
                <w:szCs w:val="24"/>
              </w:rPr>
              <w:t>р</w:t>
            </w:r>
            <w:r w:rsidRPr="00E26371">
              <w:rPr>
                <w:rStyle w:val="FontStyle22"/>
                <w:sz w:val="18"/>
                <w:szCs w:val="18"/>
              </w:rPr>
              <w:t>эл</w:t>
            </w:r>
            <w:proofErr w:type="gramStart"/>
            <w:r w:rsidRPr="00E26371">
              <w:rPr>
                <w:rStyle w:val="FontStyle22"/>
                <w:sz w:val="18"/>
                <w:szCs w:val="18"/>
              </w:rPr>
              <w:t>.в</w:t>
            </w:r>
            <w:proofErr w:type="spellEnd"/>
            <w:proofErr w:type="gramEnd"/>
            <w:r w:rsidRPr="00E26371">
              <w:rPr>
                <w:rStyle w:val="FontStyle22"/>
                <w:sz w:val="24"/>
                <w:szCs w:val="24"/>
              </w:rPr>
              <w:t>, Вт</w:t>
            </w:r>
          </w:p>
        </w:tc>
        <w:tc>
          <w:tcPr>
            <w:tcW w:w="50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Р</w:t>
            </w:r>
            <w:proofErr w:type="gramStart"/>
            <w:r w:rsidRPr="00E26371">
              <w:rPr>
                <w:rStyle w:val="FontStyle22"/>
                <w:sz w:val="18"/>
                <w:szCs w:val="18"/>
              </w:rPr>
              <w:t>1</w:t>
            </w:r>
            <w:proofErr w:type="gramEnd"/>
            <w:r w:rsidRPr="00E26371">
              <w:rPr>
                <w:rStyle w:val="FontStyle22"/>
                <w:sz w:val="24"/>
                <w:szCs w:val="24"/>
              </w:rPr>
              <w:t>, Вт</w:t>
            </w:r>
          </w:p>
        </w:tc>
        <w:tc>
          <w:tcPr>
            <w:tcW w:w="49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С</w:t>
            </w:r>
            <w:r w:rsidRPr="00E26371">
              <w:rPr>
                <w:rStyle w:val="FontStyle22"/>
                <w:sz w:val="18"/>
                <w:szCs w:val="18"/>
              </w:rPr>
              <w:t>м</w:t>
            </w:r>
          </w:p>
        </w:tc>
        <w:tc>
          <w:tcPr>
            <w:tcW w:w="542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М, Нм</w:t>
            </w:r>
          </w:p>
        </w:tc>
        <w:tc>
          <w:tcPr>
            <w:tcW w:w="529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  <w:lang w:val="en-US"/>
              </w:rPr>
              <w:t>I</w:t>
            </w:r>
            <w:r w:rsidRPr="00E26371">
              <w:rPr>
                <w:rStyle w:val="FontStyle22"/>
                <w:sz w:val="18"/>
                <w:szCs w:val="18"/>
              </w:rPr>
              <w:t>я0</w:t>
            </w:r>
            <w:r w:rsidRPr="00E26371">
              <w:rPr>
                <w:rStyle w:val="FontStyle22"/>
                <w:sz w:val="24"/>
                <w:szCs w:val="24"/>
              </w:rPr>
              <w:t>, А</w:t>
            </w:r>
          </w:p>
        </w:tc>
        <w:tc>
          <w:tcPr>
            <w:tcW w:w="58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М</w:t>
            </w:r>
            <w:proofErr w:type="gramStart"/>
            <w:r w:rsidRPr="00E26371">
              <w:rPr>
                <w:rStyle w:val="FontStyle22"/>
                <w:sz w:val="18"/>
                <w:szCs w:val="18"/>
              </w:rPr>
              <w:t>0</w:t>
            </w:r>
            <w:proofErr w:type="gramEnd"/>
            <w:r w:rsidRPr="00E26371">
              <w:rPr>
                <w:rStyle w:val="FontStyle22"/>
                <w:sz w:val="24"/>
                <w:szCs w:val="24"/>
              </w:rPr>
              <w:t>, Нм</w:t>
            </w:r>
          </w:p>
        </w:tc>
        <w:tc>
          <w:tcPr>
            <w:tcW w:w="58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М</w:t>
            </w:r>
            <w:proofErr w:type="gramStart"/>
            <w:r w:rsidRPr="00E26371">
              <w:rPr>
                <w:rStyle w:val="FontStyle22"/>
                <w:sz w:val="18"/>
                <w:szCs w:val="18"/>
              </w:rPr>
              <w:t>2</w:t>
            </w:r>
            <w:proofErr w:type="gramEnd"/>
            <w:r w:rsidRPr="00E26371">
              <w:rPr>
                <w:rStyle w:val="FontStyle22"/>
                <w:sz w:val="24"/>
                <w:szCs w:val="24"/>
              </w:rPr>
              <w:t>, Нм</w:t>
            </w:r>
          </w:p>
        </w:tc>
        <w:tc>
          <w:tcPr>
            <w:tcW w:w="50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Р</w:t>
            </w:r>
            <w:proofErr w:type="gramStart"/>
            <w:r w:rsidRPr="00E26371">
              <w:rPr>
                <w:rStyle w:val="FontStyle22"/>
                <w:sz w:val="18"/>
                <w:szCs w:val="18"/>
              </w:rPr>
              <w:t>2</w:t>
            </w:r>
            <w:proofErr w:type="gramEnd"/>
            <w:r w:rsidRPr="00E26371">
              <w:rPr>
                <w:rStyle w:val="FontStyle22"/>
                <w:sz w:val="24"/>
                <w:szCs w:val="24"/>
              </w:rPr>
              <w:t>, Вт</w:t>
            </w:r>
          </w:p>
        </w:tc>
        <w:tc>
          <w:tcPr>
            <w:tcW w:w="421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sym w:font="Symbol" w:char="F068"/>
            </w:r>
            <w:r w:rsidRPr="00E26371">
              <w:rPr>
                <w:rStyle w:val="FontStyle22"/>
                <w:sz w:val="24"/>
                <w:szCs w:val="24"/>
              </w:rPr>
              <w:t>, %</w:t>
            </w:r>
          </w:p>
        </w:tc>
      </w:tr>
      <w:tr w:rsidR="00E26371" w:rsidTr="00BB6A06">
        <w:tc>
          <w:tcPr>
            <w:tcW w:w="555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33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9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34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28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60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1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93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694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0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9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42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29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8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8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0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21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</w:tr>
    </w:tbl>
    <w:p w:rsidR="00BB6A06" w:rsidRPr="00ED7489" w:rsidRDefault="00BB6A06" w:rsidP="00BB6A06">
      <w:pPr>
        <w:pStyle w:val="Style3"/>
        <w:widowControl/>
        <w:ind w:left="4915" w:firstLine="709"/>
        <w:rPr>
          <w:rStyle w:val="FontStyle22"/>
          <w:sz w:val="16"/>
          <w:szCs w:val="16"/>
        </w:rPr>
      </w:pPr>
    </w:p>
    <w:p w:rsidR="00BB6A06" w:rsidRPr="00E26371" w:rsidRDefault="00BB6A06" w:rsidP="00BB6A06">
      <w:pPr>
        <w:pStyle w:val="Style8"/>
        <w:widowControl/>
        <w:spacing w:line="240" w:lineRule="auto"/>
        <w:ind w:left="720" w:right="2592" w:hanging="11"/>
        <w:jc w:val="both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 xml:space="preserve">Расчетные данные вычисляются следующим образом: </w:t>
      </w:r>
    </w:p>
    <w:p w:rsidR="00BB6A06" w:rsidRPr="00E26371" w:rsidRDefault="00BB6A06" w:rsidP="00BB6A06">
      <w:pPr>
        <w:pStyle w:val="Style8"/>
        <w:widowControl/>
        <w:spacing w:line="240" w:lineRule="auto"/>
        <w:ind w:left="720" w:right="2592" w:hanging="11"/>
        <w:jc w:val="both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  <w:lang w:val="en-US"/>
        </w:rPr>
        <w:t>P</w:t>
      </w:r>
      <w:r w:rsidRPr="00E26371">
        <w:rPr>
          <w:rStyle w:val="FontStyle22"/>
          <w:sz w:val="24"/>
          <w:szCs w:val="24"/>
        </w:rPr>
        <w:t>1 - подводимая мощность к двигателю, Вт</w:t>
      </w:r>
    </w:p>
    <w:p w:rsidR="00BB6A06" w:rsidRPr="00E26371" w:rsidRDefault="005C4B77" w:rsidP="00BB6A06">
      <w:pPr>
        <w:pStyle w:val="Style8"/>
        <w:widowControl/>
        <w:spacing w:line="240" w:lineRule="auto"/>
        <w:ind w:left="2552" w:right="2592"/>
        <w:jc w:val="both"/>
        <w:rPr>
          <w:rStyle w:val="FontStyle22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Style w:val="FontStyle22"/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Р</m:t>
              </m:r>
            </m:e>
            <m:sub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Style w:val="FontStyle22"/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Style w:val="FontStyle22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тп</m:t>
              </m:r>
            </m:sub>
          </m:sSub>
          <m:r>
            <w:rPr>
              <w:rStyle w:val="FontStyle22"/>
              <w:rFonts w:ascii="Cambria Math" w:hAnsi="Cambria Math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Style w:val="FontStyle22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Style w:val="FontStyle22"/>
                  <w:rFonts w:ascii="Cambria Math" w:hAnsi="Cambria Math"/>
                  <w:sz w:val="24"/>
                  <w:szCs w:val="24"/>
                  <w:lang w:val="en-US"/>
                </w:rPr>
                <m:t>я</m:t>
              </m:r>
            </m:sub>
          </m:sSub>
          <m:r>
            <w:rPr>
              <w:rStyle w:val="FontStyle22"/>
              <w:rFonts w:ascii="Cambria Math" w:hAnsi="Cambria Math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Style w:val="FontStyle22"/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в</m:t>
              </m:r>
            </m:sub>
            <m:sup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Style w:val="FontStyle22"/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Style w:val="FontStyle22"/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в2</m:t>
              </m:r>
              <m:sSup>
                <m:sSupPr>
                  <m:ctrlPr>
                    <w:rPr>
                      <w:rStyle w:val="FontStyle22"/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FontStyle22"/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Style w:val="FontStyle22"/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sub>
          </m:sSub>
        </m:oMath>
      </m:oMathPara>
    </w:p>
    <w:p w:rsidR="00BB6A06" w:rsidRPr="00E26371" w:rsidRDefault="00BB6A06" w:rsidP="00BB6A06">
      <w:pPr>
        <w:pStyle w:val="Style6"/>
        <w:widowControl/>
        <w:spacing w:line="240" w:lineRule="auto"/>
        <w:ind w:right="10"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М, Мо, М</w:t>
      </w:r>
      <w:proofErr w:type="gramStart"/>
      <w:r w:rsidRPr="00E26371">
        <w:rPr>
          <w:rStyle w:val="FontStyle22"/>
          <w:sz w:val="24"/>
          <w:szCs w:val="24"/>
          <w:vertAlign w:val="subscript"/>
        </w:rPr>
        <w:t>2</w:t>
      </w:r>
      <w:proofErr w:type="gramEnd"/>
      <w:r w:rsidRPr="00E26371">
        <w:rPr>
          <w:rStyle w:val="FontStyle22"/>
          <w:sz w:val="24"/>
          <w:szCs w:val="24"/>
        </w:rPr>
        <w:t xml:space="preserve"> и Р</w:t>
      </w:r>
      <w:r w:rsidRPr="00E26371">
        <w:rPr>
          <w:rStyle w:val="FontStyle22"/>
          <w:sz w:val="24"/>
          <w:szCs w:val="24"/>
          <w:vertAlign w:val="subscript"/>
        </w:rPr>
        <w:t>2</w:t>
      </w:r>
      <w:r w:rsidRPr="00E26371">
        <w:rPr>
          <w:rStyle w:val="FontStyle22"/>
          <w:sz w:val="24"/>
          <w:szCs w:val="24"/>
        </w:rPr>
        <w:t xml:space="preserve"> - определяются аналогично, как при снятии рабочих характеристик.</w:t>
      </w:r>
    </w:p>
    <w:p w:rsidR="00BB6A06" w:rsidRPr="00E26371" w:rsidRDefault="00BB6A06" w:rsidP="00BB6A06">
      <w:pPr>
        <w:pStyle w:val="Style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После снятия регулировочных характеристик выполняются те же изменения в схеме, как после снятия рабочих характеристик. По расчетным данным построить зависимости</w:t>
      </w:r>
      <w:r w:rsidRPr="00E26371">
        <w:rPr>
          <w:noProof/>
          <w:position w:val="-11"/>
        </w:rPr>
        <w:drawing>
          <wp:inline distT="0" distB="0" distL="0" distR="0">
            <wp:extent cx="1384300" cy="197757"/>
            <wp:effectExtent l="1905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36" cy="19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371">
        <w:rPr>
          <w:rStyle w:val="FontStyle22"/>
          <w:sz w:val="24"/>
          <w:szCs w:val="24"/>
        </w:rPr>
        <w:t xml:space="preserve"> </w:t>
      </w:r>
    </w:p>
    <w:p w:rsidR="00BB6A06" w:rsidRPr="00E26371" w:rsidRDefault="00BB6A06" w:rsidP="00BB6A06">
      <w:pPr>
        <w:pStyle w:val="Style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4) Регулировочные характеристики двигателя при изменении тока возбуждения</w:t>
      </w:r>
      <w:r w:rsidRPr="00E26371">
        <w:rPr>
          <w:noProof/>
          <w:position w:val="-8"/>
        </w:rPr>
        <w:drawing>
          <wp:inline distT="0" distB="0" distL="0" distR="0">
            <wp:extent cx="2235200" cy="159059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06" w:rsidRPr="00E26371" w:rsidRDefault="00BB6A06" w:rsidP="00BB6A06">
      <w:pPr>
        <w:pStyle w:val="Style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 xml:space="preserve">Переключатель </w:t>
      </w:r>
      <w:r w:rsidRPr="00E26371">
        <w:rPr>
          <w:rStyle w:val="FontStyle22"/>
          <w:sz w:val="24"/>
          <w:szCs w:val="24"/>
          <w:lang w:val="en-US"/>
        </w:rPr>
        <w:t>SA</w:t>
      </w:r>
      <w:r w:rsidRPr="00E26371">
        <w:rPr>
          <w:rStyle w:val="FontStyle22"/>
          <w:sz w:val="24"/>
          <w:szCs w:val="24"/>
        </w:rPr>
        <w:t>1 модуля добавочных сопротивлений №2 установить в положение «0».</w:t>
      </w:r>
    </w:p>
    <w:p w:rsidR="00BB6A06" w:rsidRPr="00E26371" w:rsidRDefault="00BB6A06" w:rsidP="00BB6A06">
      <w:pPr>
        <w:pStyle w:val="Style6"/>
        <w:widowControl/>
        <w:tabs>
          <w:tab w:val="left" w:pos="1075"/>
        </w:tabs>
        <w:spacing w:line="240" w:lineRule="auto"/>
        <w:ind w:right="34" w:firstLine="709"/>
        <w:rPr>
          <w:rStyle w:val="FontStyle22"/>
          <w:position w:val="-8"/>
          <w:sz w:val="24"/>
          <w:szCs w:val="24"/>
        </w:rPr>
      </w:pPr>
      <w:r w:rsidRPr="00E26371">
        <w:rPr>
          <w:rStyle w:val="FontStyle22"/>
          <w:sz w:val="24"/>
          <w:szCs w:val="24"/>
        </w:rPr>
        <w:t xml:space="preserve">Снятие регулировочных характеристик двигателя при изменении тока возбуждения проводят в такой же последовательности, как при изменении напряжения на зажимах якоря двигателя. Изменение тока возбуждения достигается переключателем </w:t>
      </w:r>
      <w:r w:rsidRPr="00E26371">
        <w:rPr>
          <w:rStyle w:val="FontStyle22"/>
          <w:sz w:val="24"/>
          <w:szCs w:val="24"/>
          <w:lang w:val="en-US"/>
        </w:rPr>
        <w:t>SA</w:t>
      </w:r>
      <w:r w:rsidRPr="00E26371">
        <w:rPr>
          <w:rStyle w:val="FontStyle22"/>
          <w:sz w:val="24"/>
          <w:szCs w:val="24"/>
        </w:rPr>
        <w:t>2 модуля добаво</w:t>
      </w:r>
      <w:r w:rsidRPr="00E26371">
        <w:rPr>
          <w:rStyle w:val="FontStyle22"/>
          <w:sz w:val="24"/>
          <w:szCs w:val="24"/>
        </w:rPr>
        <w:t>ч</w:t>
      </w:r>
      <w:r w:rsidRPr="00E26371">
        <w:rPr>
          <w:rStyle w:val="FontStyle22"/>
          <w:sz w:val="24"/>
          <w:szCs w:val="24"/>
        </w:rPr>
        <w:t xml:space="preserve">ных сопротивлений №2 увеличением сопротивления </w:t>
      </w:r>
      <w:r w:rsidRPr="00E26371">
        <w:rPr>
          <w:rStyle w:val="FontStyle22"/>
          <w:sz w:val="24"/>
          <w:szCs w:val="24"/>
          <w:lang w:val="en-US"/>
        </w:rPr>
        <w:t>RP</w:t>
      </w:r>
      <w:r w:rsidRPr="00E26371">
        <w:rPr>
          <w:rStyle w:val="FontStyle22"/>
          <w:sz w:val="24"/>
          <w:szCs w:val="24"/>
        </w:rPr>
        <w:t>2 от «0» до тех пор, пока частота вращения двигателя не достигнет</w:t>
      </w:r>
      <w:r w:rsidRPr="00E26371">
        <w:rPr>
          <w:noProof/>
          <w:position w:val="-8"/>
        </w:rPr>
        <w:drawing>
          <wp:inline distT="0" distB="0" distL="0" distR="0">
            <wp:extent cx="431800" cy="188422"/>
            <wp:effectExtent l="1905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8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06" w:rsidRPr="00E26371" w:rsidRDefault="00BB6A06" w:rsidP="00BB6A06">
      <w:pPr>
        <w:pStyle w:val="Style8"/>
        <w:widowControl/>
        <w:tabs>
          <w:tab w:val="left" w:leader="underscore" w:pos="7229"/>
        </w:tabs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Данные опыта заносят в таблицу 4.</w:t>
      </w:r>
    </w:p>
    <w:p w:rsidR="00BB6A06" w:rsidRPr="00E26371" w:rsidRDefault="00BB6A06" w:rsidP="00BB6A06">
      <w:pPr>
        <w:pStyle w:val="Style8"/>
        <w:widowControl/>
        <w:tabs>
          <w:tab w:val="left" w:leader="underscore" w:pos="7229"/>
        </w:tabs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>Таблица 4 - Данные опыта</w:t>
      </w:r>
    </w:p>
    <w:p w:rsidR="00BB6A06" w:rsidRPr="00F140CA" w:rsidRDefault="00BB6A06" w:rsidP="00BB6A06">
      <w:pPr>
        <w:pStyle w:val="Style8"/>
        <w:widowControl/>
        <w:tabs>
          <w:tab w:val="left" w:leader="underscore" w:pos="7229"/>
        </w:tabs>
        <w:spacing w:line="240" w:lineRule="auto"/>
        <w:ind w:firstLine="709"/>
        <w:jc w:val="both"/>
        <w:rPr>
          <w:rStyle w:val="FontStyle22"/>
          <w:sz w:val="16"/>
          <w:szCs w:val="16"/>
        </w:rPr>
      </w:pPr>
    </w:p>
    <w:tbl>
      <w:tblPr>
        <w:tblStyle w:val="a5"/>
        <w:tblW w:w="7825" w:type="dxa"/>
        <w:tblInd w:w="817" w:type="dxa"/>
        <w:tblLook w:val="04A0"/>
      </w:tblPr>
      <w:tblGrid>
        <w:gridCol w:w="541"/>
        <w:gridCol w:w="552"/>
        <w:gridCol w:w="439"/>
        <w:gridCol w:w="934"/>
        <w:gridCol w:w="428"/>
        <w:gridCol w:w="595"/>
        <w:gridCol w:w="694"/>
        <w:gridCol w:w="490"/>
        <w:gridCol w:w="542"/>
        <w:gridCol w:w="529"/>
        <w:gridCol w:w="580"/>
        <w:gridCol w:w="580"/>
        <w:gridCol w:w="500"/>
        <w:gridCol w:w="415"/>
        <w:gridCol w:w="6"/>
      </w:tblGrid>
      <w:tr w:rsidR="00BB6A06" w:rsidRPr="00E26371" w:rsidTr="00BB6A06">
        <w:trPr>
          <w:gridAfter w:val="1"/>
          <w:wAfter w:w="6" w:type="dxa"/>
        </w:trPr>
        <w:tc>
          <w:tcPr>
            <w:tcW w:w="3489" w:type="dxa"/>
            <w:gridSpan w:val="6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Данные опыта</w:t>
            </w:r>
          </w:p>
        </w:tc>
        <w:tc>
          <w:tcPr>
            <w:tcW w:w="4330" w:type="dxa"/>
            <w:gridSpan w:val="8"/>
            <w:shd w:val="clear" w:color="auto" w:fill="auto"/>
          </w:tcPr>
          <w:p w:rsidR="00BB6A06" w:rsidRPr="00E26371" w:rsidRDefault="00BB6A06" w:rsidP="00BB6A06">
            <w:pPr>
              <w:jc w:val="center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Расчетные данные</w:t>
            </w:r>
          </w:p>
        </w:tc>
      </w:tr>
      <w:tr w:rsidR="00BB6A06" w:rsidTr="00BB6A06">
        <w:tc>
          <w:tcPr>
            <w:tcW w:w="555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right="-134" w:firstLine="0"/>
              <w:rPr>
                <w:rStyle w:val="FontStyle22"/>
                <w:lang w:val="en-US"/>
              </w:rPr>
            </w:pPr>
            <w:r>
              <w:rPr>
                <w:rStyle w:val="FontStyle22"/>
              </w:rPr>
              <w:sym w:font="Symbol" w:char="F077"/>
            </w:r>
            <w:r>
              <w:rPr>
                <w:rStyle w:val="FontStyle22"/>
              </w:rPr>
              <w:t>, 1/с</w:t>
            </w:r>
          </w:p>
        </w:tc>
        <w:tc>
          <w:tcPr>
            <w:tcW w:w="533" w:type="dxa"/>
          </w:tcPr>
          <w:p w:rsidR="00BB6A06" w:rsidRPr="002F116B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  <w:r>
              <w:rPr>
                <w:rStyle w:val="FontStyle22"/>
                <w:lang w:val="en-US"/>
              </w:rPr>
              <w:t>U</w:t>
            </w:r>
            <w:r w:rsidRPr="002F116B">
              <w:rPr>
                <w:rStyle w:val="FontStyle22"/>
                <w:sz w:val="18"/>
                <w:szCs w:val="18"/>
              </w:rPr>
              <w:t>я</w:t>
            </w:r>
            <w:r>
              <w:rPr>
                <w:rStyle w:val="FontStyle22"/>
              </w:rPr>
              <w:t>, В</w:t>
            </w:r>
          </w:p>
        </w:tc>
        <w:tc>
          <w:tcPr>
            <w:tcW w:w="439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  <w:lang w:val="en-US"/>
              </w:rPr>
              <w:t>I</w:t>
            </w:r>
            <w:r w:rsidRPr="00E26371">
              <w:rPr>
                <w:rStyle w:val="FontStyle22"/>
                <w:sz w:val="18"/>
                <w:szCs w:val="18"/>
              </w:rPr>
              <w:t>я</w:t>
            </w:r>
            <w:r w:rsidRPr="00E26371">
              <w:rPr>
                <w:rStyle w:val="FontStyle22"/>
                <w:sz w:val="24"/>
                <w:szCs w:val="24"/>
              </w:rPr>
              <w:t>, А</w:t>
            </w:r>
          </w:p>
        </w:tc>
        <w:tc>
          <w:tcPr>
            <w:tcW w:w="934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  <w:lang w:val="en-US"/>
              </w:rPr>
              <w:t>n</w:t>
            </w:r>
            <w:r w:rsidRPr="00E26371">
              <w:rPr>
                <w:rStyle w:val="FontStyle22"/>
                <w:sz w:val="24"/>
                <w:szCs w:val="24"/>
              </w:rPr>
              <w:t>, об/мин</w:t>
            </w:r>
          </w:p>
        </w:tc>
        <w:tc>
          <w:tcPr>
            <w:tcW w:w="428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proofErr w:type="spellStart"/>
            <w:r w:rsidRPr="00E26371">
              <w:rPr>
                <w:rStyle w:val="FontStyle22"/>
                <w:sz w:val="24"/>
                <w:szCs w:val="24"/>
                <w:lang w:val="en-US"/>
              </w:rPr>
              <w:t>i</w:t>
            </w:r>
            <w:proofErr w:type="spellEnd"/>
            <w:r w:rsidRPr="00E26371">
              <w:rPr>
                <w:rStyle w:val="FontStyle22"/>
                <w:sz w:val="18"/>
                <w:szCs w:val="18"/>
              </w:rPr>
              <w:t>в</w:t>
            </w:r>
            <w:r w:rsidRPr="00E26371">
              <w:rPr>
                <w:rStyle w:val="FontStyle22"/>
                <w:sz w:val="24"/>
                <w:szCs w:val="24"/>
              </w:rPr>
              <w:t>, А</w:t>
            </w:r>
          </w:p>
        </w:tc>
        <w:tc>
          <w:tcPr>
            <w:tcW w:w="60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Р</w:t>
            </w:r>
            <w:proofErr w:type="gramStart"/>
            <w:r w:rsidRPr="00E26371">
              <w:rPr>
                <w:rStyle w:val="FontStyle22"/>
                <w:sz w:val="18"/>
                <w:szCs w:val="18"/>
              </w:rPr>
              <w:t>1</w:t>
            </w:r>
            <w:proofErr w:type="gramEnd"/>
            <w:r w:rsidRPr="00E26371">
              <w:rPr>
                <w:rStyle w:val="FontStyle22"/>
                <w:sz w:val="24"/>
                <w:szCs w:val="24"/>
              </w:rPr>
              <w:t>, Ом</w:t>
            </w:r>
          </w:p>
        </w:tc>
        <w:tc>
          <w:tcPr>
            <w:tcW w:w="694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proofErr w:type="spellStart"/>
            <w:r w:rsidRPr="00E26371">
              <w:rPr>
                <w:rStyle w:val="FontStyle22"/>
                <w:sz w:val="24"/>
                <w:szCs w:val="24"/>
              </w:rPr>
              <w:t>р</w:t>
            </w:r>
            <w:r w:rsidRPr="00E26371">
              <w:rPr>
                <w:rStyle w:val="FontStyle22"/>
                <w:sz w:val="18"/>
                <w:szCs w:val="18"/>
              </w:rPr>
              <w:t>эл</w:t>
            </w:r>
            <w:proofErr w:type="gramStart"/>
            <w:r w:rsidRPr="00E26371">
              <w:rPr>
                <w:rStyle w:val="FontStyle22"/>
                <w:sz w:val="18"/>
                <w:szCs w:val="18"/>
              </w:rPr>
              <w:t>.в</w:t>
            </w:r>
            <w:proofErr w:type="spellEnd"/>
            <w:proofErr w:type="gramEnd"/>
            <w:r w:rsidRPr="00E26371">
              <w:rPr>
                <w:rStyle w:val="FontStyle22"/>
                <w:sz w:val="24"/>
                <w:szCs w:val="24"/>
              </w:rPr>
              <w:t>, Вт</w:t>
            </w:r>
          </w:p>
        </w:tc>
        <w:tc>
          <w:tcPr>
            <w:tcW w:w="49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С</w:t>
            </w:r>
            <w:r w:rsidRPr="00E26371">
              <w:rPr>
                <w:rStyle w:val="FontStyle22"/>
                <w:sz w:val="18"/>
                <w:szCs w:val="18"/>
              </w:rPr>
              <w:t>м</w:t>
            </w:r>
          </w:p>
        </w:tc>
        <w:tc>
          <w:tcPr>
            <w:tcW w:w="542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М, Нм</w:t>
            </w:r>
          </w:p>
        </w:tc>
        <w:tc>
          <w:tcPr>
            <w:tcW w:w="529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  <w:lang w:val="en-US"/>
              </w:rPr>
              <w:t>I</w:t>
            </w:r>
            <w:r w:rsidRPr="00E26371">
              <w:rPr>
                <w:rStyle w:val="FontStyle22"/>
                <w:sz w:val="18"/>
                <w:szCs w:val="18"/>
              </w:rPr>
              <w:t>я0</w:t>
            </w:r>
            <w:r w:rsidRPr="00E26371">
              <w:rPr>
                <w:rStyle w:val="FontStyle22"/>
                <w:sz w:val="24"/>
                <w:szCs w:val="24"/>
              </w:rPr>
              <w:t>, А</w:t>
            </w:r>
          </w:p>
        </w:tc>
        <w:tc>
          <w:tcPr>
            <w:tcW w:w="58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М</w:t>
            </w:r>
            <w:proofErr w:type="gramStart"/>
            <w:r w:rsidRPr="00E26371">
              <w:rPr>
                <w:rStyle w:val="FontStyle22"/>
                <w:sz w:val="18"/>
                <w:szCs w:val="18"/>
              </w:rPr>
              <w:t>0</w:t>
            </w:r>
            <w:proofErr w:type="gramEnd"/>
            <w:r w:rsidRPr="00E26371">
              <w:rPr>
                <w:rStyle w:val="FontStyle22"/>
                <w:sz w:val="24"/>
                <w:szCs w:val="24"/>
              </w:rPr>
              <w:t>, Нм</w:t>
            </w:r>
          </w:p>
        </w:tc>
        <w:tc>
          <w:tcPr>
            <w:tcW w:w="58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М</w:t>
            </w:r>
            <w:proofErr w:type="gramStart"/>
            <w:r w:rsidRPr="00E26371">
              <w:rPr>
                <w:rStyle w:val="FontStyle22"/>
                <w:sz w:val="18"/>
                <w:szCs w:val="18"/>
              </w:rPr>
              <w:t>2</w:t>
            </w:r>
            <w:proofErr w:type="gramEnd"/>
            <w:r w:rsidRPr="00E26371">
              <w:rPr>
                <w:rStyle w:val="FontStyle22"/>
                <w:sz w:val="24"/>
                <w:szCs w:val="24"/>
              </w:rPr>
              <w:t>, Нм</w:t>
            </w:r>
          </w:p>
        </w:tc>
        <w:tc>
          <w:tcPr>
            <w:tcW w:w="500" w:type="dxa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t>Р</w:t>
            </w:r>
            <w:proofErr w:type="gramStart"/>
            <w:r w:rsidRPr="00E26371">
              <w:rPr>
                <w:rStyle w:val="FontStyle22"/>
                <w:sz w:val="18"/>
                <w:szCs w:val="18"/>
              </w:rPr>
              <w:t>2</w:t>
            </w:r>
            <w:proofErr w:type="gramEnd"/>
            <w:r w:rsidRPr="00E26371">
              <w:rPr>
                <w:rStyle w:val="FontStyle22"/>
                <w:sz w:val="24"/>
                <w:szCs w:val="24"/>
              </w:rPr>
              <w:t>, Вт</w:t>
            </w:r>
          </w:p>
        </w:tc>
        <w:tc>
          <w:tcPr>
            <w:tcW w:w="421" w:type="dxa"/>
            <w:gridSpan w:val="2"/>
          </w:tcPr>
          <w:p w:rsidR="00BB6A06" w:rsidRPr="00E26371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26371">
              <w:rPr>
                <w:rStyle w:val="FontStyle22"/>
                <w:sz w:val="24"/>
                <w:szCs w:val="24"/>
              </w:rPr>
              <w:sym w:font="Symbol" w:char="F068"/>
            </w:r>
            <w:r w:rsidRPr="00E26371">
              <w:rPr>
                <w:rStyle w:val="FontStyle22"/>
                <w:sz w:val="24"/>
                <w:szCs w:val="24"/>
              </w:rPr>
              <w:t>, %</w:t>
            </w:r>
          </w:p>
        </w:tc>
      </w:tr>
      <w:tr w:rsidR="00BB6A06" w:rsidTr="00BB6A06">
        <w:tc>
          <w:tcPr>
            <w:tcW w:w="555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33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439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934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428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600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694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490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42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29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80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80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500" w:type="dxa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  <w:tc>
          <w:tcPr>
            <w:tcW w:w="421" w:type="dxa"/>
            <w:gridSpan w:val="2"/>
          </w:tcPr>
          <w:p w:rsidR="00BB6A06" w:rsidRDefault="00BB6A06" w:rsidP="00BB6A06">
            <w:pPr>
              <w:pStyle w:val="Style6"/>
              <w:widowControl/>
              <w:tabs>
                <w:tab w:val="left" w:pos="8515"/>
              </w:tabs>
              <w:spacing w:line="240" w:lineRule="auto"/>
              <w:ind w:firstLine="0"/>
              <w:rPr>
                <w:rStyle w:val="FontStyle22"/>
              </w:rPr>
            </w:pPr>
          </w:p>
        </w:tc>
      </w:tr>
    </w:tbl>
    <w:p w:rsidR="00BB6A06" w:rsidRDefault="00BB6A06" w:rsidP="00BB6A06">
      <w:pPr>
        <w:pStyle w:val="Style6"/>
        <w:widowControl/>
        <w:spacing w:line="240" w:lineRule="auto"/>
        <w:ind w:firstLine="709"/>
        <w:rPr>
          <w:rStyle w:val="FontStyle22"/>
        </w:rPr>
      </w:pPr>
    </w:p>
    <w:p w:rsidR="00BB6A06" w:rsidRPr="00E26371" w:rsidRDefault="00BB6A06" w:rsidP="00BB6A06">
      <w:pPr>
        <w:pStyle w:val="Style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 xml:space="preserve">Расчетные данные вычисляются </w:t>
      </w:r>
      <w:proofErr w:type="gramStart"/>
      <w:r w:rsidRPr="00E26371">
        <w:rPr>
          <w:rStyle w:val="FontStyle22"/>
          <w:sz w:val="24"/>
          <w:szCs w:val="24"/>
        </w:rPr>
        <w:t>также, как</w:t>
      </w:r>
      <w:proofErr w:type="gramEnd"/>
      <w:r w:rsidRPr="00E26371">
        <w:rPr>
          <w:rStyle w:val="FontStyle22"/>
          <w:sz w:val="24"/>
          <w:szCs w:val="24"/>
        </w:rPr>
        <w:t xml:space="preserve"> при снятии рабочих характеристик.</w:t>
      </w:r>
    </w:p>
    <w:p w:rsidR="00BB6A06" w:rsidRPr="00E26371" w:rsidRDefault="00BB6A06" w:rsidP="00BB6A06">
      <w:pPr>
        <w:pStyle w:val="Style8"/>
        <w:widowControl/>
        <w:spacing w:line="240" w:lineRule="auto"/>
        <w:ind w:left="720" w:hanging="11"/>
        <w:jc w:val="both"/>
        <w:rPr>
          <w:rStyle w:val="FontStyle22"/>
          <w:sz w:val="24"/>
          <w:szCs w:val="24"/>
        </w:rPr>
      </w:pPr>
      <w:r w:rsidRPr="00E26371">
        <w:rPr>
          <w:rStyle w:val="FontStyle22"/>
          <w:sz w:val="24"/>
          <w:szCs w:val="24"/>
        </w:rPr>
        <w:t xml:space="preserve">По данным таблицы 4 строят зависимости  </w:t>
      </w:r>
      <w:r w:rsidRPr="00E26371">
        <w:rPr>
          <w:noProof/>
          <w:position w:val="-14"/>
        </w:rPr>
        <w:drawing>
          <wp:inline distT="0" distB="0" distL="0" distR="0">
            <wp:extent cx="1193800" cy="205828"/>
            <wp:effectExtent l="1905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0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06" w:rsidRPr="00853799" w:rsidRDefault="00BB6A06" w:rsidP="00853799">
      <w:pPr>
        <w:rPr>
          <w:rFonts w:ascii="Times New Roman" w:hAnsi="Times New Roman" w:cs="Times New Roman"/>
          <w:sz w:val="26"/>
          <w:szCs w:val="26"/>
        </w:rPr>
      </w:pPr>
    </w:p>
    <w:sectPr w:rsidR="00BB6A06" w:rsidRPr="00853799" w:rsidSect="003459C2">
      <w:pgSz w:w="11906" w:h="16838"/>
      <w:pgMar w:top="1134" w:right="1134" w:bottom="1134" w:left="1134" w:header="709" w:footer="4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DA" w:rsidRDefault="00F14DDA" w:rsidP="00832EE7">
      <w:pPr>
        <w:spacing w:after="0" w:line="240" w:lineRule="auto"/>
      </w:pPr>
      <w:r>
        <w:separator/>
      </w:r>
    </w:p>
  </w:endnote>
  <w:endnote w:type="continuationSeparator" w:id="0">
    <w:p w:rsidR="00F14DDA" w:rsidRDefault="00F14DDA" w:rsidP="0083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DA" w:rsidRDefault="00F14DDA" w:rsidP="00832EE7">
      <w:pPr>
        <w:spacing w:after="0" w:line="240" w:lineRule="auto"/>
      </w:pPr>
      <w:r>
        <w:separator/>
      </w:r>
    </w:p>
  </w:footnote>
  <w:footnote w:type="continuationSeparator" w:id="0">
    <w:p w:rsidR="00F14DDA" w:rsidRDefault="00F14DDA" w:rsidP="0083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CCDEA"/>
    <w:lvl w:ilvl="0">
      <w:numFmt w:val="bullet"/>
      <w:lvlText w:val="*"/>
      <w:lvlJc w:val="left"/>
    </w:lvl>
  </w:abstractNum>
  <w:abstractNum w:abstractNumId="1">
    <w:nsid w:val="0D55167A"/>
    <w:multiLevelType w:val="hybridMultilevel"/>
    <w:tmpl w:val="21621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1EDD"/>
    <w:multiLevelType w:val="singleLevel"/>
    <w:tmpl w:val="98464DB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159A5AF0"/>
    <w:multiLevelType w:val="hybridMultilevel"/>
    <w:tmpl w:val="5CAA5E76"/>
    <w:lvl w:ilvl="0" w:tplc="EF5C30B0">
      <w:start w:val="18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02B09"/>
    <w:multiLevelType w:val="hybridMultilevel"/>
    <w:tmpl w:val="8062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0B96"/>
    <w:multiLevelType w:val="hybridMultilevel"/>
    <w:tmpl w:val="4152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23063"/>
    <w:multiLevelType w:val="multilevel"/>
    <w:tmpl w:val="5A001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694BF8"/>
    <w:multiLevelType w:val="hybridMultilevel"/>
    <w:tmpl w:val="7E54C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66137"/>
    <w:multiLevelType w:val="hybridMultilevel"/>
    <w:tmpl w:val="B0FC2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A7B05"/>
    <w:multiLevelType w:val="hybridMultilevel"/>
    <w:tmpl w:val="A15E1E10"/>
    <w:lvl w:ilvl="0" w:tplc="BB461C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A793E6D"/>
    <w:multiLevelType w:val="hybridMultilevel"/>
    <w:tmpl w:val="23C6C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6836"/>
    <w:rsid w:val="0000689C"/>
    <w:rsid w:val="000218B1"/>
    <w:rsid w:val="000542C3"/>
    <w:rsid w:val="00055624"/>
    <w:rsid w:val="0008042A"/>
    <w:rsid w:val="000C1520"/>
    <w:rsid w:val="00172FD1"/>
    <w:rsid w:val="00196DB9"/>
    <w:rsid w:val="001A045A"/>
    <w:rsid w:val="001F41B1"/>
    <w:rsid w:val="0020570E"/>
    <w:rsid w:val="00232F66"/>
    <w:rsid w:val="002B397C"/>
    <w:rsid w:val="002F0469"/>
    <w:rsid w:val="003459C2"/>
    <w:rsid w:val="003D457D"/>
    <w:rsid w:val="00426836"/>
    <w:rsid w:val="004374B5"/>
    <w:rsid w:val="004462A8"/>
    <w:rsid w:val="00455B96"/>
    <w:rsid w:val="004A7872"/>
    <w:rsid w:val="004C57DD"/>
    <w:rsid w:val="004D3623"/>
    <w:rsid w:val="00522A4E"/>
    <w:rsid w:val="00537D0E"/>
    <w:rsid w:val="0058032C"/>
    <w:rsid w:val="005C4B77"/>
    <w:rsid w:val="005C6D0F"/>
    <w:rsid w:val="005E3ED0"/>
    <w:rsid w:val="005E5BB7"/>
    <w:rsid w:val="005F4132"/>
    <w:rsid w:val="006922EA"/>
    <w:rsid w:val="00746837"/>
    <w:rsid w:val="00791FBE"/>
    <w:rsid w:val="007E49E6"/>
    <w:rsid w:val="00816390"/>
    <w:rsid w:val="00832EE7"/>
    <w:rsid w:val="00853799"/>
    <w:rsid w:val="00853AD2"/>
    <w:rsid w:val="008B1FF5"/>
    <w:rsid w:val="008C636F"/>
    <w:rsid w:val="00901BE6"/>
    <w:rsid w:val="00903EE3"/>
    <w:rsid w:val="009121AD"/>
    <w:rsid w:val="00936CB7"/>
    <w:rsid w:val="00977BF8"/>
    <w:rsid w:val="00993526"/>
    <w:rsid w:val="009B576A"/>
    <w:rsid w:val="00A46016"/>
    <w:rsid w:val="00AA6780"/>
    <w:rsid w:val="00AB1C04"/>
    <w:rsid w:val="00AF7CA4"/>
    <w:rsid w:val="00B75A71"/>
    <w:rsid w:val="00B8580A"/>
    <w:rsid w:val="00BB6A06"/>
    <w:rsid w:val="00C07FD3"/>
    <w:rsid w:val="00C12800"/>
    <w:rsid w:val="00C3444C"/>
    <w:rsid w:val="00C64CA4"/>
    <w:rsid w:val="00C90A15"/>
    <w:rsid w:val="00CA6134"/>
    <w:rsid w:val="00CB501D"/>
    <w:rsid w:val="00D06E1A"/>
    <w:rsid w:val="00D21819"/>
    <w:rsid w:val="00D41C0C"/>
    <w:rsid w:val="00D66DD6"/>
    <w:rsid w:val="00D736F6"/>
    <w:rsid w:val="00DB1B38"/>
    <w:rsid w:val="00DB7231"/>
    <w:rsid w:val="00DD327F"/>
    <w:rsid w:val="00E0267F"/>
    <w:rsid w:val="00E214CF"/>
    <w:rsid w:val="00E26371"/>
    <w:rsid w:val="00E566D8"/>
    <w:rsid w:val="00E57485"/>
    <w:rsid w:val="00E73D4C"/>
    <w:rsid w:val="00EC4C11"/>
    <w:rsid w:val="00F1147E"/>
    <w:rsid w:val="00F14DDA"/>
    <w:rsid w:val="00F359C2"/>
    <w:rsid w:val="00F53BA6"/>
    <w:rsid w:val="00F6094D"/>
    <w:rsid w:val="00F8574B"/>
    <w:rsid w:val="00FC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4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58032C"/>
    <w:rPr>
      <w:color w:val="0000FF"/>
      <w:u w:val="single"/>
    </w:rPr>
  </w:style>
  <w:style w:type="table" w:styleId="a5">
    <w:name w:val="Table Grid"/>
    <w:basedOn w:val="a1"/>
    <w:uiPriority w:val="59"/>
    <w:rsid w:val="0043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C1280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83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2EE7"/>
  </w:style>
  <w:style w:type="paragraph" w:styleId="a8">
    <w:name w:val="footer"/>
    <w:basedOn w:val="a"/>
    <w:link w:val="a9"/>
    <w:uiPriority w:val="99"/>
    <w:unhideWhenUsed/>
    <w:rsid w:val="0083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EE7"/>
  </w:style>
  <w:style w:type="character" w:customStyle="1" w:styleId="FontStyle22">
    <w:name w:val="Font Style22"/>
    <w:basedOn w:val="a0"/>
    <w:uiPriority w:val="99"/>
    <w:rsid w:val="00E5748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B6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B6A06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B6A06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B6A06"/>
    <w:pPr>
      <w:widowControl w:val="0"/>
      <w:autoSpaceDE w:val="0"/>
      <w:autoSpaceDN w:val="0"/>
      <w:adjustRightInd w:val="0"/>
      <w:spacing w:after="0" w:line="326" w:lineRule="exact"/>
      <w:ind w:firstLine="8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B6A0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B6A06"/>
    <w:pPr>
      <w:widowControl w:val="0"/>
      <w:autoSpaceDE w:val="0"/>
      <w:autoSpaceDN w:val="0"/>
      <w:adjustRightInd w:val="0"/>
      <w:spacing w:after="0" w:line="322" w:lineRule="exact"/>
      <w:ind w:firstLine="542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B6A0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B6A06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B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B6A06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B6A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BB6A0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BB6A0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BB6A06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BB6A06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A06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8C636F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8955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dcterms:created xsi:type="dcterms:W3CDTF">2015-05-22T04:54:00Z</dcterms:created>
  <dcterms:modified xsi:type="dcterms:W3CDTF">2015-05-22T04:54:00Z</dcterms:modified>
</cp:coreProperties>
</file>