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Министерство здравоохранения Амурской области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Государственное автономное учреждение Амурской области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профессиональная образовательная организация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Амурский медицинский колледж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Методическая разработка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center"/>
        <w:rPr>
          <w:sz w:val="24"/>
          <w:szCs w:val="24"/>
          <w:u w:val="single"/>
          <w:lang w:eastAsia="ru-RU"/>
        </w:rPr>
      </w:pPr>
      <w:r w:rsidRPr="00D53DC0">
        <w:rPr>
          <w:sz w:val="24"/>
          <w:szCs w:val="24"/>
          <w:lang w:eastAsia="ru-RU"/>
        </w:rPr>
        <w:t xml:space="preserve">практического занятия </w:t>
      </w:r>
      <w:r w:rsidRPr="00D53DC0">
        <w:rPr>
          <w:sz w:val="24"/>
          <w:szCs w:val="24"/>
          <w:u w:val="single"/>
          <w:lang w:eastAsia="ru-RU"/>
        </w:rPr>
        <w:t>для студента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Тема </w:t>
      </w:r>
      <w:r w:rsidRPr="00D53DC0">
        <w:rPr>
          <w:b/>
          <w:sz w:val="24"/>
          <w:szCs w:val="24"/>
          <w:lang w:eastAsia="ru-RU"/>
        </w:rPr>
        <w:t>«Изготовление эмульсий»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МДК 02.01. «Технология изготовления лекарственных форм»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ПМ.02. « Изготовление лекарственных форм и проведение обязательных видов внутриаптечного контроля»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Специальность: 33.02.01. «Фармация»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2D1448">
      <w:pPr>
        <w:jc w:val="right"/>
        <w:rPr>
          <w:sz w:val="24"/>
          <w:szCs w:val="24"/>
          <w:lang w:eastAsia="ru-RU"/>
        </w:rPr>
      </w:pPr>
    </w:p>
    <w:p w:rsidR="00D53DC0" w:rsidRPr="00D53DC0" w:rsidRDefault="00D53DC0" w:rsidP="002D1448">
      <w:pPr>
        <w:ind w:firstLine="408"/>
        <w:jc w:val="righ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                                                                                                  Составитель: Сухова </w:t>
      </w:r>
      <w:r w:rsidR="002D1448">
        <w:rPr>
          <w:sz w:val="24"/>
          <w:szCs w:val="24"/>
          <w:lang w:eastAsia="ru-RU"/>
        </w:rPr>
        <w:t xml:space="preserve">Людмила Павловна </w:t>
      </w:r>
    </w:p>
    <w:p w:rsidR="00D53DC0" w:rsidRPr="00D53DC0" w:rsidRDefault="00D53DC0" w:rsidP="002D1448">
      <w:pPr>
        <w:ind w:left="6237"/>
        <w:jc w:val="righ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преподаватель  технологии</w:t>
      </w:r>
    </w:p>
    <w:p w:rsidR="00D53DC0" w:rsidRDefault="00D53DC0" w:rsidP="002D1448">
      <w:pPr>
        <w:ind w:left="6237"/>
        <w:jc w:val="righ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</w:t>
      </w:r>
      <w:r w:rsidR="002D1448">
        <w:rPr>
          <w:sz w:val="24"/>
          <w:szCs w:val="24"/>
          <w:lang w:eastAsia="ru-RU"/>
        </w:rPr>
        <w:t>изготовления лекарственных форм</w:t>
      </w:r>
    </w:p>
    <w:p w:rsidR="002D1448" w:rsidRPr="00D53DC0" w:rsidRDefault="002D1448" w:rsidP="002D1448">
      <w:pPr>
        <w:ind w:left="623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ГАУ АО ПОО «Амурский медицинский колледж»</w:t>
      </w:r>
    </w:p>
    <w:p w:rsidR="00D53DC0" w:rsidRPr="00D53DC0" w:rsidRDefault="00D53DC0" w:rsidP="002D1448">
      <w:pPr>
        <w:jc w:val="right"/>
        <w:rPr>
          <w:sz w:val="24"/>
          <w:szCs w:val="24"/>
          <w:lang w:eastAsia="ru-RU"/>
        </w:rPr>
      </w:pPr>
    </w:p>
    <w:p w:rsidR="00D53DC0" w:rsidRPr="00D53DC0" w:rsidRDefault="00D53DC0" w:rsidP="002D1448">
      <w:pPr>
        <w:jc w:val="righ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bookmarkStart w:id="0" w:name="_GoBack"/>
      <w:bookmarkEnd w:id="0"/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г. Благовещенск</w:t>
      </w:r>
    </w:p>
    <w:p w:rsidR="00D53DC0" w:rsidRPr="00D53DC0" w:rsidRDefault="00D53DC0" w:rsidP="00D53DC0">
      <w:pPr>
        <w:jc w:val="center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2015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6"/>
        <w:gridCol w:w="5214"/>
      </w:tblGrid>
      <w:tr w:rsidR="00D53DC0" w:rsidRPr="00D53DC0" w:rsidTr="009F45BB">
        <w:tc>
          <w:tcPr>
            <w:tcW w:w="5353" w:type="dxa"/>
            <w:shd w:val="clear" w:color="auto" w:fill="auto"/>
          </w:tcPr>
          <w:p w:rsidR="00D53DC0" w:rsidRPr="00D53DC0" w:rsidRDefault="00D53DC0" w:rsidP="00D53DC0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D53DC0">
              <w:rPr>
                <w:bCs/>
                <w:sz w:val="24"/>
                <w:szCs w:val="24"/>
                <w:lang w:eastAsia="ru-RU"/>
              </w:rPr>
              <w:lastRenderedPageBreak/>
              <w:t xml:space="preserve">Рассмотрено на </w:t>
            </w:r>
            <w:proofErr w:type="gramStart"/>
            <w:r w:rsidRPr="00D53DC0">
              <w:rPr>
                <w:bCs/>
                <w:sz w:val="24"/>
                <w:szCs w:val="24"/>
                <w:lang w:eastAsia="ru-RU"/>
              </w:rPr>
              <w:t>заседании</w:t>
            </w:r>
            <w:proofErr w:type="gramEnd"/>
            <w:r w:rsidRPr="00D53DC0">
              <w:rPr>
                <w:bCs/>
                <w:sz w:val="24"/>
                <w:szCs w:val="24"/>
                <w:lang w:eastAsia="ru-RU"/>
              </w:rPr>
              <w:t xml:space="preserve"> ЦМК</w:t>
            </w:r>
          </w:p>
          <w:p w:rsidR="00D53DC0" w:rsidRPr="00D53DC0" w:rsidRDefault="00D53DC0" w:rsidP="00D53DC0">
            <w:pPr>
              <w:rPr>
                <w:sz w:val="24"/>
                <w:szCs w:val="24"/>
                <w:u w:val="single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              « </w:t>
            </w:r>
            <w:r w:rsidRPr="00D53DC0">
              <w:rPr>
                <w:sz w:val="24"/>
                <w:szCs w:val="24"/>
                <w:u w:val="single"/>
                <w:lang w:eastAsia="ru-RU"/>
              </w:rPr>
              <w:t>Фармация»</w:t>
            </w:r>
          </w:p>
          <w:p w:rsidR="00D53DC0" w:rsidRPr="00D53DC0" w:rsidRDefault="00D53DC0" w:rsidP="00D53DC0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D53DC0">
              <w:rPr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Протокол № _________________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от «___» _____________ 2015 г.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Председатель ЦМК ____________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Давыдова О.А. 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D53DC0" w:rsidRPr="00D53DC0" w:rsidRDefault="00D53DC0" w:rsidP="00D53DC0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D53DC0">
              <w:rPr>
                <w:bCs/>
                <w:sz w:val="24"/>
                <w:szCs w:val="24"/>
                <w:lang w:eastAsia="ru-RU"/>
              </w:rPr>
              <w:t xml:space="preserve">                          УТВЕРЖДЕНО</w:t>
            </w:r>
          </w:p>
          <w:p w:rsidR="00D53DC0" w:rsidRPr="00D53DC0" w:rsidRDefault="00D53DC0" w:rsidP="00D53DC0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D53DC0">
              <w:rPr>
                <w:bCs/>
                <w:sz w:val="24"/>
                <w:szCs w:val="24"/>
                <w:lang w:eastAsia="ru-RU"/>
              </w:rPr>
              <w:t xml:space="preserve">                   экспертным советом</w:t>
            </w:r>
          </w:p>
          <w:p w:rsidR="00D53DC0" w:rsidRPr="00D53DC0" w:rsidRDefault="00D53DC0" w:rsidP="00D53DC0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D53DC0">
              <w:rPr>
                <w:bCs/>
                <w:sz w:val="24"/>
                <w:szCs w:val="24"/>
                <w:lang w:eastAsia="ru-RU"/>
              </w:rPr>
              <w:t xml:space="preserve">      при информационн</w:t>
            </w:r>
            <w:proofErr w:type="gramStart"/>
            <w:r w:rsidRPr="00D53DC0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53DC0">
              <w:rPr>
                <w:bCs/>
                <w:sz w:val="24"/>
                <w:szCs w:val="24"/>
                <w:lang w:eastAsia="ru-RU"/>
              </w:rPr>
              <w:t xml:space="preserve"> методическом</w:t>
            </w:r>
          </w:p>
          <w:p w:rsidR="00D53DC0" w:rsidRPr="00D53DC0" w:rsidRDefault="00D53DC0" w:rsidP="00D53DC0">
            <w:pPr>
              <w:keepNext/>
              <w:spacing w:before="120" w:after="60"/>
              <w:jc w:val="left"/>
              <w:outlineLvl w:val="5"/>
              <w:rPr>
                <w:bCs/>
                <w:sz w:val="24"/>
                <w:szCs w:val="24"/>
                <w:lang w:eastAsia="ru-RU"/>
              </w:rPr>
            </w:pPr>
            <w:r w:rsidRPr="00D53DC0">
              <w:rPr>
                <w:bCs/>
                <w:sz w:val="24"/>
                <w:szCs w:val="24"/>
                <w:lang w:eastAsia="ru-RU"/>
              </w:rPr>
              <w:t xml:space="preserve">                           </w:t>
            </w:r>
            <w:proofErr w:type="gramStart"/>
            <w:r w:rsidRPr="00D53DC0">
              <w:rPr>
                <w:bCs/>
                <w:sz w:val="24"/>
                <w:szCs w:val="24"/>
                <w:lang w:eastAsia="ru-RU"/>
              </w:rPr>
              <w:t>центре</w:t>
            </w:r>
            <w:proofErr w:type="gramEnd"/>
            <w:r w:rsidRPr="00D53DC0">
              <w:rPr>
                <w:bCs/>
                <w:sz w:val="24"/>
                <w:szCs w:val="24"/>
                <w:lang w:eastAsia="ru-RU"/>
              </w:rPr>
              <w:t xml:space="preserve">  АМК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                       УТВЕРЖДАЮ</w:t>
            </w:r>
          </w:p>
          <w:p w:rsidR="00D53DC0" w:rsidRPr="00D53DC0" w:rsidRDefault="00D53DC0" w:rsidP="00D53DC0">
            <w:pPr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      «____»________________20_____г.</w:t>
            </w:r>
          </w:p>
        </w:tc>
      </w:tr>
    </w:tbl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left"/>
        <w:outlineLvl w:val="5"/>
        <w:rPr>
          <w:b/>
          <w:bCs/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left"/>
        <w:outlineLvl w:val="5"/>
        <w:rPr>
          <w:b/>
          <w:bCs/>
          <w:sz w:val="24"/>
          <w:szCs w:val="24"/>
          <w:lang w:eastAsia="ru-RU"/>
        </w:rPr>
      </w:pPr>
      <w:r w:rsidRPr="00D53DC0">
        <w:rPr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Практическое занятие № 17</w:t>
      </w:r>
    </w:p>
    <w:p w:rsidR="00D53DC0" w:rsidRPr="00D53DC0" w:rsidRDefault="00D53DC0" w:rsidP="00D53DC0">
      <w:pPr>
        <w:ind w:firstLine="408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</w:t>
      </w:r>
      <w:r w:rsidRPr="00D53DC0">
        <w:rPr>
          <w:b/>
          <w:sz w:val="24"/>
          <w:szCs w:val="24"/>
          <w:lang w:eastAsia="ru-RU"/>
        </w:rPr>
        <w:t>Тема: Изготовление эмульсий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Продолжительность занятия:</w:t>
      </w:r>
      <w:r w:rsidRPr="00D53DC0">
        <w:rPr>
          <w:sz w:val="24"/>
          <w:szCs w:val="24"/>
          <w:lang w:eastAsia="ru-RU"/>
        </w:rPr>
        <w:t xml:space="preserve"> 270 мин.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</w:t>
      </w:r>
      <w:r w:rsidRPr="00D53DC0">
        <w:rPr>
          <w:b/>
          <w:sz w:val="24"/>
          <w:szCs w:val="24"/>
          <w:lang w:eastAsia="ru-RU"/>
        </w:rPr>
        <w:t>Цель занятия: Научиться готовить эмульсии масляные, оценивать их качество и оформлять к отпуску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Задачи:</w:t>
      </w:r>
      <w:r w:rsidRPr="00D53DC0">
        <w:rPr>
          <w:sz w:val="24"/>
          <w:szCs w:val="24"/>
          <w:lang w:eastAsia="ru-RU"/>
        </w:rPr>
        <w:t xml:space="preserve"> </w:t>
      </w:r>
      <w:r w:rsidRPr="00D53DC0">
        <w:rPr>
          <w:b/>
          <w:sz w:val="24"/>
          <w:szCs w:val="24"/>
          <w:lang w:eastAsia="ru-RU"/>
        </w:rPr>
        <w:t>Студент должен:</w:t>
      </w:r>
    </w:p>
    <w:p w:rsidR="00D53DC0" w:rsidRPr="00D53DC0" w:rsidRDefault="00D53DC0" w:rsidP="00D53DC0">
      <w:pPr>
        <w:rPr>
          <w:sz w:val="24"/>
          <w:szCs w:val="24"/>
          <w:u w:val="single"/>
          <w:lang w:eastAsia="ru-RU"/>
        </w:rPr>
      </w:pPr>
      <w:r w:rsidRPr="00D53DC0">
        <w:rPr>
          <w:sz w:val="24"/>
          <w:szCs w:val="24"/>
          <w:u w:val="single"/>
          <w:lang w:eastAsia="ru-RU"/>
        </w:rPr>
        <w:t xml:space="preserve">Знать:  </w:t>
      </w:r>
    </w:p>
    <w:p w:rsidR="00D53DC0" w:rsidRPr="00D53DC0" w:rsidRDefault="00D53DC0" w:rsidP="00D53DC0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Правила выписывания рецептов на жидкие лекарственные формы</w:t>
      </w:r>
    </w:p>
    <w:p w:rsidR="00D53DC0" w:rsidRPr="00D53DC0" w:rsidRDefault="00D53DC0" w:rsidP="00D53DC0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Теоретические основы процесса растворения лекарственных веществ</w:t>
      </w:r>
    </w:p>
    <w:p w:rsidR="00D53DC0" w:rsidRPr="00D53DC0" w:rsidRDefault="00D53DC0" w:rsidP="00D53DC0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Требования НТД по приготовлению, оценке качества и отпуску жидких лекарственных форм</w:t>
      </w:r>
    </w:p>
    <w:p w:rsidR="00D53DC0" w:rsidRPr="00D53DC0" w:rsidRDefault="00D53DC0" w:rsidP="00D53DC0">
      <w:pPr>
        <w:numPr>
          <w:ilvl w:val="0"/>
          <w:numId w:val="8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Классификацию эмульсий</w:t>
      </w:r>
    </w:p>
    <w:p w:rsidR="00D53DC0" w:rsidRPr="00D53DC0" w:rsidRDefault="00D53DC0" w:rsidP="00D53DC0">
      <w:pPr>
        <w:rPr>
          <w:sz w:val="24"/>
          <w:szCs w:val="24"/>
          <w:u w:val="single"/>
          <w:lang w:eastAsia="ru-RU"/>
        </w:rPr>
      </w:pPr>
      <w:r w:rsidRPr="00D53DC0">
        <w:rPr>
          <w:sz w:val="24"/>
          <w:szCs w:val="24"/>
          <w:u w:val="single"/>
          <w:lang w:eastAsia="ru-RU"/>
        </w:rPr>
        <w:t>Уметь</w:t>
      </w:r>
      <w:proofErr w:type="gramStart"/>
      <w:r w:rsidRPr="00D53DC0">
        <w:rPr>
          <w:sz w:val="24"/>
          <w:szCs w:val="24"/>
          <w:u w:val="single"/>
          <w:lang w:eastAsia="ru-RU"/>
        </w:rPr>
        <w:t xml:space="preserve"> :</w:t>
      </w:r>
      <w:proofErr w:type="gramEnd"/>
      <w:r w:rsidRPr="00D53DC0">
        <w:rPr>
          <w:sz w:val="24"/>
          <w:szCs w:val="24"/>
          <w:u w:val="single"/>
          <w:lang w:eastAsia="ru-RU"/>
        </w:rPr>
        <w:t xml:space="preserve">  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Оценивать правильность выписывания рецептов на жидкие лекарственные формы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Определять совместимость компонентов прописи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Рассчитывать количества лекарственных веществ и компонентов для изготовления эмульсии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Выбирать и обосновывать оптимальную технологию изготовления, учитывая свойства компонентов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Готовить эмульсии из масел с применением различных ПАВ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Упаковывать и оформлять приготовленную лекарственную форму к отпуску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Оценивать качество приготовленной эмульсии</w:t>
      </w:r>
    </w:p>
    <w:p w:rsidR="00D53DC0" w:rsidRPr="00D53DC0" w:rsidRDefault="00D53DC0" w:rsidP="00D53DC0">
      <w:pPr>
        <w:numPr>
          <w:ilvl w:val="0"/>
          <w:numId w:val="9"/>
        </w:num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Заполнять паспорт письменного контроля</w:t>
      </w:r>
    </w:p>
    <w:p w:rsidR="00D53DC0" w:rsidRPr="00D53DC0" w:rsidRDefault="00D53DC0" w:rsidP="00D53DC0">
      <w:pPr>
        <w:ind w:left="720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u w:val="single"/>
          <w:lang w:eastAsia="ru-RU"/>
        </w:rPr>
      </w:pPr>
      <w:r w:rsidRPr="00D53DC0">
        <w:rPr>
          <w:sz w:val="24"/>
          <w:szCs w:val="24"/>
          <w:lang w:eastAsia="ru-RU"/>
        </w:rPr>
        <w:t xml:space="preserve">           Студент должен обладать </w:t>
      </w:r>
      <w:r w:rsidRPr="00D53DC0">
        <w:rPr>
          <w:b/>
          <w:sz w:val="24"/>
          <w:szCs w:val="24"/>
          <w:lang w:eastAsia="ru-RU"/>
        </w:rPr>
        <w:t>общими компетенциями</w:t>
      </w:r>
      <w:r w:rsidRPr="00D53DC0">
        <w:rPr>
          <w:sz w:val="24"/>
          <w:szCs w:val="24"/>
          <w:lang w:eastAsia="ru-RU"/>
        </w:rPr>
        <w:t>: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ОК.1. Понимать сущность и социальную значимость своей будущей профессии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-ОК.3.Принимать решения в стандартных и нестандартных ситуациях и нести за них ответственность;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-ОК.4.Осуществлять поиски использования информации, необходимой для эффективного выполнения профессиональных задач, профессионального и личностного развития;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ОК.5. Использовать информационно-коммуникационные технологии;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ОК.6. Работать в коллективе и команде;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- ОК.8. Самостоятельно определять задачи </w:t>
      </w:r>
      <w:proofErr w:type="gramStart"/>
      <w:r w:rsidRPr="00D53DC0">
        <w:rPr>
          <w:sz w:val="24"/>
          <w:szCs w:val="24"/>
          <w:lang w:eastAsia="ru-RU"/>
        </w:rPr>
        <w:t>профессионального</w:t>
      </w:r>
      <w:proofErr w:type="gramEnd"/>
      <w:r w:rsidRPr="00D53DC0">
        <w:rPr>
          <w:sz w:val="24"/>
          <w:szCs w:val="24"/>
          <w:lang w:eastAsia="ru-RU"/>
        </w:rPr>
        <w:t xml:space="preserve"> и личностного развития, заниматься самообразованием.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       Студент должен обладать </w:t>
      </w:r>
      <w:r w:rsidRPr="00D53DC0">
        <w:rPr>
          <w:b/>
          <w:sz w:val="24"/>
          <w:szCs w:val="24"/>
          <w:lang w:eastAsia="ru-RU"/>
        </w:rPr>
        <w:t>профессиональными компетенциями</w:t>
      </w:r>
      <w:r w:rsidRPr="00D53DC0">
        <w:rPr>
          <w:sz w:val="24"/>
          <w:szCs w:val="24"/>
          <w:lang w:eastAsia="ru-RU"/>
        </w:rPr>
        <w:t>: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ПК 2.2. Изготавливать внутриаптечную заготовку, фасовать лекарственные средства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ПК.2.3. Владеть обязательными видами внутриаптечного контроля лекарственных средств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ПК.2.4. Соблюдать правила санитарно-гигиенического режима, охраны труда, техники безопасности и противопожарной безопасности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- ПК.2.5. Оформлять документы первичного учета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>Тип занятия:</w:t>
      </w:r>
      <w:r w:rsidRPr="00D53DC0">
        <w:rPr>
          <w:color w:val="080808"/>
          <w:sz w:val="24"/>
          <w:szCs w:val="24"/>
          <w:lang w:eastAsia="ru-RU"/>
        </w:rPr>
        <w:t xml:space="preserve"> практическое занятие с элементами проблемного обучения</w:t>
      </w:r>
    </w:p>
    <w:p w:rsidR="00D53DC0" w:rsidRPr="00D53DC0" w:rsidRDefault="00D53DC0" w:rsidP="00D53DC0">
      <w:pPr>
        <w:rPr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>Место проведения:</w:t>
      </w:r>
      <w:r w:rsidRPr="00D53DC0">
        <w:rPr>
          <w:color w:val="080808"/>
          <w:sz w:val="24"/>
          <w:szCs w:val="24"/>
          <w:lang w:eastAsia="ru-RU"/>
        </w:rPr>
        <w:t xml:space="preserve"> кабинет  технологии изготовления лекарственных форм</w:t>
      </w:r>
    </w:p>
    <w:p w:rsidR="00D53DC0" w:rsidRPr="00D53DC0" w:rsidRDefault="00D53DC0" w:rsidP="00D53DC0">
      <w:pPr>
        <w:rPr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>Литература:</w:t>
      </w:r>
    </w:p>
    <w:p w:rsidR="00D53DC0" w:rsidRPr="00D53DC0" w:rsidRDefault="00D53DC0" w:rsidP="00D53DC0">
      <w:pPr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proofErr w:type="spellStart"/>
      <w:r w:rsidRPr="00D53DC0">
        <w:rPr>
          <w:color w:val="080808"/>
          <w:sz w:val="24"/>
          <w:szCs w:val="24"/>
          <w:lang w:eastAsia="ru-RU"/>
        </w:rPr>
        <w:t>Аванесьянц</w:t>
      </w:r>
      <w:proofErr w:type="spellEnd"/>
      <w:r w:rsidRPr="00D53DC0">
        <w:rPr>
          <w:color w:val="080808"/>
          <w:sz w:val="24"/>
          <w:szCs w:val="24"/>
          <w:lang w:eastAsia="ru-RU"/>
        </w:rPr>
        <w:t xml:space="preserve"> Э. М. Технология изготовления лекарственных форм. Феникс. 2002 г.</w:t>
      </w:r>
    </w:p>
    <w:p w:rsidR="00D53DC0" w:rsidRPr="00D53DC0" w:rsidRDefault="00D53DC0" w:rsidP="00D53DC0">
      <w:pPr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proofErr w:type="gramStart"/>
      <w:r w:rsidRPr="00D53DC0">
        <w:rPr>
          <w:color w:val="080808"/>
          <w:sz w:val="24"/>
          <w:szCs w:val="24"/>
          <w:lang w:eastAsia="ru-RU"/>
        </w:rPr>
        <w:lastRenderedPageBreak/>
        <w:t>Грецкий</w:t>
      </w:r>
      <w:proofErr w:type="gramEnd"/>
      <w:r w:rsidRPr="00D53DC0">
        <w:rPr>
          <w:color w:val="080808"/>
          <w:sz w:val="24"/>
          <w:szCs w:val="24"/>
          <w:lang w:eastAsia="ru-RU"/>
        </w:rPr>
        <w:t xml:space="preserve"> В.М., </w:t>
      </w:r>
      <w:proofErr w:type="spellStart"/>
      <w:r w:rsidRPr="00D53DC0">
        <w:rPr>
          <w:color w:val="080808"/>
          <w:sz w:val="24"/>
          <w:szCs w:val="24"/>
          <w:lang w:eastAsia="ru-RU"/>
        </w:rPr>
        <w:t>Хоменок</w:t>
      </w:r>
      <w:proofErr w:type="spellEnd"/>
      <w:r w:rsidRPr="00D53DC0">
        <w:rPr>
          <w:color w:val="080808"/>
          <w:sz w:val="24"/>
          <w:szCs w:val="24"/>
          <w:lang w:eastAsia="ru-RU"/>
        </w:rPr>
        <w:t xml:space="preserve"> В.С. Руководство к практическим занятиям по технологии лекарственных форм. Москва. Медицина 1991 г.</w:t>
      </w:r>
    </w:p>
    <w:p w:rsidR="00D53DC0" w:rsidRPr="00D53DC0" w:rsidRDefault="00D53DC0" w:rsidP="00D53DC0">
      <w:pPr>
        <w:numPr>
          <w:ilvl w:val="0"/>
          <w:numId w:val="1"/>
        </w:numPr>
        <w:jc w:val="left"/>
        <w:rPr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Погорелов В.И. Фармацевтическая технология. Феникс. 2002 г.</w:t>
      </w:r>
    </w:p>
    <w:p w:rsidR="00D53DC0" w:rsidRPr="00D53DC0" w:rsidRDefault="00D53DC0" w:rsidP="00D53DC0">
      <w:pPr>
        <w:ind w:left="720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b/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>Оснащение занятия:</w:t>
      </w:r>
    </w:p>
    <w:p w:rsidR="00D53DC0" w:rsidRPr="00D53DC0" w:rsidRDefault="00D53DC0" w:rsidP="00D53DC0">
      <w:pPr>
        <w:numPr>
          <w:ilvl w:val="0"/>
          <w:numId w:val="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Методическая разработка практического занятия для студентов и преподавателя</w:t>
      </w:r>
    </w:p>
    <w:p w:rsidR="00D53DC0" w:rsidRPr="00D53DC0" w:rsidRDefault="00D53DC0" w:rsidP="00D53DC0">
      <w:pPr>
        <w:numPr>
          <w:ilvl w:val="0"/>
          <w:numId w:val="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 xml:space="preserve">Презентация </w:t>
      </w:r>
    </w:p>
    <w:p w:rsidR="00D53DC0" w:rsidRPr="00D53DC0" w:rsidRDefault="00D53DC0" w:rsidP="00D53DC0">
      <w:pPr>
        <w:numPr>
          <w:ilvl w:val="0"/>
          <w:numId w:val="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Дидактический материал (ГФ, таблицы)</w:t>
      </w:r>
    </w:p>
    <w:p w:rsidR="00D53DC0" w:rsidRPr="00D53DC0" w:rsidRDefault="00D53DC0" w:rsidP="00D53DC0">
      <w:pPr>
        <w:numPr>
          <w:ilvl w:val="0"/>
          <w:numId w:val="2"/>
        </w:numPr>
        <w:spacing w:after="60"/>
        <w:contextualSpacing/>
        <w:jc w:val="left"/>
        <w:rPr>
          <w:b/>
          <w:color w:val="080808"/>
          <w:sz w:val="24"/>
          <w:szCs w:val="24"/>
          <w:lang w:eastAsia="ru-RU"/>
        </w:rPr>
      </w:pPr>
      <w:proofErr w:type="gramStart"/>
      <w:r w:rsidRPr="00D53DC0">
        <w:rPr>
          <w:color w:val="080808"/>
          <w:sz w:val="24"/>
          <w:szCs w:val="24"/>
          <w:lang w:eastAsia="ru-RU"/>
        </w:rPr>
        <w:t>Средства деятельности: лекарственные вещества, вода очищенная, цилиндры,  воронки, подставки, ступки с пестиками, весы, разновес, флаконы, пробки, крышки, марлевые салфетки, вата, этикетки.</w:t>
      </w:r>
      <w:proofErr w:type="gramEnd"/>
    </w:p>
    <w:p w:rsidR="00D53DC0" w:rsidRPr="00D53DC0" w:rsidRDefault="00D53DC0" w:rsidP="00D53DC0">
      <w:pPr>
        <w:spacing w:after="60"/>
        <w:ind w:left="360"/>
        <w:contextualSpacing/>
        <w:rPr>
          <w:b/>
          <w:color w:val="080808"/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b/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>Внутрипредметные связи:</w:t>
      </w:r>
    </w:p>
    <w:p w:rsidR="00D53DC0" w:rsidRPr="00D53DC0" w:rsidRDefault="00D53DC0" w:rsidP="00D53DC0">
      <w:pPr>
        <w:numPr>
          <w:ilvl w:val="0"/>
          <w:numId w:val="10"/>
        </w:numPr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Эмульсии как дисперсные системы</w:t>
      </w:r>
    </w:p>
    <w:p w:rsidR="00D53DC0" w:rsidRPr="00D53DC0" w:rsidRDefault="00D53DC0" w:rsidP="00D53DC0">
      <w:pPr>
        <w:numPr>
          <w:ilvl w:val="0"/>
          <w:numId w:val="10"/>
        </w:numPr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Дозирование по объему, массе</w:t>
      </w:r>
    </w:p>
    <w:p w:rsidR="00D53DC0" w:rsidRPr="00D53DC0" w:rsidRDefault="00D53DC0" w:rsidP="00D53DC0">
      <w:pPr>
        <w:numPr>
          <w:ilvl w:val="0"/>
          <w:numId w:val="11"/>
        </w:numPr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Упаковка и оформление ЖЛФ</w:t>
      </w:r>
    </w:p>
    <w:p w:rsidR="00D53DC0" w:rsidRPr="00D53DC0" w:rsidRDefault="00D53DC0" w:rsidP="00D53DC0">
      <w:pPr>
        <w:numPr>
          <w:ilvl w:val="0"/>
          <w:numId w:val="12"/>
        </w:numPr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Оценка качества ЖЛФ</w:t>
      </w:r>
    </w:p>
    <w:p w:rsidR="00D53DC0" w:rsidRPr="00D53DC0" w:rsidRDefault="00D53DC0" w:rsidP="00D53DC0">
      <w:pPr>
        <w:ind w:left="720"/>
        <w:rPr>
          <w:color w:val="080808"/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b/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>Межпредметные связи:</w:t>
      </w:r>
    </w:p>
    <w:p w:rsidR="00D53DC0" w:rsidRPr="00D53DC0" w:rsidRDefault="00D53DC0" w:rsidP="00D53DC0">
      <w:pPr>
        <w:numPr>
          <w:ilvl w:val="0"/>
          <w:numId w:val="12"/>
        </w:numPr>
        <w:spacing w:after="60"/>
        <w:contextualSpacing/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Латинский язык (чтение и перевод рецептов)</w:t>
      </w:r>
    </w:p>
    <w:p w:rsidR="00D53DC0" w:rsidRPr="00D53DC0" w:rsidRDefault="00D53DC0" w:rsidP="00D53DC0">
      <w:pPr>
        <w:numPr>
          <w:ilvl w:val="0"/>
          <w:numId w:val="12"/>
        </w:numPr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Химия (свойства лекарственных веществ)</w:t>
      </w:r>
    </w:p>
    <w:p w:rsidR="00D53DC0" w:rsidRPr="00D53DC0" w:rsidRDefault="00D53DC0" w:rsidP="00D53DC0">
      <w:pPr>
        <w:numPr>
          <w:ilvl w:val="0"/>
          <w:numId w:val="12"/>
        </w:numPr>
        <w:jc w:val="left"/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Знание гигиены</w:t>
      </w:r>
    </w:p>
    <w:p w:rsidR="00D53DC0" w:rsidRPr="00D53DC0" w:rsidRDefault="00D53DC0" w:rsidP="00D53DC0">
      <w:pPr>
        <w:numPr>
          <w:ilvl w:val="0"/>
          <w:numId w:val="12"/>
        </w:numPr>
        <w:jc w:val="left"/>
        <w:rPr>
          <w:b/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>Фармакология (выписывание рецептов на ЖЛФ)</w:t>
      </w:r>
    </w:p>
    <w:p w:rsidR="00D53DC0" w:rsidRPr="00D53DC0" w:rsidRDefault="00D53DC0" w:rsidP="00D53DC0">
      <w:pPr>
        <w:ind w:left="720"/>
        <w:rPr>
          <w:b/>
          <w:color w:val="080808"/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Структура занятия</w:t>
      </w:r>
    </w:p>
    <w:p w:rsidR="00D53DC0" w:rsidRPr="00D53DC0" w:rsidRDefault="00D53DC0" w:rsidP="00D53DC0">
      <w:pPr>
        <w:tabs>
          <w:tab w:val="left" w:pos="10065"/>
        </w:tabs>
        <w:jc w:val="left"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0"/>
          <w:numId w:val="1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Организационный момент – 5 мин.</w:t>
      </w:r>
    </w:p>
    <w:p w:rsidR="00D53DC0" w:rsidRPr="00D53DC0" w:rsidRDefault="00D53DC0" w:rsidP="00D53DC0">
      <w:pPr>
        <w:numPr>
          <w:ilvl w:val="0"/>
          <w:numId w:val="1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Контроль исходного уровня знаний – 50 мин.</w:t>
      </w:r>
    </w:p>
    <w:p w:rsidR="00D53DC0" w:rsidRPr="00D53DC0" w:rsidRDefault="00D53DC0" w:rsidP="00D53DC0">
      <w:pPr>
        <w:numPr>
          <w:ilvl w:val="0"/>
          <w:numId w:val="14"/>
        </w:numPr>
        <w:spacing w:after="60"/>
        <w:contextualSpacing/>
        <w:jc w:val="left"/>
        <w:rPr>
          <w:sz w:val="24"/>
          <w:szCs w:val="24"/>
          <w:lang w:eastAsia="ru-RU"/>
        </w:rPr>
      </w:pPr>
      <w:proofErr w:type="gramStart"/>
      <w:r w:rsidRPr="00D53DC0">
        <w:rPr>
          <w:sz w:val="24"/>
          <w:szCs w:val="24"/>
          <w:lang w:eastAsia="ru-RU"/>
        </w:rPr>
        <w:t>Самостоятельная</w:t>
      </w:r>
      <w:proofErr w:type="gramEnd"/>
      <w:r w:rsidRPr="00D53DC0">
        <w:rPr>
          <w:sz w:val="24"/>
          <w:szCs w:val="24"/>
          <w:lang w:eastAsia="ru-RU"/>
        </w:rPr>
        <w:t xml:space="preserve"> работа – 180 мин.</w:t>
      </w:r>
    </w:p>
    <w:p w:rsidR="00D53DC0" w:rsidRPr="00D53DC0" w:rsidRDefault="00D53DC0" w:rsidP="00D53DC0">
      <w:pPr>
        <w:spacing w:after="60"/>
        <w:ind w:left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val="en-US" w:eastAsia="ru-RU"/>
        </w:rPr>
        <w:t>IV</w:t>
      </w:r>
      <w:r w:rsidRPr="00D53DC0">
        <w:rPr>
          <w:sz w:val="24"/>
          <w:szCs w:val="24"/>
          <w:lang w:eastAsia="ru-RU"/>
        </w:rPr>
        <w:t>. Закрепление пройденного материала – 15 мин.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val="en-US" w:eastAsia="ru-RU"/>
        </w:rPr>
        <w:t>V</w:t>
      </w:r>
      <w:r w:rsidRPr="00D53DC0">
        <w:rPr>
          <w:sz w:val="24"/>
          <w:szCs w:val="24"/>
          <w:lang w:eastAsia="ru-RU"/>
        </w:rPr>
        <w:t xml:space="preserve">.Подведение итогов </w:t>
      </w:r>
      <w:proofErr w:type="gramStart"/>
      <w:r w:rsidRPr="00D53DC0">
        <w:rPr>
          <w:sz w:val="24"/>
          <w:szCs w:val="24"/>
          <w:lang w:eastAsia="ru-RU"/>
        </w:rPr>
        <w:t>занятия  –</w:t>
      </w:r>
      <w:proofErr w:type="gramEnd"/>
      <w:r w:rsidRPr="00D53DC0">
        <w:rPr>
          <w:sz w:val="24"/>
          <w:szCs w:val="24"/>
          <w:lang w:eastAsia="ru-RU"/>
        </w:rPr>
        <w:t xml:space="preserve"> 15 мин.</w:t>
      </w:r>
    </w:p>
    <w:p w:rsidR="00D53DC0" w:rsidRPr="00D53DC0" w:rsidRDefault="00D53DC0" w:rsidP="00D53DC0">
      <w:pPr>
        <w:spacing w:after="60"/>
        <w:ind w:left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val="en-US" w:eastAsia="ru-RU"/>
        </w:rPr>
        <w:t>VI</w:t>
      </w:r>
      <w:r w:rsidRPr="00D53DC0">
        <w:rPr>
          <w:sz w:val="24"/>
          <w:szCs w:val="24"/>
          <w:lang w:eastAsia="ru-RU"/>
        </w:rPr>
        <w:t xml:space="preserve">.Задание на </w:t>
      </w:r>
      <w:proofErr w:type="gramStart"/>
      <w:r w:rsidRPr="00D53DC0">
        <w:rPr>
          <w:sz w:val="24"/>
          <w:szCs w:val="24"/>
          <w:lang w:eastAsia="ru-RU"/>
        </w:rPr>
        <w:t>дом  –</w:t>
      </w:r>
      <w:proofErr w:type="gramEnd"/>
      <w:r w:rsidRPr="00D53DC0">
        <w:rPr>
          <w:sz w:val="24"/>
          <w:szCs w:val="24"/>
          <w:lang w:eastAsia="ru-RU"/>
        </w:rPr>
        <w:t xml:space="preserve"> 5 мин.</w:t>
      </w: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keepNext/>
        <w:spacing w:before="120" w:after="60"/>
        <w:jc w:val="center"/>
        <w:outlineLvl w:val="5"/>
        <w:rPr>
          <w:b/>
          <w:bCs/>
          <w:spacing w:val="40"/>
          <w:sz w:val="24"/>
          <w:szCs w:val="24"/>
          <w:lang w:eastAsia="ru-RU"/>
        </w:rPr>
      </w:pPr>
      <w:r w:rsidRPr="00D53DC0">
        <w:rPr>
          <w:b/>
          <w:bCs/>
          <w:spacing w:val="40"/>
          <w:sz w:val="24"/>
          <w:szCs w:val="24"/>
          <w:lang w:eastAsia="ru-RU"/>
        </w:rPr>
        <w:t>Содержание занятия</w:t>
      </w:r>
    </w:p>
    <w:p w:rsidR="00D53DC0" w:rsidRPr="00D53DC0" w:rsidRDefault="00D53DC0" w:rsidP="00D53DC0">
      <w:pPr>
        <w:ind w:firstLine="408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Организационный момент:</w:t>
      </w:r>
    </w:p>
    <w:p w:rsidR="00D53DC0" w:rsidRPr="00D53DC0" w:rsidRDefault="00D53DC0" w:rsidP="00D53DC0">
      <w:pPr>
        <w:spacing w:after="60"/>
        <w:contextualSpacing/>
        <w:jc w:val="center"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tabs>
          <w:tab w:val="left" w:pos="10206"/>
        </w:tabs>
        <w:ind w:firstLine="408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Преподаватель проверяет у студентов наличие дневника, соответствующей формы одежды, готовность рабочего места  к занятию.</w:t>
      </w:r>
    </w:p>
    <w:p w:rsidR="00D53DC0" w:rsidRPr="00D53DC0" w:rsidRDefault="00D53DC0" w:rsidP="00D53DC0">
      <w:pPr>
        <w:ind w:firstLine="408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Контроль исходного уровня знаний:</w:t>
      </w:r>
    </w:p>
    <w:p w:rsidR="00D53DC0" w:rsidRPr="00D53DC0" w:rsidRDefault="00D53DC0" w:rsidP="00D53DC0">
      <w:pPr>
        <w:spacing w:after="60"/>
        <w:contextualSpacing/>
        <w:jc w:val="center"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1.  Ответить на контрольные вопросы </w:t>
      </w:r>
      <w:r w:rsidRPr="00D53DC0">
        <w:rPr>
          <w:b/>
          <w:sz w:val="24"/>
          <w:szCs w:val="24"/>
          <w:lang w:eastAsia="ru-RU"/>
        </w:rPr>
        <w:t>(</w:t>
      </w:r>
      <w:r w:rsidRPr="00D53DC0">
        <w:rPr>
          <w:b/>
          <w:sz w:val="24"/>
          <w:szCs w:val="24"/>
          <w:u w:val="single"/>
          <w:lang w:eastAsia="ru-RU"/>
        </w:rPr>
        <w:t>приложение № 1</w:t>
      </w:r>
      <w:r w:rsidRPr="00D53DC0">
        <w:rPr>
          <w:sz w:val="24"/>
          <w:szCs w:val="24"/>
          <w:lang w:eastAsia="ru-RU"/>
        </w:rPr>
        <w:t>)</w:t>
      </w:r>
    </w:p>
    <w:p w:rsidR="00D53DC0" w:rsidRPr="00D53DC0" w:rsidRDefault="00D53DC0" w:rsidP="00D53DC0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2.  Решение ситуационных задач  у доски  (</w:t>
      </w:r>
      <w:r w:rsidRPr="00D53DC0">
        <w:rPr>
          <w:b/>
          <w:sz w:val="24"/>
          <w:szCs w:val="24"/>
          <w:u w:val="single"/>
          <w:lang w:eastAsia="ru-RU"/>
        </w:rPr>
        <w:t>приложение № 2</w:t>
      </w:r>
      <w:r w:rsidRPr="00D53DC0">
        <w:rPr>
          <w:sz w:val="24"/>
          <w:szCs w:val="24"/>
          <w:u w:val="single"/>
          <w:lang w:eastAsia="ru-RU"/>
        </w:rPr>
        <w:t>)</w:t>
      </w:r>
      <w:r w:rsidRPr="00D53DC0">
        <w:rPr>
          <w:sz w:val="24"/>
          <w:szCs w:val="24"/>
          <w:lang w:eastAsia="ru-RU"/>
        </w:rPr>
        <w:t>.</w:t>
      </w:r>
    </w:p>
    <w:p w:rsidR="00D53DC0" w:rsidRPr="00D53DC0" w:rsidRDefault="00D53DC0" w:rsidP="00D53DC0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lastRenderedPageBreak/>
        <w:t>Самостоятельная работа:</w:t>
      </w:r>
    </w:p>
    <w:p w:rsidR="00D53DC0" w:rsidRPr="00D53DC0" w:rsidRDefault="00D53DC0" w:rsidP="00D53DC0">
      <w:pPr>
        <w:spacing w:after="60"/>
        <w:ind w:left="72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Внимательно изучить алгоритм действия, выявить неясные вопросы и получить ответы у преподавателя до выполнения задания.</w:t>
      </w:r>
    </w:p>
    <w:p w:rsidR="00D53DC0" w:rsidRPr="00D53DC0" w:rsidRDefault="00D53DC0" w:rsidP="00D53DC0">
      <w:pPr>
        <w:numPr>
          <w:ilvl w:val="1"/>
          <w:numId w:val="4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u w:val="single"/>
          <w:lang w:eastAsia="ru-RU"/>
        </w:rPr>
        <w:t>Под руководством преподавателя</w:t>
      </w:r>
      <w:r w:rsidRPr="00D53DC0">
        <w:rPr>
          <w:sz w:val="24"/>
          <w:szCs w:val="24"/>
          <w:lang w:eastAsia="ru-RU"/>
        </w:rPr>
        <w:t>:</w:t>
      </w:r>
    </w:p>
    <w:p w:rsidR="00D53DC0" w:rsidRPr="00D53DC0" w:rsidRDefault="00D53DC0" w:rsidP="00D53DC0">
      <w:pPr>
        <w:numPr>
          <w:ilvl w:val="0"/>
          <w:numId w:val="5"/>
        </w:numPr>
        <w:spacing w:after="60"/>
        <w:contextualSpacing/>
        <w:jc w:val="left"/>
        <w:rPr>
          <w:sz w:val="24"/>
          <w:szCs w:val="24"/>
          <w:u w:val="single"/>
          <w:lang w:eastAsia="ru-RU"/>
        </w:rPr>
      </w:pPr>
      <w:r w:rsidRPr="00D53DC0">
        <w:rPr>
          <w:sz w:val="24"/>
          <w:szCs w:val="24"/>
          <w:lang w:eastAsia="ru-RU"/>
        </w:rPr>
        <w:t xml:space="preserve">Получить индивидуальное задание </w:t>
      </w:r>
      <w:r w:rsidRPr="00D53DC0">
        <w:rPr>
          <w:sz w:val="24"/>
          <w:szCs w:val="24"/>
          <w:u w:val="single"/>
          <w:lang w:eastAsia="ru-RU"/>
        </w:rPr>
        <w:t>(</w:t>
      </w:r>
      <w:r w:rsidRPr="00D53DC0">
        <w:rPr>
          <w:b/>
          <w:sz w:val="24"/>
          <w:szCs w:val="24"/>
          <w:u w:val="single"/>
          <w:lang w:eastAsia="ru-RU"/>
        </w:rPr>
        <w:t>приложение № 3</w:t>
      </w:r>
      <w:r w:rsidRPr="00D53DC0">
        <w:rPr>
          <w:sz w:val="24"/>
          <w:szCs w:val="24"/>
          <w:u w:val="single"/>
          <w:lang w:eastAsia="ru-RU"/>
        </w:rPr>
        <w:t>)</w:t>
      </w:r>
    </w:p>
    <w:p w:rsidR="00D53DC0" w:rsidRPr="00D53DC0" w:rsidRDefault="00D53DC0" w:rsidP="00D53DC0">
      <w:pPr>
        <w:numPr>
          <w:ilvl w:val="0"/>
          <w:numId w:val="5"/>
        </w:numPr>
        <w:spacing w:after="60"/>
        <w:contextualSpacing/>
        <w:jc w:val="left"/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Перевести рецепт на латинский язык</w:t>
      </w:r>
    </w:p>
    <w:p w:rsidR="00D53DC0" w:rsidRPr="00D53DC0" w:rsidRDefault="00D53DC0" w:rsidP="00D53DC0">
      <w:pPr>
        <w:numPr>
          <w:ilvl w:val="0"/>
          <w:numId w:val="5"/>
        </w:numPr>
        <w:spacing w:after="60"/>
        <w:contextualSpacing/>
        <w:jc w:val="left"/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Ознакомиться со свойствами входящих в пропись ингредиентов</w:t>
      </w:r>
    </w:p>
    <w:p w:rsidR="00D53DC0" w:rsidRPr="00D53DC0" w:rsidRDefault="00D53DC0" w:rsidP="00D53DC0">
      <w:pPr>
        <w:numPr>
          <w:ilvl w:val="0"/>
          <w:numId w:val="6"/>
        </w:numPr>
        <w:tabs>
          <w:tab w:val="num" w:pos="567"/>
        </w:tabs>
        <w:spacing w:after="60"/>
        <w:ind w:left="993" w:hanging="426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Выбрать оптимальную технологию изготовления прописи  </w:t>
      </w:r>
    </w:p>
    <w:p w:rsidR="00D53DC0" w:rsidRPr="00D53DC0" w:rsidRDefault="00D53DC0" w:rsidP="00D53DC0">
      <w:pPr>
        <w:spacing w:after="60"/>
        <w:ind w:left="284"/>
        <w:contextualSpacing/>
        <w:rPr>
          <w:sz w:val="24"/>
          <w:szCs w:val="24"/>
          <w:u w:val="single"/>
          <w:lang w:eastAsia="ru-RU"/>
        </w:rPr>
      </w:pPr>
      <w:r w:rsidRPr="00D53DC0">
        <w:rPr>
          <w:sz w:val="24"/>
          <w:szCs w:val="24"/>
          <w:lang w:eastAsia="ru-RU"/>
        </w:rPr>
        <w:t xml:space="preserve">3.  </w:t>
      </w:r>
      <w:r w:rsidRPr="00D53DC0">
        <w:rPr>
          <w:sz w:val="24"/>
          <w:szCs w:val="24"/>
          <w:u w:val="single"/>
          <w:lang w:eastAsia="ru-RU"/>
        </w:rPr>
        <w:t>Самостоятельно (пользуясь алгоритмом действия):</w:t>
      </w:r>
    </w:p>
    <w:p w:rsidR="00D53DC0" w:rsidRPr="00D53DC0" w:rsidRDefault="00D53DC0" w:rsidP="00D53DC0">
      <w:pPr>
        <w:numPr>
          <w:ilvl w:val="0"/>
          <w:numId w:val="13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Приготовить лекарственную форму согласно прописи</w:t>
      </w:r>
    </w:p>
    <w:p w:rsidR="00D53DC0" w:rsidRPr="00D53DC0" w:rsidRDefault="00D53DC0" w:rsidP="00D53DC0">
      <w:pPr>
        <w:numPr>
          <w:ilvl w:val="0"/>
          <w:numId w:val="13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Оценить качество приготовленной лекарственной формы </w:t>
      </w:r>
    </w:p>
    <w:p w:rsidR="00D53DC0" w:rsidRPr="00D53DC0" w:rsidRDefault="00D53DC0" w:rsidP="00D53DC0">
      <w:pPr>
        <w:numPr>
          <w:ilvl w:val="0"/>
          <w:numId w:val="13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Заполнить паспорт письменного контроля</w:t>
      </w:r>
    </w:p>
    <w:p w:rsidR="00D53DC0" w:rsidRPr="00D53DC0" w:rsidRDefault="00D53DC0" w:rsidP="00D53DC0">
      <w:pPr>
        <w:spacing w:after="60"/>
        <w:ind w:left="12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 4.</w:t>
      </w:r>
      <w:r w:rsidRPr="00D53DC0">
        <w:rPr>
          <w:sz w:val="24"/>
          <w:szCs w:val="24"/>
          <w:u w:val="single"/>
          <w:lang w:eastAsia="ru-RU"/>
        </w:rPr>
        <w:t>Выполнить учебно – исследовательскую работу</w:t>
      </w:r>
      <w:r w:rsidRPr="00D53DC0">
        <w:rPr>
          <w:b/>
          <w:sz w:val="24"/>
          <w:szCs w:val="24"/>
          <w:u w:val="single"/>
          <w:lang w:eastAsia="ru-RU"/>
        </w:rPr>
        <w:t xml:space="preserve"> </w:t>
      </w:r>
      <w:r w:rsidRPr="00D53DC0">
        <w:rPr>
          <w:b/>
          <w:sz w:val="24"/>
          <w:szCs w:val="24"/>
          <w:lang w:eastAsia="ru-RU"/>
        </w:rPr>
        <w:t>(приложение № 3</w:t>
      </w:r>
      <w:r w:rsidRPr="00D53DC0">
        <w:rPr>
          <w:sz w:val="24"/>
          <w:szCs w:val="24"/>
          <w:lang w:eastAsia="ru-RU"/>
        </w:rPr>
        <w:t>)</w:t>
      </w: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Закрепление пройденного материала: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0"/>
          <w:numId w:val="7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Итоговый тестовый контроль </w:t>
      </w:r>
      <w:r w:rsidRPr="00D53DC0">
        <w:rPr>
          <w:b/>
          <w:sz w:val="24"/>
          <w:szCs w:val="24"/>
          <w:lang w:eastAsia="ru-RU"/>
        </w:rPr>
        <w:t>(</w:t>
      </w:r>
      <w:r w:rsidRPr="00D53DC0">
        <w:rPr>
          <w:b/>
          <w:sz w:val="24"/>
          <w:szCs w:val="24"/>
          <w:u w:val="single"/>
          <w:lang w:eastAsia="ru-RU"/>
        </w:rPr>
        <w:t xml:space="preserve">приложение № </w:t>
      </w:r>
      <w:r w:rsidRPr="00D53DC0">
        <w:rPr>
          <w:b/>
          <w:sz w:val="24"/>
          <w:szCs w:val="24"/>
          <w:lang w:eastAsia="ru-RU"/>
        </w:rPr>
        <w:t>4</w:t>
      </w:r>
      <w:r w:rsidRPr="00D53DC0">
        <w:rPr>
          <w:sz w:val="24"/>
          <w:szCs w:val="24"/>
          <w:u w:val="single"/>
          <w:lang w:eastAsia="ru-RU"/>
        </w:rPr>
        <w:t>)</w:t>
      </w: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3"/>
        </w:numPr>
        <w:tabs>
          <w:tab w:val="num" w:pos="3261"/>
        </w:tabs>
        <w:spacing w:after="60"/>
        <w:ind w:firstLine="1832"/>
        <w:contextualSpacing/>
        <w:jc w:val="left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Подведение итогов занятия:</w:t>
      </w:r>
    </w:p>
    <w:p w:rsidR="00D53DC0" w:rsidRPr="00D53DC0" w:rsidRDefault="00D53DC0" w:rsidP="00D53DC0">
      <w:pPr>
        <w:spacing w:after="60"/>
        <w:ind w:left="2552"/>
        <w:contextualSpacing/>
        <w:jc w:val="left"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Преподаватель оценивает полные и неполные ответы, активность на всех этапах занятия, самостоятельно выполненную работу. Оценка выставляется комплексная.</w:t>
      </w:r>
    </w:p>
    <w:p w:rsidR="00D53DC0" w:rsidRPr="00D53DC0" w:rsidRDefault="00D53DC0" w:rsidP="00D53DC0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28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3"/>
        </w:numPr>
        <w:spacing w:after="60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Задание на дом</w:t>
      </w: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ind w:left="142" w:hanging="142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 Тема:</w:t>
      </w:r>
      <w:r w:rsidRPr="00D53DC0">
        <w:rPr>
          <w:sz w:val="24"/>
          <w:szCs w:val="24"/>
          <w:lang w:eastAsia="ru-RU"/>
        </w:rPr>
        <w:t xml:space="preserve"> </w:t>
      </w:r>
      <w:r w:rsidRPr="00D53DC0">
        <w:rPr>
          <w:b/>
          <w:sz w:val="24"/>
          <w:szCs w:val="24"/>
          <w:lang w:eastAsia="ru-RU"/>
        </w:rPr>
        <w:t>«Изготовление сиропов, ароматных вод»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Вопросы для самоподготовки:</w:t>
      </w:r>
    </w:p>
    <w:p w:rsidR="00D53DC0" w:rsidRPr="00D53DC0" w:rsidRDefault="00D53DC0" w:rsidP="00D53DC0">
      <w:pPr>
        <w:jc w:val="center"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1.Что собой представляют сиропы как лекарственная форма?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2.С какой целью сиропы применяют в медицинской практике?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3.Какова классификация сиропов?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4.В чем заключается технология изготовления сиропа сахарного?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5.Что собой представляют ароматные воды как лекарственная форма?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6.Какова номенклатура ароматных вод?</w:t>
      </w: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7.С какой целью используют ароматные воды в медицинской практике?</w:t>
      </w:r>
    </w:p>
    <w:p w:rsidR="00D53DC0" w:rsidRPr="00D53DC0" w:rsidRDefault="00D53DC0" w:rsidP="00D53DC0">
      <w:pPr>
        <w:ind w:left="360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ind w:left="360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color w:val="080808"/>
          <w:sz w:val="24"/>
          <w:szCs w:val="24"/>
          <w:lang w:eastAsia="ru-RU"/>
        </w:rPr>
      </w:pPr>
      <w:r w:rsidRPr="00D53DC0">
        <w:rPr>
          <w:b/>
          <w:color w:val="080808"/>
          <w:sz w:val="24"/>
          <w:szCs w:val="24"/>
          <w:lang w:eastAsia="ru-RU"/>
        </w:rPr>
        <w:t xml:space="preserve">  Литература для подготовки:</w:t>
      </w:r>
    </w:p>
    <w:p w:rsidR="00D53DC0" w:rsidRPr="00D53DC0" w:rsidRDefault="00D53DC0" w:rsidP="00D53DC0">
      <w:pPr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 xml:space="preserve"> 1. </w:t>
      </w:r>
      <w:proofErr w:type="spellStart"/>
      <w:r w:rsidRPr="00D53DC0">
        <w:rPr>
          <w:color w:val="080808"/>
          <w:sz w:val="24"/>
          <w:szCs w:val="24"/>
          <w:lang w:eastAsia="ru-RU"/>
        </w:rPr>
        <w:t>Аванесьянц</w:t>
      </w:r>
      <w:proofErr w:type="spellEnd"/>
      <w:r w:rsidRPr="00D53DC0">
        <w:rPr>
          <w:color w:val="080808"/>
          <w:sz w:val="24"/>
          <w:szCs w:val="24"/>
          <w:lang w:eastAsia="ru-RU"/>
        </w:rPr>
        <w:t xml:space="preserve"> Э. М. Технология изготовления лекарственных форм. Феникс. 2002 г.</w:t>
      </w:r>
    </w:p>
    <w:p w:rsidR="00D53DC0" w:rsidRPr="00D53DC0" w:rsidRDefault="00D53DC0" w:rsidP="00D53DC0">
      <w:pPr>
        <w:rPr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 xml:space="preserve"> 2. Погорелов В.И. Фармацевтическая технология. Феникс. 2002 г.</w:t>
      </w:r>
    </w:p>
    <w:p w:rsidR="00D53DC0" w:rsidRPr="00D53DC0" w:rsidRDefault="00D53DC0" w:rsidP="00D53DC0">
      <w:pPr>
        <w:tabs>
          <w:tab w:val="left" w:pos="10065"/>
        </w:tabs>
        <w:rPr>
          <w:color w:val="080808"/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 xml:space="preserve"> 3. Интернет – источники</w:t>
      </w:r>
    </w:p>
    <w:p w:rsidR="00D53DC0" w:rsidRPr="00D53DC0" w:rsidRDefault="00D53DC0" w:rsidP="00D53DC0">
      <w:pPr>
        <w:tabs>
          <w:tab w:val="left" w:pos="10065"/>
        </w:tabs>
        <w:rPr>
          <w:sz w:val="24"/>
          <w:szCs w:val="24"/>
          <w:lang w:eastAsia="ru-RU"/>
        </w:rPr>
      </w:pPr>
      <w:r w:rsidRPr="00D53DC0">
        <w:rPr>
          <w:color w:val="080808"/>
          <w:sz w:val="24"/>
          <w:szCs w:val="24"/>
          <w:lang w:eastAsia="ru-RU"/>
        </w:rPr>
        <w:t xml:space="preserve"> 4. Лекционный материал</w:t>
      </w: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Тема: Изготовление эмульсий                                                                         Приложение №1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</w:t>
      </w:r>
      <w:r w:rsidRPr="00D53DC0">
        <w:rPr>
          <w:b/>
          <w:sz w:val="24"/>
          <w:szCs w:val="24"/>
          <w:lang w:eastAsia="ru-RU"/>
        </w:rPr>
        <w:t>Контроль исходного уровня знаний. Контрольные вопросы:</w:t>
      </w:r>
    </w:p>
    <w:p w:rsidR="00D53DC0" w:rsidRPr="00D53DC0" w:rsidRDefault="00D53DC0" w:rsidP="00D53DC0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Что собой представляет эмульсия как лекарственная форма?</w:t>
      </w:r>
    </w:p>
    <w:p w:rsidR="00D53DC0" w:rsidRPr="00D53DC0" w:rsidRDefault="00D53DC0" w:rsidP="00D53DC0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Какие виды эмульсий бывают?</w:t>
      </w:r>
    </w:p>
    <w:p w:rsidR="00D53DC0" w:rsidRPr="00D53DC0" w:rsidRDefault="00D53DC0" w:rsidP="00D53DC0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Какие факторы влияют на устойчивость эмульсий?</w:t>
      </w:r>
    </w:p>
    <w:p w:rsidR="00D53DC0" w:rsidRPr="00D53DC0" w:rsidRDefault="00D53DC0" w:rsidP="00D53DC0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Какие вспомогательные вещества используют для повышения стабильности эмульсий?</w:t>
      </w:r>
    </w:p>
    <w:p w:rsidR="00D53DC0" w:rsidRPr="00D53DC0" w:rsidRDefault="00D53DC0" w:rsidP="00D53DC0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Какие растворители используют для изготовления эмульсий?</w:t>
      </w:r>
    </w:p>
    <w:p w:rsidR="00D53DC0" w:rsidRPr="00D53DC0" w:rsidRDefault="00D53DC0" w:rsidP="00D53DC0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Каковы общие стадии изготовления эмульсий?</w:t>
      </w:r>
    </w:p>
    <w:p w:rsidR="00D53DC0" w:rsidRPr="00D53DC0" w:rsidRDefault="00D53DC0" w:rsidP="00D53DC0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Что такое корпус эмульсии (первичная эмульсия) и какой способ ее получения более рационален?</w:t>
      </w:r>
    </w:p>
    <w:p w:rsidR="00D53DC0" w:rsidRPr="00D53DC0" w:rsidRDefault="00D53DC0" w:rsidP="00D53DC0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 вводят в состав эмульсий водорастворимые вещества?</w:t>
      </w:r>
    </w:p>
    <w:p w:rsidR="00D53DC0" w:rsidRPr="00D53DC0" w:rsidRDefault="00D53DC0" w:rsidP="00D53DC0">
      <w:pPr>
        <w:spacing w:after="60"/>
        <w:ind w:left="1440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 вводят в состав эмульсий жирорастворимые вещества?</w:t>
      </w:r>
    </w:p>
    <w:p w:rsidR="00D53DC0" w:rsidRPr="00D53DC0" w:rsidRDefault="00D53DC0" w:rsidP="00D53DC0">
      <w:pPr>
        <w:spacing w:after="60"/>
        <w:ind w:left="644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numPr>
          <w:ilvl w:val="1"/>
          <w:numId w:val="6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 вводят в состав эмульсии вещества, не растворимые ни в воде, ни в жирах?</w:t>
      </w:r>
    </w:p>
    <w:p w:rsidR="00D53DC0" w:rsidRPr="00D53DC0" w:rsidRDefault="00D53DC0" w:rsidP="00D53DC0">
      <w:pPr>
        <w:spacing w:after="60"/>
        <w:ind w:left="1800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              11. Как вводят в состав эмульсий жидкие ингредиенты?</w:t>
      </w:r>
    </w:p>
    <w:p w:rsidR="00D53DC0" w:rsidRPr="00D53DC0" w:rsidRDefault="00D53DC0" w:rsidP="00D53DC0">
      <w:p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jc w:val="left"/>
        <w:rPr>
          <w:b/>
          <w:sz w:val="24"/>
          <w:szCs w:val="24"/>
          <w:u w:val="single"/>
          <w:lang w:eastAsia="ru-RU"/>
        </w:rPr>
      </w:pPr>
      <w:r w:rsidRPr="00D53DC0">
        <w:rPr>
          <w:b/>
          <w:sz w:val="24"/>
          <w:szCs w:val="24"/>
          <w:lang w:eastAsia="ru-RU"/>
        </w:rPr>
        <w:t>Тема: Изготовление эмульсий                                                                             Приложение № 2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Контроль исходного уровня знаний. Ситуационные задачи: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1. Возьми: Эмульсии масляной 200,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Кислоты бензойной 0, 15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Сиропа сахарного 10 мл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чайной ложке 3 раза в день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2. Возьми: Эмульсии масла подсолнечного 200,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</w:t>
      </w:r>
      <w:proofErr w:type="spellStart"/>
      <w:r w:rsidRPr="00D53DC0">
        <w:rPr>
          <w:sz w:val="24"/>
          <w:szCs w:val="24"/>
          <w:lang w:eastAsia="ru-RU"/>
        </w:rPr>
        <w:t>Камфоры</w:t>
      </w:r>
      <w:proofErr w:type="spellEnd"/>
      <w:r w:rsidRPr="00D53DC0">
        <w:rPr>
          <w:sz w:val="24"/>
          <w:szCs w:val="24"/>
          <w:lang w:eastAsia="ru-RU"/>
        </w:rPr>
        <w:t xml:space="preserve"> 2, 0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3. Возьми: Висмута нитрата основного 1,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Эмульсии масляной 200,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u w:val="single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Тема: Изготовление эмульсий                                                                                 </w:t>
      </w:r>
      <w:r w:rsidRPr="00D53DC0">
        <w:rPr>
          <w:b/>
          <w:sz w:val="24"/>
          <w:szCs w:val="24"/>
          <w:u w:val="single"/>
          <w:lang w:eastAsia="ru-RU"/>
        </w:rPr>
        <w:t>Приложение №3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Задания для выполнения: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u w:val="single"/>
          <w:lang w:eastAsia="ru-RU"/>
        </w:rPr>
        <w:t>Задание А.</w:t>
      </w:r>
      <w:r w:rsidRPr="00D53DC0">
        <w:rPr>
          <w:b/>
          <w:sz w:val="24"/>
          <w:szCs w:val="24"/>
          <w:lang w:eastAsia="ru-RU"/>
        </w:rPr>
        <w:t xml:space="preserve">   Выполнить рецепт: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1. Возьми: Резорцина 1,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Масла касторового 10,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Воды очищенной до 100 мл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Втирать в кожу головы.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2. Возьми: Эмульсии масла подсолнечного 90,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</w:t>
      </w:r>
      <w:proofErr w:type="spellStart"/>
      <w:r w:rsidRPr="00D53DC0">
        <w:rPr>
          <w:sz w:val="24"/>
          <w:szCs w:val="24"/>
          <w:lang w:eastAsia="ru-RU"/>
        </w:rPr>
        <w:t>Камфоры</w:t>
      </w:r>
      <w:proofErr w:type="spellEnd"/>
      <w:r w:rsidRPr="00D53DC0">
        <w:rPr>
          <w:sz w:val="24"/>
          <w:szCs w:val="24"/>
          <w:lang w:eastAsia="ru-RU"/>
        </w:rPr>
        <w:t xml:space="preserve"> 0, 5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Сиропа сахарного 5 мл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3. Возьми: Кислоты салициловой 2,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Эмульсии масляной 100,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Втирать в кожу головы.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4. Возьми: Эмульсии масляной 150,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</w:t>
      </w:r>
      <w:proofErr w:type="spellStart"/>
      <w:r w:rsidRPr="00D53DC0">
        <w:rPr>
          <w:sz w:val="24"/>
          <w:szCs w:val="24"/>
          <w:lang w:eastAsia="ru-RU"/>
        </w:rPr>
        <w:t>Фенилсалицилата</w:t>
      </w:r>
      <w:proofErr w:type="spellEnd"/>
      <w:r w:rsidRPr="00D53DC0">
        <w:rPr>
          <w:sz w:val="24"/>
          <w:szCs w:val="24"/>
          <w:lang w:eastAsia="ru-RU"/>
        </w:rPr>
        <w:t xml:space="preserve"> 1, 5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чайной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5. Возьми: Анестезина 0, 6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Эмульсии масляной 150,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На  2 клизмы.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6. Возьми: Натрия бромида 1,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Кофеин-</w:t>
      </w:r>
      <w:proofErr w:type="spellStart"/>
      <w:r w:rsidRPr="00D53DC0">
        <w:rPr>
          <w:sz w:val="24"/>
          <w:szCs w:val="24"/>
          <w:lang w:eastAsia="ru-RU"/>
        </w:rPr>
        <w:t>бензоата</w:t>
      </w:r>
      <w:proofErr w:type="spellEnd"/>
      <w:r w:rsidRPr="00D53DC0">
        <w:rPr>
          <w:sz w:val="24"/>
          <w:szCs w:val="24"/>
          <w:lang w:eastAsia="ru-RU"/>
        </w:rPr>
        <w:t xml:space="preserve"> натрия 0, 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Эмульсии масляной 100, 0</w:t>
      </w:r>
    </w:p>
    <w:p w:rsidR="00D53DC0" w:rsidRPr="00D53DC0" w:rsidRDefault="00D53DC0" w:rsidP="00D53DC0">
      <w:pPr>
        <w:spacing w:after="60"/>
        <w:ind w:left="708" w:firstLine="7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Смешай. Дай. Обозначь. На 2 клизмы.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7. Возьми: Экстракта белладонны сухого 0, 4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Эмульсии масляной 150,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8. Возьми: Висмута нитрата основного 0, 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Резорцина 0, 1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Эмульсии масляной 60,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9. Возьми: </w:t>
      </w:r>
      <w:proofErr w:type="spellStart"/>
      <w:r w:rsidRPr="00D53DC0">
        <w:rPr>
          <w:sz w:val="24"/>
          <w:szCs w:val="24"/>
          <w:lang w:eastAsia="ru-RU"/>
        </w:rPr>
        <w:t>Фенилсалицилата</w:t>
      </w:r>
      <w:proofErr w:type="spellEnd"/>
      <w:r w:rsidRPr="00D53DC0">
        <w:rPr>
          <w:sz w:val="24"/>
          <w:szCs w:val="24"/>
          <w:lang w:eastAsia="ru-RU"/>
        </w:rPr>
        <w:t xml:space="preserve"> 1, 0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Рыбьего жира 5,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Воды очищенной 80 мл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10. Возьми: Ментола 0, 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Масла подсолнечного 10,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Воды очищенной 120 мл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11. Возьми: Анестезина 0, 5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Натрия бромида 1,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Рыбьего жира 5,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Воды очищенной 100 мл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Смешай. Дай. Обозначь. На 2 клизмы.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12. Возьми: </w:t>
      </w:r>
      <w:proofErr w:type="spellStart"/>
      <w:r w:rsidRPr="00D53DC0">
        <w:rPr>
          <w:sz w:val="24"/>
          <w:szCs w:val="24"/>
          <w:lang w:eastAsia="ru-RU"/>
        </w:rPr>
        <w:t>Камфоры</w:t>
      </w:r>
      <w:proofErr w:type="spellEnd"/>
      <w:r w:rsidRPr="00D53DC0">
        <w:rPr>
          <w:sz w:val="24"/>
          <w:szCs w:val="24"/>
          <w:lang w:eastAsia="ru-RU"/>
        </w:rPr>
        <w:t xml:space="preserve"> 1, 0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Экстракта белладонны сухого 0, 2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Эмульсии масляной 100, 0</w:t>
      </w:r>
    </w:p>
    <w:p w:rsidR="00D53DC0" w:rsidRPr="00D53DC0" w:rsidRDefault="00D53DC0" w:rsidP="00D53DC0">
      <w:pPr>
        <w:spacing w:after="60"/>
        <w:ind w:firstLine="408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ab/>
      </w:r>
      <w:r w:rsidRPr="00D53DC0">
        <w:rPr>
          <w:sz w:val="24"/>
          <w:szCs w:val="24"/>
          <w:lang w:eastAsia="ru-RU"/>
        </w:rPr>
        <w:tab/>
        <w:t xml:space="preserve">    Смешай. Дай. Обозначь. По 1 столовой ложке 3 раза в день.</w:t>
      </w:r>
    </w:p>
    <w:p w:rsidR="00D53DC0" w:rsidRPr="00D53DC0" w:rsidRDefault="00D53DC0" w:rsidP="00D53DC0">
      <w:pPr>
        <w:spacing w:after="60"/>
        <w:ind w:left="360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lastRenderedPageBreak/>
        <w:t>Алгоритм действия по теме «Эмульсии»</w:t>
      </w:r>
    </w:p>
    <w:p w:rsidR="00D53DC0" w:rsidRPr="00D53DC0" w:rsidRDefault="00D53DC0" w:rsidP="00D53DC0">
      <w:pPr>
        <w:spacing w:after="60"/>
        <w:ind w:left="360"/>
        <w:contextualSpacing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D53DC0" w:rsidRPr="00D53DC0" w:rsidTr="009F45BB">
        <w:trPr>
          <w:trHeight w:val="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0" w:rsidRPr="00D53DC0" w:rsidRDefault="00D53DC0" w:rsidP="00D53DC0">
            <w:pPr>
              <w:spacing w:after="6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53DC0">
              <w:rPr>
                <w:b/>
                <w:sz w:val="24"/>
                <w:szCs w:val="24"/>
                <w:lang w:eastAsia="ru-RU"/>
              </w:rPr>
              <w:t>Что делать?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0" w:rsidRPr="00D53DC0" w:rsidRDefault="00D53DC0" w:rsidP="00D53DC0">
            <w:pPr>
              <w:spacing w:after="6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53DC0">
              <w:rPr>
                <w:b/>
                <w:sz w:val="24"/>
                <w:szCs w:val="24"/>
                <w:lang w:eastAsia="ru-RU"/>
              </w:rPr>
              <w:t>Как делать?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1. Проверить разовые и суточные дозы веществ списка</w:t>
            </w:r>
            <w:proofErr w:type="gramStart"/>
            <w:r w:rsidRPr="00D53DC0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3DC0">
              <w:rPr>
                <w:sz w:val="24"/>
                <w:szCs w:val="24"/>
                <w:lang w:eastAsia="ru-RU"/>
              </w:rPr>
              <w:t xml:space="preserve"> и 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1. Рассчитать общую массу эмульсии и поделить на объем ложки – получится число приемов. Количество вещества списка</w:t>
            </w:r>
            <w:proofErr w:type="gramStart"/>
            <w:r w:rsidRPr="00D53DC0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3DC0">
              <w:rPr>
                <w:sz w:val="24"/>
                <w:szCs w:val="24"/>
                <w:lang w:eastAsia="ru-RU"/>
              </w:rPr>
              <w:t xml:space="preserve"> или Б разделить на число приемов, получить разовую дозу. Затем разовую дозу умножить на число приемов в сутки. Сравнить с ВРД и ВСД по ГФХ. Если доза завышена без пометки, исправить указанную дозу, взяв за основу половину от ВРД по ГФХ. 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2. Рассчитать количества всех компонентов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2. Рассчитать количества:</w:t>
            </w:r>
          </w:p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а) масла (1/10 от массы эмульсии)</w:t>
            </w:r>
          </w:p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б) эмульгатора (1/2 от массы масла или масляного раствора)</w:t>
            </w:r>
          </w:p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в) воды для первичной эмульсии (1/2 от суммы масс масла (масляного раствора) и эмульгатора)</w:t>
            </w:r>
          </w:p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г) воды для разбавления первичной эмульсии (от общей массы эмульсии отнять массы компонентов первичной эмульсии)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3. Выбрать </w:t>
            </w:r>
            <w:proofErr w:type="gramStart"/>
            <w:r w:rsidRPr="00D53DC0">
              <w:rPr>
                <w:sz w:val="24"/>
                <w:szCs w:val="24"/>
                <w:lang w:eastAsia="ru-RU"/>
              </w:rPr>
              <w:t>оптимальный</w:t>
            </w:r>
            <w:proofErr w:type="gramEnd"/>
            <w:r w:rsidRPr="00D53DC0">
              <w:rPr>
                <w:sz w:val="24"/>
                <w:szCs w:val="24"/>
                <w:lang w:eastAsia="ru-RU"/>
              </w:rPr>
              <w:t xml:space="preserve"> вариант изготовления эмульсий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 Проанализировать физико-химические свойства веществ, обратив внимание на их растворимость в воде и масле.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3.1. Приготовить раствор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3.1.- Водорастворимые вещества растворить в воде, предназначенной для разбавления первичной эмульсии, процедить.</w:t>
            </w:r>
          </w:p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- Жирорастворимые вещества (кроме </w:t>
            </w:r>
            <w:proofErr w:type="spellStart"/>
            <w:r w:rsidRPr="00D53DC0">
              <w:rPr>
                <w:sz w:val="24"/>
                <w:szCs w:val="24"/>
                <w:lang w:eastAsia="ru-RU"/>
              </w:rPr>
              <w:t>фенилсалицилата</w:t>
            </w:r>
            <w:proofErr w:type="spellEnd"/>
            <w:r w:rsidRPr="00D53DC0">
              <w:rPr>
                <w:sz w:val="24"/>
                <w:szCs w:val="24"/>
                <w:lang w:eastAsia="ru-RU"/>
              </w:rPr>
              <w:t>) растворить в масле, при нагревании на водяной бане до изготовления первичной эмульсии.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3.2. Приготовить первичную эмульсию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3.2. В ступке эмульгатор растереть с водой, предназначенной для изготовления первичной эмульсии, затем частями добавить масло или масляный раствор, тщательно перемешивая смесь до характерного потрескивания, вращая энергично пестик в одну сторону.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3.3. Разбавить первичную эмульсию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3.3. Первичную эмульсию в 2-3 приема разбавить водой или водным раствором лекарственного вещества, тщательно перемешивая пестиком до однородности.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3.4. Процедить эмульсию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3.4. При необходимости процедить эмульсию через двойной слой марли.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3.5. Ввести лекарственные вещества</w:t>
            </w:r>
          </w:p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3.5.- Лекарственные вещества, нерастворимые ни в воде, ни в масле,  в </w:t>
            </w:r>
            <w:proofErr w:type="gramStart"/>
            <w:r w:rsidRPr="00D53DC0">
              <w:rPr>
                <w:sz w:val="24"/>
                <w:szCs w:val="24"/>
                <w:lang w:eastAsia="ru-RU"/>
              </w:rPr>
              <w:t xml:space="preserve">т.ч. </w:t>
            </w:r>
            <w:proofErr w:type="spellStart"/>
            <w:r w:rsidRPr="00D53DC0">
              <w:rPr>
                <w:sz w:val="24"/>
                <w:szCs w:val="24"/>
                <w:lang w:eastAsia="ru-RU"/>
              </w:rPr>
              <w:t>фенилсалицилат</w:t>
            </w:r>
            <w:proofErr w:type="spellEnd"/>
            <w:proofErr w:type="gramEnd"/>
            <w:r w:rsidRPr="00D53DC0">
              <w:rPr>
                <w:sz w:val="24"/>
                <w:szCs w:val="24"/>
                <w:lang w:eastAsia="ru-RU"/>
              </w:rPr>
              <w:t>, измельчить в ступке с частью готовой эмульсии, а затем добавить остальное количество готовой эмульсии.</w:t>
            </w:r>
          </w:p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      - Сиропы, настойки, жидкие ингредиенты добавить к готовой эмульсии в отпускной флакон в последнюю очередь.</w:t>
            </w:r>
          </w:p>
        </w:tc>
      </w:tr>
      <w:tr w:rsidR="00D53DC0" w:rsidRPr="00D53DC0" w:rsidTr="009F45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4. Упаковать и </w:t>
            </w:r>
            <w:proofErr w:type="spellStart"/>
            <w:r w:rsidRPr="00D53DC0">
              <w:rPr>
                <w:sz w:val="24"/>
                <w:szCs w:val="24"/>
                <w:lang w:eastAsia="ru-RU"/>
              </w:rPr>
              <w:t>укопорить</w:t>
            </w:r>
            <w:proofErr w:type="spellEnd"/>
            <w:r w:rsidRPr="00D53DC0">
              <w:rPr>
                <w:sz w:val="24"/>
                <w:szCs w:val="24"/>
                <w:lang w:eastAsia="ru-RU"/>
              </w:rPr>
              <w:t xml:space="preserve"> лекарственную форму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4. Флакон для упаковки подобрать в соответствии с массой эмульсии и свойствами компонентов. К флакону подобрать пробку, закрепив ее навинчивающейся крышкой. При переворачивании флакона эмульсия не вытекает.</w:t>
            </w:r>
          </w:p>
        </w:tc>
      </w:tr>
      <w:tr w:rsidR="00D53DC0" w:rsidRPr="00D53DC0" w:rsidTr="009F45BB">
        <w:trPr>
          <w:trHeight w:val="10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>5. Оформить лекарственную форму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0" w:rsidRPr="00D53DC0" w:rsidRDefault="00D53DC0" w:rsidP="00D53DC0">
            <w:pPr>
              <w:spacing w:after="60"/>
              <w:contextualSpacing/>
              <w:rPr>
                <w:sz w:val="24"/>
                <w:szCs w:val="24"/>
                <w:lang w:eastAsia="ru-RU"/>
              </w:rPr>
            </w:pPr>
            <w:r w:rsidRPr="00D53DC0">
              <w:rPr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D53DC0">
              <w:rPr>
                <w:sz w:val="24"/>
                <w:szCs w:val="24"/>
                <w:lang w:eastAsia="ru-RU"/>
              </w:rPr>
              <w:t>На флакон наклеить основную этикетку «Внутреннее» или «Наружное» с указанием номера аптеки, рецепта, Ф.И.О. больного, состава лекарственной формы, способа применения, даты изготовления, стоимости.</w:t>
            </w:r>
            <w:proofErr w:type="gramEnd"/>
            <w:r w:rsidRPr="00D53DC0">
              <w:rPr>
                <w:sz w:val="24"/>
                <w:szCs w:val="24"/>
                <w:lang w:eastAsia="ru-RU"/>
              </w:rPr>
              <w:t xml:space="preserve"> Наклеить предупредительные этикетки «Хранить в прохладном месте», «Перед употреблением взбалтывать» и другие по мере необходимости.</w:t>
            </w:r>
          </w:p>
        </w:tc>
      </w:tr>
    </w:tbl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u w:val="single"/>
          <w:lang w:eastAsia="ru-RU"/>
        </w:rPr>
        <w:t>Задание Б</w:t>
      </w:r>
      <w:r w:rsidRPr="00D53DC0">
        <w:rPr>
          <w:b/>
          <w:sz w:val="24"/>
          <w:szCs w:val="24"/>
          <w:lang w:eastAsia="ru-RU"/>
        </w:rPr>
        <w:t xml:space="preserve">.          Учебно – </w:t>
      </w:r>
      <w:proofErr w:type="gramStart"/>
      <w:r w:rsidRPr="00D53DC0">
        <w:rPr>
          <w:b/>
          <w:sz w:val="24"/>
          <w:szCs w:val="24"/>
          <w:lang w:eastAsia="ru-RU"/>
        </w:rPr>
        <w:t>исследовательская</w:t>
      </w:r>
      <w:proofErr w:type="gramEnd"/>
      <w:r w:rsidRPr="00D53DC0">
        <w:rPr>
          <w:b/>
          <w:sz w:val="24"/>
          <w:szCs w:val="24"/>
          <w:lang w:eastAsia="ru-RU"/>
        </w:rPr>
        <w:t xml:space="preserve"> работа                                  Приложение № 3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>Тема: «Рациональное введение эмульгатора Т-2 при изготовлении эмульсии»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Цель: </w:t>
      </w:r>
      <w:r w:rsidRPr="00D53DC0">
        <w:rPr>
          <w:sz w:val="24"/>
          <w:szCs w:val="24"/>
          <w:lang w:eastAsia="ru-RU"/>
        </w:rPr>
        <w:t>Практически подтвердить теоретическую обоснованность добавления эмульгатора в состав эмульсии.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Выполнение работы: </w:t>
      </w:r>
      <w:r w:rsidRPr="00D53DC0">
        <w:rPr>
          <w:sz w:val="24"/>
          <w:szCs w:val="24"/>
          <w:lang w:eastAsia="ru-RU"/>
        </w:rPr>
        <w:t>Приготовить эмульсию  по прописи в нескольких вариантах:</w:t>
      </w: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                                       Возьми: Эмульсии масла касторового 100,0</w:t>
      </w: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    Ход работы: </w:t>
      </w:r>
      <w:r w:rsidRPr="00D53DC0">
        <w:rPr>
          <w:sz w:val="24"/>
          <w:szCs w:val="24"/>
          <w:lang w:eastAsia="ru-RU"/>
        </w:rPr>
        <w:t>Изготовить эмульсии по прописям</w:t>
      </w:r>
      <w:r w:rsidRPr="00D53DC0">
        <w:rPr>
          <w:b/>
          <w:sz w:val="24"/>
          <w:szCs w:val="24"/>
          <w:lang w:eastAsia="ru-RU"/>
        </w:rPr>
        <w:t>: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b/>
          <w:i/>
          <w:sz w:val="24"/>
          <w:szCs w:val="24"/>
          <w:u w:val="single"/>
          <w:lang w:eastAsia="ru-RU"/>
        </w:rPr>
        <w:t>Пропись 1</w:t>
      </w:r>
      <w:r w:rsidRPr="00D53DC0">
        <w:rPr>
          <w:sz w:val="24"/>
          <w:szCs w:val="24"/>
          <w:lang w:eastAsia="ru-RU"/>
        </w:rPr>
        <w:t xml:space="preserve">: Масло касторовое 10,0                         </w:t>
      </w:r>
      <w:r w:rsidRPr="00D53DC0">
        <w:rPr>
          <w:b/>
          <w:i/>
          <w:sz w:val="24"/>
          <w:szCs w:val="24"/>
          <w:u w:val="single"/>
          <w:lang w:eastAsia="ru-RU"/>
        </w:rPr>
        <w:t>Пропись 2</w:t>
      </w:r>
      <w:r w:rsidRPr="00D53DC0">
        <w:rPr>
          <w:sz w:val="24"/>
          <w:szCs w:val="24"/>
          <w:lang w:eastAsia="ru-RU"/>
        </w:rPr>
        <w:t xml:space="preserve">: Масло касторовое 10,0               </w:t>
      </w:r>
    </w:p>
    <w:p w:rsidR="00D53DC0" w:rsidRPr="00D53DC0" w:rsidRDefault="00D53DC0" w:rsidP="00D53DC0">
      <w:pPr>
        <w:spacing w:after="60"/>
        <w:ind w:left="72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     Эмульгатор Т-2     5,0                                                 Вода для первичной эмульсии 5 мл      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                    </w:t>
      </w:r>
      <w:r w:rsidRPr="00D53DC0">
        <w:rPr>
          <w:sz w:val="24"/>
          <w:szCs w:val="24"/>
          <w:lang w:eastAsia="ru-RU"/>
        </w:rPr>
        <w:t xml:space="preserve">Вода для первичной эмульсии 7,5~ 8 мл                Вода для разбавления </w:t>
      </w:r>
      <w:proofErr w:type="spellStart"/>
      <w:r w:rsidRPr="00D53DC0">
        <w:rPr>
          <w:sz w:val="24"/>
          <w:szCs w:val="24"/>
          <w:lang w:eastAsia="ru-RU"/>
        </w:rPr>
        <w:t>перв.эм</w:t>
      </w:r>
      <w:proofErr w:type="spellEnd"/>
      <w:r w:rsidRPr="00D53DC0">
        <w:rPr>
          <w:sz w:val="24"/>
          <w:szCs w:val="24"/>
          <w:lang w:eastAsia="ru-RU"/>
        </w:rPr>
        <w:t xml:space="preserve">.  85 мл            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                   Вода для разбавления </w:t>
      </w:r>
      <w:proofErr w:type="spellStart"/>
      <w:r w:rsidRPr="00D53DC0">
        <w:rPr>
          <w:sz w:val="24"/>
          <w:szCs w:val="24"/>
          <w:lang w:eastAsia="ru-RU"/>
        </w:rPr>
        <w:t>перв.эм</w:t>
      </w:r>
      <w:proofErr w:type="spellEnd"/>
      <w:r w:rsidRPr="00D53DC0">
        <w:rPr>
          <w:sz w:val="24"/>
          <w:szCs w:val="24"/>
          <w:lang w:eastAsia="ru-RU"/>
        </w:rPr>
        <w:t>. 77 мл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Условия выполнения работы во всех случаях должны быть одинаковыми: ступки и пестики одного размера, одинаковое давление на пестик.</w:t>
      </w:r>
      <w:r w:rsidRPr="00D53DC0">
        <w:rPr>
          <w:b/>
          <w:sz w:val="24"/>
          <w:szCs w:val="24"/>
          <w:lang w:eastAsia="ru-RU"/>
        </w:rPr>
        <w:t xml:space="preserve"> </w:t>
      </w:r>
      <w:r w:rsidRPr="00D53DC0">
        <w:rPr>
          <w:sz w:val="24"/>
          <w:szCs w:val="24"/>
          <w:lang w:eastAsia="ru-RU"/>
        </w:rPr>
        <w:t>Время, затраченное на эмульгирование жидкости в каждом варианте, учесть и отметить в тетради.</w:t>
      </w:r>
      <w:r w:rsidRPr="00D53DC0">
        <w:rPr>
          <w:b/>
          <w:sz w:val="24"/>
          <w:szCs w:val="24"/>
          <w:lang w:eastAsia="ru-RU"/>
        </w:rPr>
        <w:t xml:space="preserve"> </w:t>
      </w:r>
      <w:r w:rsidRPr="00D53DC0">
        <w:rPr>
          <w:sz w:val="24"/>
          <w:szCs w:val="24"/>
          <w:lang w:eastAsia="ru-RU"/>
        </w:rPr>
        <w:t xml:space="preserve"> 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b/>
          <w:i/>
          <w:sz w:val="24"/>
          <w:szCs w:val="24"/>
          <w:lang w:eastAsia="ru-RU"/>
        </w:rPr>
        <w:t>Пропись 1</w:t>
      </w:r>
      <w:r w:rsidRPr="00D53DC0">
        <w:rPr>
          <w:sz w:val="24"/>
          <w:szCs w:val="24"/>
          <w:lang w:eastAsia="ru-RU"/>
        </w:rPr>
        <w:t xml:space="preserve"> готовят в 3-х вариантах: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u w:val="single"/>
          <w:lang w:eastAsia="ru-RU"/>
        </w:rPr>
        <w:t>Вариант 1</w:t>
      </w:r>
      <w:r w:rsidRPr="00D53DC0">
        <w:rPr>
          <w:sz w:val="24"/>
          <w:szCs w:val="24"/>
          <w:lang w:eastAsia="ru-RU"/>
        </w:rPr>
        <w:t>: В ступке растирают 5,0 эмульгатора Т-2 с 8 мл воды очищенной, добавляют 10,0 масла касторового, перемешивают до характерного потрескивания, затем по частям добавляют 77 мл воды очищенной и перемешивают до однородности.</w:t>
      </w:r>
    </w:p>
    <w:p w:rsidR="00D53DC0" w:rsidRPr="00D53DC0" w:rsidRDefault="00D53DC0" w:rsidP="00D53DC0">
      <w:pPr>
        <w:spacing w:after="60"/>
        <w:contextualSpacing/>
        <w:rPr>
          <w:strike/>
          <w:sz w:val="24"/>
          <w:szCs w:val="24"/>
          <w:lang w:eastAsia="ru-RU"/>
        </w:rPr>
      </w:pPr>
      <w:r w:rsidRPr="00D53DC0">
        <w:rPr>
          <w:sz w:val="24"/>
          <w:szCs w:val="24"/>
          <w:u w:val="single"/>
          <w:lang w:eastAsia="ru-RU"/>
        </w:rPr>
        <w:t>Вариант 2</w:t>
      </w:r>
      <w:r w:rsidRPr="00D53DC0">
        <w:rPr>
          <w:sz w:val="24"/>
          <w:szCs w:val="24"/>
          <w:lang w:eastAsia="ru-RU"/>
        </w:rPr>
        <w:t>: В ступке растирают 10,0 масла касторового с 8 мл воды очищенной, добавляют 5,0 эмульгатора Т-2, перемешивают и затем добавляют остальные 77 мл воды, перемешивают до однородности.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u w:val="single"/>
          <w:lang w:eastAsia="ru-RU"/>
        </w:rPr>
        <w:t>Вариант 3</w:t>
      </w:r>
      <w:r w:rsidRPr="00D53DC0">
        <w:rPr>
          <w:sz w:val="24"/>
          <w:szCs w:val="24"/>
          <w:lang w:eastAsia="ru-RU"/>
        </w:rPr>
        <w:t>: В ступке смешивают 5,0 эмульгатора Т-2 с 10,0 масла касторового, добавляют 8 мл воды очищенной, перемешивают, добавляют остальные 77 мл воды очищенной, перемешивают до однородности.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b/>
          <w:i/>
          <w:sz w:val="24"/>
          <w:szCs w:val="24"/>
          <w:lang w:eastAsia="ru-RU"/>
        </w:rPr>
        <w:t>Пропись 2</w:t>
      </w:r>
      <w:r w:rsidRPr="00D53DC0">
        <w:rPr>
          <w:sz w:val="24"/>
          <w:szCs w:val="24"/>
          <w:lang w:eastAsia="ru-RU"/>
        </w:rPr>
        <w:t>: В ступке растирают 10,0 масла касторового с 5 мл воды очищенной, добавляют остальные 85 мл воды, перемешивают.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После изготовления эмульсии переносят во флакон на 100 мл и укупоривают. Изготовленные эмульсии внимательно изучают  и делают выводы.</w:t>
      </w:r>
    </w:p>
    <w:p w:rsidR="00D53DC0" w:rsidRPr="00D53DC0" w:rsidRDefault="00D53DC0" w:rsidP="00D53DC0">
      <w:pPr>
        <w:spacing w:after="60"/>
        <w:contextualSpacing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Сделать вывод: </w:t>
      </w:r>
    </w:p>
    <w:p w:rsidR="00D53DC0" w:rsidRPr="00D53DC0" w:rsidRDefault="00D53DC0" w:rsidP="00D53DC0">
      <w:pPr>
        <w:numPr>
          <w:ilvl w:val="0"/>
          <w:numId w:val="15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Какой вариант изготовления дает расслаивание эмульсии?</w:t>
      </w:r>
    </w:p>
    <w:p w:rsidR="00D53DC0" w:rsidRPr="00D53DC0" w:rsidRDefault="00D53DC0" w:rsidP="00D53DC0">
      <w:pPr>
        <w:numPr>
          <w:ilvl w:val="0"/>
          <w:numId w:val="15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Какой способ смешивания масла, эмульгатора и воды является наиболее рациональным?</w:t>
      </w:r>
    </w:p>
    <w:p w:rsidR="00D53DC0" w:rsidRPr="00D53DC0" w:rsidRDefault="00D53DC0" w:rsidP="00D53DC0">
      <w:pPr>
        <w:numPr>
          <w:ilvl w:val="0"/>
          <w:numId w:val="15"/>
        </w:numPr>
        <w:spacing w:after="60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Влияет ли добавление эмульгатора на стабильность эмульсии?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u w:val="single"/>
          <w:lang w:eastAsia="ru-RU"/>
        </w:rPr>
      </w:pPr>
      <w:r w:rsidRPr="00D53DC0">
        <w:rPr>
          <w:b/>
          <w:sz w:val="24"/>
          <w:szCs w:val="24"/>
          <w:lang w:eastAsia="ru-RU"/>
        </w:rPr>
        <w:t xml:space="preserve">Тема: Изготовление эмульсий                                                                          </w:t>
      </w:r>
      <w:r w:rsidRPr="00D53DC0">
        <w:rPr>
          <w:b/>
          <w:sz w:val="24"/>
          <w:szCs w:val="24"/>
          <w:u w:val="single"/>
          <w:lang w:eastAsia="ru-RU"/>
        </w:rPr>
        <w:t>Приложение № 4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center"/>
        <w:rPr>
          <w:b/>
          <w:sz w:val="24"/>
          <w:szCs w:val="24"/>
          <w:lang w:eastAsia="ru-RU"/>
        </w:rPr>
      </w:pPr>
      <w:r w:rsidRPr="00D53DC0">
        <w:rPr>
          <w:b/>
          <w:sz w:val="24"/>
          <w:szCs w:val="24"/>
          <w:lang w:eastAsia="ru-RU"/>
        </w:rPr>
        <w:lastRenderedPageBreak/>
        <w:t>Итоговый тестовый контроль</w:t>
      </w:r>
    </w:p>
    <w:p w:rsidR="00D53DC0" w:rsidRPr="00D53DC0" w:rsidRDefault="00D53DC0" w:rsidP="00D53DC0">
      <w:pPr>
        <w:spacing w:after="60"/>
        <w:ind w:firstLine="408"/>
        <w:contextualSpacing/>
        <w:rPr>
          <w:b/>
          <w:sz w:val="24"/>
          <w:szCs w:val="24"/>
          <w:lang w:eastAsia="ru-RU"/>
        </w:rPr>
      </w:pPr>
    </w:p>
    <w:p w:rsidR="00D53DC0" w:rsidRPr="00D53DC0" w:rsidRDefault="00D53DC0" w:rsidP="00D53DC0">
      <w:pPr>
        <w:pBdr>
          <w:bottom w:val="single" w:sz="12" w:space="4" w:color="auto"/>
        </w:pBd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1. Дополнить. Эмульсия – это дисперсная система, состоящая из ____________________</w:t>
      </w:r>
    </w:p>
    <w:p w:rsidR="00D53DC0" w:rsidRPr="00D53DC0" w:rsidRDefault="00D53DC0" w:rsidP="00D53DC0">
      <w:pPr>
        <w:pBdr>
          <w:bottom w:val="single" w:sz="12" w:space="1" w:color="auto"/>
        </w:pBd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2. По характеру дисперсной среды и фазы эмульсии бывают ___________________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3. При изготовлении эмульсий эмульгаторы: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используют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не используют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используют при необходимости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4. При отсутствии в рецепте указания о количестве масла, эмульсию готовят в концентрации</w:t>
      </w:r>
      <w:proofErr w:type="gramStart"/>
      <w:r w:rsidRPr="00D53DC0">
        <w:rPr>
          <w:sz w:val="24"/>
          <w:szCs w:val="24"/>
          <w:lang w:eastAsia="ru-RU"/>
        </w:rPr>
        <w:t xml:space="preserve"> (%):</w:t>
      </w:r>
      <w:proofErr w:type="gramEnd"/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5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10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20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5. Наиболее рациональная последовательность смешивания компонентов первичной эмульсии: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вода + масло + эмульгатор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эмульгатор + вода + масло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масло + эмульгатор + вода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6. Жидкие ингредиенты в состав эмульсий вводят: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в первую очередь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в последнюю очередь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порядок добавления не имеет значения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7. Вещества, не растворимые ни в воде, ни в масле, вводят в эмульсию по типу __________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8. Вещества, растворимые в воде, растворяют в воде: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а) во всем объеме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предназначенной для изготовления  первичной эмульсии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предназначенной для разбавления первичной эмульсии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9. Дополнить. Номер приказа, регламентирующего правила оформления лекарственных форм    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 _________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10. Этикетка «Внутреннее» имеет сигнальный цвет: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зеленая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синяя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оранжевая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11. Эмульсии всегда снабжают этикеткой: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обращаться осторожно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перед употреблением взбалтывать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хранить в защищенном от света месте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12. Обязательной этикеткой на любую лекарственную форму является: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беречь от детей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lastRenderedPageBreak/>
        <w:t>б) хранить в защищенном от света месте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хранить в прохладном месте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13. В эмульсиях прямого типа средой является ______________, а фазой __________________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14. Наиболее  устойчивы эмульсии: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разбавленные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концентрированные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все перечисленные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15. Эмульсии в качестве внутриаптечной заготовки: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готовят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не готовят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16. Преимуществом эмульсий как лекарственной формы является: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ускоряют действие лекарственных веществ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возможность маскировки вкуса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смягчение раздражающего действия на ЖКТ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г) все перечисленное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17. Эмульгатор для изготовления эмульсии берут, в зависимости от массы масла, в количестве: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а) 1/2 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1/5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1/10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18. Жирорастворимые вещества вводят в эмульсии: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до изготовления первичной эмульсии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во время изготовления первичной эмульсии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в) после изготовления первичной эмульсии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19. По типу суспензии в эмульсии вводится вещество: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крахмал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анальгин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в) </w:t>
      </w:r>
      <w:proofErr w:type="spellStart"/>
      <w:r w:rsidRPr="00D53DC0">
        <w:rPr>
          <w:sz w:val="24"/>
          <w:szCs w:val="24"/>
          <w:lang w:eastAsia="ru-RU"/>
        </w:rPr>
        <w:t>камфора</w:t>
      </w:r>
      <w:proofErr w:type="spellEnd"/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20. При изготовлении эмульсии растворяют в воде вещество: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а) сера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>б) новокаин</w:t>
      </w: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  <w:r w:rsidRPr="00D53DC0">
        <w:rPr>
          <w:sz w:val="24"/>
          <w:szCs w:val="24"/>
          <w:lang w:eastAsia="ru-RU"/>
        </w:rPr>
        <w:t xml:space="preserve">в) </w:t>
      </w:r>
      <w:proofErr w:type="spellStart"/>
      <w:r w:rsidRPr="00D53DC0">
        <w:rPr>
          <w:sz w:val="24"/>
          <w:szCs w:val="24"/>
          <w:lang w:eastAsia="ru-RU"/>
        </w:rPr>
        <w:t>фенилсалицилат</w:t>
      </w:r>
      <w:proofErr w:type="spellEnd"/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D53DC0" w:rsidRPr="00D53DC0" w:rsidRDefault="00D53DC0" w:rsidP="00D53DC0">
      <w:pPr>
        <w:spacing w:after="60"/>
        <w:ind w:firstLine="408"/>
        <w:contextualSpacing/>
        <w:jc w:val="left"/>
        <w:rPr>
          <w:sz w:val="24"/>
          <w:szCs w:val="24"/>
          <w:lang w:eastAsia="ru-RU"/>
        </w:rPr>
      </w:pPr>
    </w:p>
    <w:p w:rsidR="005D2DE4" w:rsidRPr="00D53DC0" w:rsidRDefault="005D2DE4">
      <w:pPr>
        <w:rPr>
          <w:sz w:val="24"/>
          <w:szCs w:val="24"/>
        </w:rPr>
      </w:pPr>
    </w:p>
    <w:sectPr w:rsidR="005D2DE4" w:rsidRPr="00D53DC0" w:rsidSect="008C15BA">
      <w:footerReference w:type="even" r:id="rId8"/>
      <w:footerReference w:type="default" r:id="rId9"/>
      <w:pgSz w:w="11906" w:h="16838" w:code="9"/>
      <w:pgMar w:top="1134" w:right="849" w:bottom="1134" w:left="993" w:header="0" w:footer="6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16" w:rsidRDefault="00680616">
      <w:r>
        <w:separator/>
      </w:r>
    </w:p>
  </w:endnote>
  <w:endnote w:type="continuationSeparator" w:id="0">
    <w:p w:rsidR="00680616" w:rsidRDefault="006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F" w:rsidRDefault="00D53DC0" w:rsidP="005A0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4FF" w:rsidRDefault="00680616" w:rsidP="005A04F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FF" w:rsidRDefault="00D53DC0" w:rsidP="005A04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4A5E">
      <w:rPr>
        <w:rStyle w:val="a9"/>
        <w:noProof/>
      </w:rPr>
      <w:t>12</w:t>
    </w:r>
    <w:r>
      <w:rPr>
        <w:rStyle w:val="a9"/>
      </w:rPr>
      <w:fldChar w:fldCharType="end"/>
    </w:r>
  </w:p>
  <w:p w:rsidR="005A04FF" w:rsidRDefault="00680616" w:rsidP="005A04F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16" w:rsidRDefault="00680616">
      <w:r>
        <w:separator/>
      </w:r>
    </w:p>
  </w:footnote>
  <w:footnote w:type="continuationSeparator" w:id="0">
    <w:p w:rsidR="00680616" w:rsidRDefault="006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960"/>
    <w:multiLevelType w:val="hybridMultilevel"/>
    <w:tmpl w:val="8DD0D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77ACD"/>
    <w:multiLevelType w:val="hybridMultilevel"/>
    <w:tmpl w:val="1DE2F216"/>
    <w:lvl w:ilvl="0" w:tplc="3A4CD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815A33"/>
    <w:multiLevelType w:val="hybridMultilevel"/>
    <w:tmpl w:val="2CD44A94"/>
    <w:lvl w:ilvl="0" w:tplc="F7F41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C41F3"/>
    <w:multiLevelType w:val="hybridMultilevel"/>
    <w:tmpl w:val="28165F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F1763"/>
    <w:multiLevelType w:val="hybridMultilevel"/>
    <w:tmpl w:val="73BC5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074DF"/>
    <w:multiLevelType w:val="hybridMultilevel"/>
    <w:tmpl w:val="CF048C62"/>
    <w:lvl w:ilvl="0" w:tplc="F7F41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35071"/>
    <w:multiLevelType w:val="hybridMultilevel"/>
    <w:tmpl w:val="3CD2D84E"/>
    <w:lvl w:ilvl="0" w:tplc="DD20C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F272D"/>
    <w:multiLevelType w:val="hybridMultilevel"/>
    <w:tmpl w:val="457C1E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8ADCAB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31D3A"/>
    <w:multiLevelType w:val="hybridMultilevel"/>
    <w:tmpl w:val="0CF0A4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F5015B7"/>
    <w:multiLevelType w:val="hybridMultilevel"/>
    <w:tmpl w:val="CD96A968"/>
    <w:lvl w:ilvl="0" w:tplc="7D06D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29EA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B8C657C">
      <w:start w:val="1"/>
      <w:numFmt w:val="decimal"/>
      <w:lvlText w:val="%3) Возьми: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5267"/>
    <w:multiLevelType w:val="hybridMultilevel"/>
    <w:tmpl w:val="1BD04D5A"/>
    <w:lvl w:ilvl="0" w:tplc="3A4CD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29E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661EFE"/>
    <w:multiLevelType w:val="multilevel"/>
    <w:tmpl w:val="4EEC17BA"/>
    <w:lvl w:ilvl="0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12">
    <w:nsid w:val="62BF7388"/>
    <w:multiLevelType w:val="hybridMultilevel"/>
    <w:tmpl w:val="DD5C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86729"/>
    <w:multiLevelType w:val="hybridMultilevel"/>
    <w:tmpl w:val="A7B43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E6CB1"/>
    <w:multiLevelType w:val="hybridMultilevel"/>
    <w:tmpl w:val="2FDEAD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9E"/>
    <w:rsid w:val="00045EAD"/>
    <w:rsid w:val="00165B26"/>
    <w:rsid w:val="002D1448"/>
    <w:rsid w:val="003A2636"/>
    <w:rsid w:val="003B1648"/>
    <w:rsid w:val="003F4FB7"/>
    <w:rsid w:val="005063E2"/>
    <w:rsid w:val="005D2DE4"/>
    <w:rsid w:val="00680616"/>
    <w:rsid w:val="00724E94"/>
    <w:rsid w:val="007E36D8"/>
    <w:rsid w:val="00824328"/>
    <w:rsid w:val="009D4F7B"/>
    <w:rsid w:val="00AE284D"/>
    <w:rsid w:val="00B20B50"/>
    <w:rsid w:val="00B2759E"/>
    <w:rsid w:val="00BB09A0"/>
    <w:rsid w:val="00BC0FFC"/>
    <w:rsid w:val="00CF23DA"/>
    <w:rsid w:val="00CF4A5E"/>
    <w:rsid w:val="00D2215A"/>
    <w:rsid w:val="00D53DC0"/>
    <w:rsid w:val="00D77EE8"/>
    <w:rsid w:val="00F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paragraph" w:styleId="a7">
    <w:name w:val="footer"/>
    <w:basedOn w:val="a"/>
    <w:link w:val="a8"/>
    <w:rsid w:val="00D53DC0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53DC0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D5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B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4F7B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9D4F7B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9D4F7B"/>
    <w:pPr>
      <w:ind w:left="720"/>
      <w:contextualSpacing/>
    </w:pPr>
  </w:style>
  <w:style w:type="character" w:styleId="a6">
    <w:name w:val="Emphasis"/>
    <w:uiPriority w:val="99"/>
    <w:qFormat/>
    <w:rsid w:val="009D4F7B"/>
    <w:rPr>
      <w:rFonts w:cs="Times New Roman"/>
      <w:u w:val="none"/>
      <w:effect w:val="none"/>
    </w:rPr>
  </w:style>
  <w:style w:type="paragraph" w:styleId="a7">
    <w:name w:val="footer"/>
    <w:basedOn w:val="a"/>
    <w:link w:val="a8"/>
    <w:rsid w:val="00D53DC0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53DC0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D5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2607</Words>
  <Characters>14863</Characters>
  <Application>Microsoft Office Word</Application>
  <DocSecurity>0</DocSecurity>
  <Lines>123</Lines>
  <Paragraphs>34</Paragraphs>
  <ScaleCrop>false</ScaleCrop>
  <Company>Microsoft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2015-05-15T05:58:00Z</dcterms:created>
  <dcterms:modified xsi:type="dcterms:W3CDTF">2015-05-15T05:59:00Z</dcterms:modified>
</cp:coreProperties>
</file>