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2" w:rsidRPr="00CE5B0F" w:rsidRDefault="00F06902" w:rsidP="00F06902">
      <w:pPr>
        <w:spacing w:after="25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1</w:t>
      </w:r>
    </w:p>
    <w:p w:rsidR="00F06902" w:rsidRPr="00CE5B0F" w:rsidRDefault="00F06902" w:rsidP="00F0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сегодня наш семинар посвящен теме «</w:t>
      </w:r>
      <w:r w:rsidRPr="00CE5B0F">
        <w:rPr>
          <w:rFonts w:ascii="Times New Roman" w:hAnsi="Times New Roman" w:cs="Times New Roman"/>
          <w:sz w:val="28"/>
          <w:szCs w:val="28"/>
        </w:rPr>
        <w:t>Философия и медицина: общие проблемы и ценности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Тема очень обширна по своему содержанию, и мы рассмотрим только одну из частей «Этические проблемы современной медицины». Исследование проблем медицинской этики неразрывно связаны с понятием медицинской деонтологии. Деонтология медицинская </w:t>
      </w:r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(греч. </w:t>
      </w:r>
      <w:proofErr w:type="spellStart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deon</w:t>
      </w:r>
      <w:proofErr w:type="spellEnd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deontos</w:t>
      </w:r>
      <w:proofErr w:type="spellEnd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должное, надлежащее + </w:t>
      </w:r>
      <w:proofErr w:type="spellStart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logos</w:t>
      </w:r>
      <w:proofErr w:type="spellEnd"/>
      <w:r w:rsidRPr="00CE5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учение) с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нравственных норм профессионального поведения медицинских работников.</w:t>
      </w:r>
    </w:p>
    <w:p w:rsidR="00F06902" w:rsidRPr="00CE5B0F" w:rsidRDefault="00F06902" w:rsidP="00F0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</w:t>
      </w:r>
      <w:proofErr w:type="gram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</w:t>
      </w:r>
      <w:r w:rsidR="00767C9A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дицинской деонтологии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заложены еще в медицине древнего мира. В каждую историческую эпоху в соответствии с господствовавшей в данном обществе моралью этические принципы  имели характерные особенности, но</w:t>
      </w:r>
      <w:r w:rsidR="00767C9A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767C9A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общечеловеческие, внеклассовые этические нормы медицинской профессии, определяемые ее гуманной сущностью — стремлением облегчить страдания и помочь больному человеку, оставались незыблемыми.       </w:t>
      </w:r>
    </w:p>
    <w:p w:rsidR="00F06902" w:rsidRPr="00CE5B0F" w:rsidRDefault="00F06902" w:rsidP="00F0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роль в развитии медицинской деонтологии сыграл Гиппократ. Ему принадлежат максимы: «Где любовь к людям, там и любовь к своему искусству», «Не вредить», «Врач-философ подобен богу». «Клятва Гиппократа» пережила века. Примечательно, что II Международный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деонтологический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(Париж, 1967), счел возможным рекомендовать дополнить клятву единственной фразой: «Клянусь обучаться всю жизнь!». </w:t>
      </w:r>
    </w:p>
    <w:p w:rsidR="00F06902" w:rsidRPr="00CE5B0F" w:rsidRDefault="00F06902" w:rsidP="00F0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Гиппократ впервые обратил внимание на вопросы должного отношения врача к родственникам больного, к своим учителям, взаимоотношений между врачами.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Деонтологические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сформулированные Гиппократом, получили дальнейшее развитие в работах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Асклепиада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Цельса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Галена и др.</w:t>
      </w:r>
    </w:p>
    <w:p w:rsidR="00F06902" w:rsidRPr="00CE5B0F" w:rsidRDefault="00F06902" w:rsidP="00F0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Ауреол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Теофраст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Бомбаст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Гогенхейм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(1493-1541) – выдающийся реформатор медицины, более известный как Парацельс. Он решительно высказался за возвращение хирургии в лоно медицины (в то время хирургов не считали врачами, а приравнивали к ремесленникам). Парацельс внес вклад и в развитие врачебной этики. </w:t>
      </w:r>
      <w:proofErr w:type="gram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поруке, царившей тогда в медицинском мире, он противопоставил другие принципы: «врач должен денно и нощно думать о своем больном»; «врач не смеет быть лицемером, мучителем, лжецом, легкомысленным, но должен быть праведным человеком»; «сила врача – в его сердце, работа его должна руководится Богом и освещаться естественным светом и опытностью»; «величайшая основа лекарства – любовь».</w:t>
      </w:r>
      <w:proofErr w:type="gram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2 принцип медицинской этики «делай добро».</w:t>
      </w:r>
    </w:p>
    <w:p w:rsidR="00F06902" w:rsidRPr="00CE5B0F" w:rsidRDefault="00F06902" w:rsidP="00F0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Биоэтика – термин был предложен Ван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Рейслером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Поттером</w:t>
      </w:r>
      <w:proofErr w:type="spellEnd"/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1974 году в книге «Биоэтика – мост в будущее». Биоэтикой сформулированы новые принципы:</w:t>
      </w:r>
    </w:p>
    <w:p w:rsidR="00F06902" w:rsidRPr="00CE5B0F" w:rsidRDefault="00F06902" w:rsidP="00F069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«не навреди»</w:t>
      </w:r>
    </w:p>
    <w:p w:rsidR="00F06902" w:rsidRPr="00CE5B0F" w:rsidRDefault="00F06902" w:rsidP="00F069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«сотвори благо»</w:t>
      </w:r>
    </w:p>
    <w:p w:rsidR="00F06902" w:rsidRPr="00CE5B0F" w:rsidRDefault="00F06902" w:rsidP="00F069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справедливости</w:t>
      </w:r>
    </w:p>
    <w:p w:rsidR="00F06902" w:rsidRPr="00CE5B0F" w:rsidRDefault="00F06902" w:rsidP="00F069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Принцип автономии личности</w:t>
      </w:r>
    </w:p>
    <w:p w:rsidR="00F06902" w:rsidRPr="00CE5B0F" w:rsidRDefault="00F06902" w:rsidP="00F069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информированного согласия </w:t>
      </w:r>
    </w:p>
    <w:p w:rsidR="00F06902" w:rsidRPr="00CE5B0F" w:rsidRDefault="00F06902" w:rsidP="00F0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представления о том, что такое хорошо и что такое плохо, в человеческом обществе изменяются очень медленно. Новое видение развивается исподволь, и в течение длительного времени сосуществуют совершенно противоположные точки зрения. Однако развитие медицины в последние десятилетия шло такими темпами, что новые этические проблемы возникали раньше, чем общество успевало их основательно осмыслить и обсудить. Сегодня многие нравственные дилеммы медицины вызывают ожесточенные споры, в которых участвуют не только врачи, но и пресса, парламент, церковь, общественные организации. Об основных проблемах биоэтики мы сегодня с Вами и поговорим: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Эвтаназия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Аборт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Клонирование 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Трансплантология 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стволовых клеток в медицине</w:t>
      </w:r>
    </w:p>
    <w:p w:rsidR="00F06902" w:rsidRPr="00CE5B0F" w:rsidRDefault="00F06902" w:rsidP="00F0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</w:t>
      </w:r>
    </w:p>
    <w:p w:rsidR="00D132ED" w:rsidRPr="00CE5B0F" w:rsidRDefault="00D132ED"/>
    <w:sectPr w:rsidR="00D132ED" w:rsidRPr="00CE5B0F" w:rsidSect="00D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CFB"/>
    <w:multiLevelType w:val="hybridMultilevel"/>
    <w:tmpl w:val="E88CDD98"/>
    <w:lvl w:ilvl="0" w:tplc="B5109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E6E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0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C09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93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C45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E2A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5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8B9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F6177"/>
    <w:multiLevelType w:val="hybridMultilevel"/>
    <w:tmpl w:val="DAFA62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6902"/>
    <w:rsid w:val="003D36FE"/>
    <w:rsid w:val="00767C9A"/>
    <w:rsid w:val="008C6B19"/>
    <w:rsid w:val="00A3345D"/>
    <w:rsid w:val="00BC60A0"/>
    <w:rsid w:val="00CE5B0F"/>
    <w:rsid w:val="00D132ED"/>
    <w:rsid w:val="00F0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2014-04-03T08:36:00Z</cp:lastPrinted>
  <dcterms:created xsi:type="dcterms:W3CDTF">2015-05-21T04:46:00Z</dcterms:created>
  <dcterms:modified xsi:type="dcterms:W3CDTF">2015-05-21T04:46:00Z</dcterms:modified>
</cp:coreProperties>
</file>