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1296"/>
        <w:gridCol w:w="8659"/>
      </w:tblGrid>
      <w:tr w:rsidR="00D843E8" w:rsidRPr="00D843E8" w:rsidTr="00D843E8">
        <w:tc>
          <w:tcPr>
            <w:tcW w:w="1296" w:type="dxa"/>
            <w:shd w:val="clear" w:color="auto" w:fill="auto"/>
          </w:tcPr>
          <w:p w:rsidR="00D843E8" w:rsidRPr="00D843E8" w:rsidRDefault="00D843E8" w:rsidP="00D84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8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492419446" r:id="rId9"/>
              </w:object>
            </w:r>
          </w:p>
        </w:tc>
        <w:tc>
          <w:tcPr>
            <w:tcW w:w="8659" w:type="dxa"/>
            <w:shd w:val="clear" w:color="auto" w:fill="auto"/>
          </w:tcPr>
          <w:p w:rsidR="00D843E8" w:rsidRPr="00D843E8" w:rsidRDefault="00D843E8" w:rsidP="00D8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ru-RU"/>
              </w:rPr>
              <w:t>Автономная некоммерческая организация</w:t>
            </w:r>
          </w:p>
          <w:p w:rsidR="00D843E8" w:rsidRPr="00D843E8" w:rsidRDefault="00D843E8" w:rsidP="00D8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D843E8" w:rsidRPr="00D843E8" w:rsidRDefault="00D843E8" w:rsidP="00D8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D843E8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КАЛИНИНГРАДСКИЙ БИЗНЕС-КОЛЛЕДЖ</w:t>
            </w:r>
          </w:p>
          <w:p w:rsidR="00D843E8" w:rsidRPr="00D843E8" w:rsidRDefault="00D843E8" w:rsidP="00D8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8"/>
                <w:szCs w:val="8"/>
                <w:lang w:eastAsia="ru-RU"/>
              </w:rPr>
            </w:pPr>
          </w:p>
          <w:p w:rsidR="00D843E8" w:rsidRPr="00D843E8" w:rsidRDefault="00D843E8" w:rsidP="00D843E8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843E8" w:rsidRPr="00D843E8" w:rsidRDefault="00D843E8" w:rsidP="00D84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D843E8" w:rsidRPr="00D843E8" w:rsidRDefault="00D843E8" w:rsidP="00D843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843E8" w:rsidRDefault="003F5E9E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Салахова Ирина Викторовна</w:t>
      </w:r>
    </w:p>
    <w:p w:rsidR="003F5E9E" w:rsidRPr="00D843E8" w:rsidRDefault="003F5E9E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Непомящий Аркадий владимирович</w:t>
      </w: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47550" w:rsidRPr="00247550" w:rsidRDefault="008F36C7" w:rsidP="0024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4755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Методические указания к выполнению курсового проекта</w:t>
      </w:r>
    </w:p>
    <w:p w:rsidR="008F36C7" w:rsidRPr="00D843E8" w:rsidRDefault="008F36C7" w:rsidP="0024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4755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«Разработка фирменного стиля»</w:t>
      </w:r>
    </w:p>
    <w:p w:rsidR="00D843E8" w:rsidRPr="00D843E8" w:rsidRDefault="00D843E8" w:rsidP="004A3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BF" w:rsidRDefault="004A30BF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BF" w:rsidRDefault="004A30BF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BF" w:rsidRDefault="004A30BF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50" w:rsidRPr="00D843E8" w:rsidRDefault="00247550" w:rsidP="00D84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/>
        </w:rPr>
      </w:pPr>
    </w:p>
    <w:p w:rsidR="00D843E8" w:rsidRPr="00D843E8" w:rsidRDefault="003F5E9E" w:rsidP="00D84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</w:t>
      </w:r>
      <w:r w:rsidR="00D843E8" w:rsidRPr="00D8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843E8" w:rsidRPr="00D843E8" w:rsidRDefault="00D843E8" w:rsidP="00D84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43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D843E8" w:rsidRPr="00D843E8" w:rsidRDefault="008F36C7" w:rsidP="00D8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– СПО) 031601 Реклама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Автономная некоммерческая организация «Калининградский бизнес-колледж»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8F36C7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Непомящий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преподаватель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«Калининградский бизнес-колледж»;</w:t>
      </w:r>
    </w:p>
    <w:p w:rsidR="00D843E8" w:rsidRPr="00D843E8" w:rsidRDefault="008F36C7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Салахова И.В.,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учебной работе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организации «Калининградский бизнес-колледж»</w:t>
      </w: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8F36C7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рекламы архитектур</w:t>
      </w:r>
      <w:r w:rsidR="003F5E9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дизайна. Протокол № 10 от 27.06.2014</w:t>
      </w:r>
      <w:r w:rsidR="00D843E8"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F36C7" w:rsidRDefault="00D843E8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советом Автономной некоммерческой организации «Калининградский бизнес-кол</w:t>
      </w:r>
      <w:r w:rsidR="003F5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ледж. Протокол № 1 от 23.08 2014</w:t>
      </w:r>
      <w:r w:rsidRPr="00D8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F36C7" w:rsidRDefault="008F36C7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6C7" w:rsidRDefault="008F36C7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C5" w:rsidRDefault="00F325C5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C5" w:rsidRDefault="00F325C5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пособии рассмотрены общие вопросы работы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курсовым</w:t>
      </w:r>
      <w:r w:rsidRPr="00F3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по тематике проектирования рекламно-графического комплекса фирменного стиля.</w:t>
      </w:r>
    </w:p>
    <w:p w:rsidR="008F36C7" w:rsidRDefault="008F36C7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</w:t>
      </w:r>
      <w:r w:rsidRP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специальность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031601</w:t>
      </w:r>
      <w:r w:rsidRP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  <w:r w:rsidRP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</w:t>
      </w:r>
      <w:r w:rsidRP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«Калининградский бизнес-колледж», изучающих </w:t>
      </w:r>
      <w:r w:rsidR="00F32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модули «Разработка и создание дизайна рекламной продукции» и «Производство рекламной продукции»</w:t>
      </w:r>
      <w:r w:rsidRPr="008F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основной профессиональной образовательной программы</w:t>
      </w:r>
      <w:r w:rsidR="00F3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6C7" w:rsidRDefault="008F3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43E8" w:rsidRPr="00D843E8" w:rsidRDefault="00D843E8" w:rsidP="00D84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3E8" w:rsidRPr="00D843E8" w:rsidRDefault="00D843E8" w:rsidP="00D84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843E8" w:rsidRDefault="00D843E8">
      <w:pPr>
        <w:rPr>
          <w:rFonts w:ascii="Times New Roman" w:hAnsi="Times New Roman" w:cs="Times New Roman"/>
          <w:b/>
          <w:sz w:val="28"/>
          <w:szCs w:val="28"/>
        </w:rPr>
      </w:pPr>
    </w:p>
    <w:p w:rsidR="00D843E8" w:rsidRDefault="00D843E8">
      <w:pPr>
        <w:rPr>
          <w:rFonts w:ascii="Times New Roman" w:hAnsi="Times New Roman" w:cs="Times New Roman"/>
          <w:b/>
          <w:sz w:val="28"/>
          <w:szCs w:val="28"/>
        </w:rPr>
      </w:pPr>
    </w:p>
    <w:p w:rsidR="00B15DED" w:rsidRDefault="00B15DED" w:rsidP="0047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816484023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D47AA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B15DED" w:rsidRPr="001E0F2B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0D47AA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416788588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Общие моменты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_Toc416788588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89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Порядок работы над курсовым проектом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_Toc416788589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0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 Этапы работы над курсовым проектом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_Toc416788590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1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 Структура курсового проекта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_Toc416788591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2" w:history="1">
            <w:r w:rsidR="005A2BCE" w:rsidRPr="005A2BC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Гайдлайн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_Toc416788592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3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5.1. Гайдлайн. Общие моменты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_Toc416788593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4" w:history="1">
            <w:r w:rsidR="005A2BCE" w:rsidRPr="005A2BC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5.2. Примерная структура гайдлайна и требования к частям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_Toc416788594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5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_Toc416788595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6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Примерная структура технического задания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_Toc416788596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7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на разработку фирменного стиля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_Toc416788597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8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_Toc416788598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599" w:history="1">
            <w:r w:rsidR="005A2BCE" w:rsidRPr="005A2BC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Критерии оценки курсового проекта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_Toc416788599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600" w:history="1">
            <w:r w:rsidR="005A2BCE" w:rsidRPr="005A2BC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3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_Toc416788600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2BCE" w:rsidRPr="005A2BCE" w:rsidRDefault="000D47A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6788601" w:history="1">
            <w:r w:rsidR="005A2BCE" w:rsidRPr="005A2BC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4</w:t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2BCE"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_Toc416788601 \h </w:instrTex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75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A2B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5DED" w:rsidRPr="001E0F2B" w:rsidRDefault="000D47AA" w:rsidP="0047371E">
          <w:pPr>
            <w:rPr>
              <w:rFonts w:ascii="Times New Roman" w:hAnsi="Times New Roman" w:cs="Times New Roman"/>
            </w:rPr>
          </w:pPr>
          <w:r w:rsidRPr="001E0F2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15DED" w:rsidRDefault="00B15DED" w:rsidP="0047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ED" w:rsidRDefault="00B15DED" w:rsidP="0047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ED" w:rsidRDefault="00B15DED" w:rsidP="0047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ED" w:rsidRDefault="00B15DED" w:rsidP="00473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ED" w:rsidRDefault="00B15DED" w:rsidP="0047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6153" w:rsidRDefault="00B15DED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6788588"/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моменты</w:t>
      </w:r>
      <w:bookmarkEnd w:id="1"/>
    </w:p>
    <w:p w:rsidR="007B19BE" w:rsidRDefault="007B19BE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26153">
        <w:rPr>
          <w:rFonts w:ascii="Times New Roman" w:hAnsi="Times New Roman" w:cs="Times New Roman"/>
          <w:b/>
          <w:sz w:val="28"/>
          <w:szCs w:val="28"/>
        </w:rPr>
        <w:t>курсового проекта</w:t>
      </w:r>
      <w:r w:rsidR="00F26153">
        <w:rPr>
          <w:rFonts w:ascii="Times New Roman" w:hAnsi="Times New Roman" w:cs="Times New Roman"/>
          <w:sz w:val="28"/>
          <w:szCs w:val="28"/>
        </w:rPr>
        <w:t>: Р</w:t>
      </w:r>
      <w:r w:rsidRPr="007B19BE">
        <w:rPr>
          <w:rFonts w:ascii="Times New Roman" w:hAnsi="Times New Roman" w:cs="Times New Roman"/>
          <w:sz w:val="28"/>
          <w:szCs w:val="28"/>
        </w:rPr>
        <w:t xml:space="preserve">азработка фирменного стиля </w:t>
      </w:r>
      <w:r w:rsidR="00DB019C">
        <w:rPr>
          <w:rFonts w:ascii="Times New Roman" w:hAnsi="Times New Roman" w:cs="Times New Roman"/>
          <w:sz w:val="28"/>
          <w:szCs w:val="28"/>
        </w:rPr>
        <w:t xml:space="preserve">(ФС) </w:t>
      </w:r>
      <w:r w:rsidRPr="007B19BE">
        <w:rPr>
          <w:rFonts w:ascii="Times New Roman" w:hAnsi="Times New Roman" w:cs="Times New Roman"/>
          <w:sz w:val="28"/>
          <w:szCs w:val="28"/>
        </w:rPr>
        <w:t>организации</w:t>
      </w:r>
      <w:r w:rsidR="00DB019C">
        <w:rPr>
          <w:rFonts w:ascii="Times New Roman" w:hAnsi="Times New Roman" w:cs="Times New Roman"/>
          <w:sz w:val="28"/>
          <w:szCs w:val="28"/>
        </w:rPr>
        <w:t>.</w:t>
      </w:r>
    </w:p>
    <w:p w:rsidR="00F26153" w:rsidRDefault="00F26153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153">
        <w:rPr>
          <w:rFonts w:ascii="Times New Roman" w:hAnsi="Times New Roman" w:cs="Times New Roman"/>
          <w:b/>
          <w:sz w:val="28"/>
          <w:szCs w:val="28"/>
        </w:rPr>
        <w:t>Задачи курсового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компетенций самостоятельной (при консультационной поддержке преподавателей и студентов старшего курса) разработки сложного рекламно-дизайнерского продукта (фирменного стиля).</w:t>
      </w:r>
    </w:p>
    <w:p w:rsidR="007B19BE" w:rsidRDefault="00C1310A" w:rsidP="0047371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выполнения курсового проекта </w:t>
      </w:r>
      <w:r>
        <w:rPr>
          <w:rFonts w:ascii="Times New Roman" w:hAnsi="Times New Roman" w:cs="Times New Roman"/>
          <w:sz w:val="28"/>
          <w:szCs w:val="28"/>
        </w:rPr>
        <w:t>– курсовой проект выполняется на 2-м (3-м) курсе в 4-м (6-м) семестре в рамках прохождения учебной практики по профессиональным модулям «Разработка дизайна рекламной продукции» и «Производство рекламной продукции». Конкретные сроки практики определяются календарным графиком учебного процесс</w:t>
      </w:r>
      <w:r w:rsidR="00C05D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0A" w:rsidRDefault="00F26153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«Владельцы торговых марок», </w:t>
      </w:r>
      <w:r w:rsidR="00B031CE">
        <w:rPr>
          <w:rFonts w:ascii="Times New Roman" w:hAnsi="Times New Roman" w:cs="Times New Roman"/>
          <w:sz w:val="28"/>
          <w:szCs w:val="28"/>
        </w:rPr>
        <w:t>играющие роль «З</w:t>
      </w:r>
      <w:r w:rsidRPr="00D94965">
        <w:rPr>
          <w:rFonts w:ascii="Times New Roman" w:hAnsi="Times New Roman" w:cs="Times New Roman"/>
          <w:sz w:val="28"/>
          <w:szCs w:val="28"/>
        </w:rPr>
        <w:t>аказчиков ФС»</w:t>
      </w:r>
      <w:r w:rsidR="00C1310A">
        <w:rPr>
          <w:rFonts w:ascii="Times New Roman" w:hAnsi="Times New Roman" w:cs="Times New Roman"/>
          <w:sz w:val="28"/>
          <w:szCs w:val="28"/>
        </w:rPr>
        <w:t xml:space="preserve"> -студенты 4-го курса специальности Реклама</w:t>
      </w:r>
      <w:r w:rsidR="009B1F5E">
        <w:rPr>
          <w:rFonts w:ascii="Times New Roman" w:hAnsi="Times New Roman" w:cs="Times New Roman"/>
          <w:sz w:val="28"/>
          <w:szCs w:val="28"/>
        </w:rPr>
        <w:t xml:space="preserve"> или преподаватели.</w:t>
      </w:r>
    </w:p>
    <w:p w:rsidR="007B19BE" w:rsidRDefault="00C1310A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Консультантами</w:t>
      </w:r>
      <w:r w:rsidR="00F26153">
        <w:rPr>
          <w:rFonts w:ascii="Times New Roman" w:hAnsi="Times New Roman" w:cs="Times New Roman"/>
          <w:b/>
          <w:sz w:val="28"/>
          <w:szCs w:val="28"/>
        </w:rPr>
        <w:t xml:space="preserve"> курсового проекта </w:t>
      </w:r>
      <w:r>
        <w:rPr>
          <w:rFonts w:ascii="Times New Roman" w:hAnsi="Times New Roman" w:cs="Times New Roman"/>
          <w:sz w:val="28"/>
          <w:szCs w:val="28"/>
        </w:rPr>
        <w:t>являются преподаватели следующих междисциплинарных курсов:</w:t>
      </w:r>
    </w:p>
    <w:p w:rsidR="00C1310A" w:rsidRDefault="00C1310A" w:rsidP="004737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01.01 Художественное проектирование рекламного продукта</w:t>
      </w:r>
    </w:p>
    <w:p w:rsidR="00C1310A" w:rsidRDefault="00C1310A" w:rsidP="004737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01.02 Разработка творческой концепции рекламного продукта</w:t>
      </w:r>
    </w:p>
    <w:p w:rsidR="00C1310A" w:rsidRDefault="009B1F5E" w:rsidP="004737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 Выполнение рекламных проектов в материале</w:t>
      </w:r>
    </w:p>
    <w:p w:rsidR="009B1F5E" w:rsidRDefault="009B1F5E" w:rsidP="004737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Проектная компьютерная графика и мультимедиа</w:t>
      </w:r>
    </w:p>
    <w:p w:rsidR="009B1F5E" w:rsidRPr="00C1310A" w:rsidRDefault="009B1F5E" w:rsidP="004737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Маркетинг в рекламе</w:t>
      </w:r>
    </w:p>
    <w:p w:rsidR="007B19BE" w:rsidRDefault="007B19BE" w:rsidP="004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19C" w:rsidRPr="00FF2F5C" w:rsidRDefault="00B15DED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16788589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019C" w:rsidRPr="00FF2F5C">
        <w:rPr>
          <w:rFonts w:ascii="Times New Roman" w:hAnsi="Times New Roman" w:cs="Times New Roman"/>
          <w:b/>
          <w:sz w:val="28"/>
          <w:szCs w:val="28"/>
        </w:rPr>
        <w:t>Порядок работы над курсовым проектом</w:t>
      </w:r>
      <w:bookmarkEnd w:id="2"/>
    </w:p>
    <w:p w:rsidR="00DB019C" w:rsidRDefault="00DB019C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F5C">
        <w:rPr>
          <w:rFonts w:ascii="Times New Roman" w:hAnsi="Times New Roman" w:cs="Times New Roman"/>
          <w:b/>
          <w:sz w:val="28"/>
          <w:szCs w:val="28"/>
        </w:rPr>
        <w:t>Первым этапом</w:t>
      </w:r>
      <w:r>
        <w:rPr>
          <w:rFonts w:ascii="Times New Roman" w:hAnsi="Times New Roman" w:cs="Times New Roman"/>
          <w:sz w:val="28"/>
          <w:szCs w:val="28"/>
        </w:rPr>
        <w:t xml:space="preserve"> работы над курсовым проектом являет</w:t>
      </w:r>
      <w:r w:rsidR="00D94965">
        <w:rPr>
          <w:rFonts w:ascii="Times New Roman" w:hAnsi="Times New Roman" w:cs="Times New Roman"/>
          <w:sz w:val="28"/>
          <w:szCs w:val="28"/>
        </w:rPr>
        <w:t>ся разработка и согласование с З</w:t>
      </w:r>
      <w:r>
        <w:rPr>
          <w:rFonts w:ascii="Times New Roman" w:hAnsi="Times New Roman" w:cs="Times New Roman"/>
          <w:sz w:val="28"/>
          <w:szCs w:val="28"/>
        </w:rPr>
        <w:t xml:space="preserve">аказчиком технического задания на разработку ФС. </w:t>
      </w:r>
      <w:r w:rsidR="000C3576" w:rsidRPr="003C5645">
        <w:rPr>
          <w:rFonts w:ascii="Times New Roman" w:hAnsi="Times New Roman" w:cs="Times New Roman"/>
          <w:sz w:val="28"/>
          <w:szCs w:val="28"/>
        </w:rPr>
        <w:t>Результатом</w:t>
      </w:r>
      <w:r w:rsidRPr="003C5645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работы над ФС должно стать </w:t>
      </w:r>
      <w:r w:rsidR="00D94965">
        <w:rPr>
          <w:rFonts w:ascii="Times New Roman" w:hAnsi="Times New Roman" w:cs="Times New Roman"/>
          <w:sz w:val="28"/>
          <w:szCs w:val="28"/>
        </w:rPr>
        <w:t xml:space="preserve">согласованное, распечатанное </w:t>
      </w:r>
      <w:r w:rsidR="00FF2F5C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D94965">
        <w:rPr>
          <w:rFonts w:ascii="Times New Roman" w:hAnsi="Times New Roman" w:cs="Times New Roman"/>
          <w:sz w:val="28"/>
          <w:szCs w:val="28"/>
        </w:rPr>
        <w:t>З</w:t>
      </w:r>
      <w:r w:rsidR="00FF2F5C">
        <w:rPr>
          <w:rFonts w:ascii="Times New Roman" w:hAnsi="Times New Roman" w:cs="Times New Roman"/>
          <w:sz w:val="28"/>
          <w:szCs w:val="28"/>
        </w:rPr>
        <w:t xml:space="preserve">аказчиком </w:t>
      </w:r>
      <w:r>
        <w:rPr>
          <w:rFonts w:ascii="Times New Roman" w:hAnsi="Times New Roman" w:cs="Times New Roman"/>
          <w:sz w:val="28"/>
          <w:szCs w:val="28"/>
        </w:rPr>
        <w:t>технич</w:t>
      </w:r>
      <w:r w:rsidR="00D94965">
        <w:rPr>
          <w:rFonts w:ascii="Times New Roman" w:hAnsi="Times New Roman" w:cs="Times New Roman"/>
          <w:sz w:val="28"/>
          <w:szCs w:val="28"/>
        </w:rPr>
        <w:t>еское</w:t>
      </w:r>
      <w:r w:rsidR="00FF2F5C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19C" w:rsidRDefault="00DF3C8D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над курсовым проектом</w:t>
      </w:r>
      <w:r w:rsidR="00DB019C">
        <w:rPr>
          <w:rFonts w:ascii="Times New Roman" w:hAnsi="Times New Roman" w:cs="Times New Roman"/>
          <w:sz w:val="28"/>
          <w:szCs w:val="28"/>
        </w:rPr>
        <w:t xml:space="preserve"> </w:t>
      </w:r>
      <w:r w:rsidR="000C3576">
        <w:rPr>
          <w:rFonts w:ascii="Times New Roman" w:hAnsi="Times New Roman" w:cs="Times New Roman"/>
          <w:sz w:val="28"/>
          <w:szCs w:val="28"/>
        </w:rPr>
        <w:t xml:space="preserve">каждый студент получает </w:t>
      </w:r>
      <w:r w:rsidR="009B1F5E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0C3576">
        <w:rPr>
          <w:rFonts w:ascii="Times New Roman" w:hAnsi="Times New Roman" w:cs="Times New Roman"/>
          <w:sz w:val="28"/>
          <w:szCs w:val="28"/>
        </w:rPr>
        <w:t xml:space="preserve">задание на разработку фирменного стиля для </w:t>
      </w:r>
      <w:r w:rsidR="00B57F46">
        <w:rPr>
          <w:rFonts w:ascii="Times New Roman" w:hAnsi="Times New Roman" w:cs="Times New Roman"/>
          <w:sz w:val="28"/>
          <w:szCs w:val="28"/>
        </w:rPr>
        <w:t xml:space="preserve">виртуальной торговой марки, находящейся в некоторой рыночной ситуации. Основные моменты ситуации описаны в задании </w:t>
      </w:r>
      <w:r w:rsidR="000C3576">
        <w:rPr>
          <w:rFonts w:ascii="Times New Roman" w:hAnsi="Times New Roman" w:cs="Times New Roman"/>
          <w:sz w:val="28"/>
          <w:szCs w:val="28"/>
        </w:rPr>
        <w:t>(кейс</w:t>
      </w:r>
      <w:r w:rsidR="00D94965">
        <w:rPr>
          <w:rFonts w:ascii="Times New Roman" w:hAnsi="Times New Roman" w:cs="Times New Roman"/>
          <w:sz w:val="28"/>
          <w:szCs w:val="28"/>
        </w:rPr>
        <w:t>е</w:t>
      </w:r>
      <w:r w:rsidR="000C3576">
        <w:rPr>
          <w:rFonts w:ascii="Times New Roman" w:hAnsi="Times New Roman" w:cs="Times New Roman"/>
          <w:sz w:val="28"/>
          <w:szCs w:val="28"/>
        </w:rPr>
        <w:t>). Для каждой такой торговой марки определя</w:t>
      </w:r>
      <w:r w:rsidR="00B031CE">
        <w:rPr>
          <w:rFonts w:ascii="Times New Roman" w:hAnsi="Times New Roman" w:cs="Times New Roman"/>
          <w:sz w:val="28"/>
          <w:szCs w:val="28"/>
        </w:rPr>
        <w:t>ется владелец торговой марки – З</w:t>
      </w:r>
      <w:r w:rsidR="000C3576">
        <w:rPr>
          <w:rFonts w:ascii="Times New Roman" w:hAnsi="Times New Roman" w:cs="Times New Roman"/>
          <w:sz w:val="28"/>
          <w:szCs w:val="28"/>
        </w:rPr>
        <w:t xml:space="preserve">аказчик разработки ФС. Роль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0C3576">
        <w:rPr>
          <w:rFonts w:ascii="Times New Roman" w:hAnsi="Times New Roman" w:cs="Times New Roman"/>
          <w:sz w:val="28"/>
          <w:szCs w:val="28"/>
        </w:rPr>
        <w:t xml:space="preserve">ков играют студенты старшего курса или преподаватели. </w:t>
      </w:r>
    </w:p>
    <w:p w:rsidR="000C3576" w:rsidRDefault="000C3576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задание на разработку фирменного стиля </w:t>
      </w:r>
      <w:r w:rsidR="00D94965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(кейс) студент должен самостоятельно (при консультационной поддержке преподавателей) разработать структуру технического задания на разработку фирменного стиля, затем, на основе данной структуры, </w:t>
      </w:r>
      <w:r w:rsidR="00D94965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5C">
        <w:rPr>
          <w:rFonts w:ascii="Times New Roman" w:hAnsi="Times New Roman" w:cs="Times New Roman"/>
          <w:sz w:val="28"/>
          <w:szCs w:val="28"/>
        </w:rPr>
        <w:t xml:space="preserve">конкретное </w:t>
      </w:r>
      <w:r w:rsidR="00FF2F5C">
        <w:rPr>
          <w:rFonts w:ascii="Times New Roman" w:hAnsi="Times New Roman" w:cs="Times New Roman"/>
          <w:sz w:val="28"/>
          <w:szCs w:val="28"/>
        </w:rPr>
        <w:lastRenderedPageBreak/>
        <w:t>тех</w:t>
      </w:r>
      <w:r w:rsidR="00D94965">
        <w:rPr>
          <w:rFonts w:ascii="Times New Roman" w:hAnsi="Times New Roman" w:cs="Times New Roman"/>
          <w:sz w:val="28"/>
          <w:szCs w:val="28"/>
        </w:rPr>
        <w:t xml:space="preserve">ническое задание на разработку ФС для </w:t>
      </w:r>
      <w:r w:rsidR="004A6B8B">
        <w:rPr>
          <w:rFonts w:ascii="Times New Roman" w:hAnsi="Times New Roman" w:cs="Times New Roman"/>
          <w:sz w:val="28"/>
          <w:szCs w:val="28"/>
        </w:rPr>
        <w:t>организации из выданного ему кейса</w:t>
      </w:r>
      <w:r w:rsidR="00FF2F5C">
        <w:rPr>
          <w:rFonts w:ascii="Times New Roman" w:hAnsi="Times New Roman" w:cs="Times New Roman"/>
          <w:sz w:val="28"/>
          <w:szCs w:val="28"/>
        </w:rPr>
        <w:t xml:space="preserve">, и </w:t>
      </w:r>
      <w:r w:rsidR="004A6B8B">
        <w:rPr>
          <w:rFonts w:ascii="Times New Roman" w:hAnsi="Times New Roman" w:cs="Times New Roman"/>
          <w:sz w:val="28"/>
          <w:szCs w:val="28"/>
        </w:rPr>
        <w:t>произвести согласование этого технического задания</w:t>
      </w:r>
      <w:r w:rsidR="00FF2F5C">
        <w:rPr>
          <w:rFonts w:ascii="Times New Roman" w:hAnsi="Times New Roman" w:cs="Times New Roman"/>
          <w:sz w:val="28"/>
          <w:szCs w:val="28"/>
        </w:rPr>
        <w:t xml:space="preserve"> с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FF2F5C">
        <w:rPr>
          <w:rFonts w:ascii="Times New Roman" w:hAnsi="Times New Roman" w:cs="Times New Roman"/>
          <w:sz w:val="28"/>
          <w:szCs w:val="28"/>
        </w:rPr>
        <w:t>ком.</w:t>
      </w:r>
    </w:p>
    <w:p w:rsidR="00FF2F5C" w:rsidRDefault="00DF3C8D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Возможную (примерную)</w:t>
      </w:r>
      <w:r w:rsidR="00FF2F5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 технического</w:t>
      </w:r>
      <w:r w:rsidR="00FF2F5C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2F5C">
        <w:rPr>
          <w:rFonts w:ascii="Times New Roman" w:hAnsi="Times New Roman" w:cs="Times New Roman"/>
          <w:sz w:val="28"/>
          <w:szCs w:val="28"/>
        </w:rPr>
        <w:t xml:space="preserve"> на разработку Ф</w:t>
      </w:r>
      <w:r>
        <w:rPr>
          <w:rFonts w:ascii="Times New Roman" w:hAnsi="Times New Roman" w:cs="Times New Roman"/>
          <w:sz w:val="28"/>
          <w:szCs w:val="28"/>
        </w:rPr>
        <w:t xml:space="preserve">С см. в </w:t>
      </w:r>
      <w:r w:rsidR="00FF2F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2F5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F2F5C" w:rsidRDefault="00FF2F5C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должно обязательно содержать:</w:t>
      </w:r>
    </w:p>
    <w:p w:rsidR="00FF2F5C" w:rsidRPr="00B7201A" w:rsidRDefault="00FF2F5C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>перечень элементов фирменного стиля</w:t>
      </w:r>
      <w:r>
        <w:rPr>
          <w:rFonts w:ascii="Times New Roman" w:hAnsi="Times New Roman" w:cs="Times New Roman"/>
          <w:sz w:val="28"/>
          <w:szCs w:val="28"/>
        </w:rPr>
        <w:t>, которые необходимо разработать;</w:t>
      </w:r>
    </w:p>
    <w:p w:rsidR="00FF2F5C" w:rsidRPr="00B7201A" w:rsidRDefault="00FF2F5C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>перечень носителей, для которых должны быть разработаны решения фирменного стиля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5C" w:rsidRPr="00B7201A" w:rsidRDefault="00FF2F5C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 xml:space="preserve">требования к разрабатываемому фирменному стилю, которые предъявил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Pr="00B720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F5C" w:rsidRPr="002713CE" w:rsidRDefault="00FF2F5C" w:rsidP="004737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3CE">
        <w:rPr>
          <w:rFonts w:ascii="Times New Roman" w:hAnsi="Times New Roman" w:cs="Times New Roman"/>
          <w:b/>
          <w:i/>
          <w:sz w:val="28"/>
          <w:szCs w:val="28"/>
        </w:rPr>
        <w:t>ТЗ должно соответствовать заданию в билете</w:t>
      </w:r>
      <w:r w:rsidR="007E0D6C" w:rsidRPr="002713CE">
        <w:rPr>
          <w:rFonts w:ascii="Times New Roman" w:hAnsi="Times New Roman" w:cs="Times New Roman"/>
          <w:b/>
          <w:i/>
          <w:sz w:val="28"/>
          <w:szCs w:val="28"/>
        </w:rPr>
        <w:t xml:space="preserve"> (кейсе)</w:t>
      </w:r>
      <w:r w:rsidRPr="002713CE">
        <w:rPr>
          <w:rFonts w:ascii="Times New Roman" w:hAnsi="Times New Roman" w:cs="Times New Roman"/>
          <w:b/>
          <w:i/>
          <w:sz w:val="28"/>
          <w:szCs w:val="28"/>
        </w:rPr>
        <w:t xml:space="preserve">, полученном вами, и </w:t>
      </w:r>
      <w:r w:rsidR="002713CE" w:rsidRPr="002713CE">
        <w:rPr>
          <w:rFonts w:ascii="Times New Roman" w:hAnsi="Times New Roman" w:cs="Times New Roman"/>
          <w:b/>
          <w:i/>
          <w:sz w:val="28"/>
          <w:szCs w:val="28"/>
        </w:rPr>
        <w:t xml:space="preserve">должно быть </w:t>
      </w:r>
      <w:r w:rsidRPr="002713CE">
        <w:rPr>
          <w:rFonts w:ascii="Times New Roman" w:hAnsi="Times New Roman" w:cs="Times New Roman"/>
          <w:b/>
          <w:i/>
          <w:sz w:val="28"/>
          <w:szCs w:val="28"/>
        </w:rPr>
        <w:t>подписано «</w:t>
      </w:r>
      <w:r w:rsidR="00B031CE" w:rsidRPr="002713CE">
        <w:rPr>
          <w:rFonts w:ascii="Times New Roman" w:hAnsi="Times New Roman" w:cs="Times New Roman"/>
          <w:b/>
          <w:i/>
          <w:sz w:val="28"/>
          <w:szCs w:val="28"/>
        </w:rPr>
        <w:t>Заказчи</w:t>
      </w:r>
      <w:r w:rsidRPr="002713CE">
        <w:rPr>
          <w:rFonts w:ascii="Times New Roman" w:hAnsi="Times New Roman" w:cs="Times New Roman"/>
          <w:b/>
          <w:i/>
          <w:sz w:val="28"/>
          <w:szCs w:val="28"/>
        </w:rPr>
        <w:t>ком».</w:t>
      </w:r>
    </w:p>
    <w:p w:rsidR="00B031CE" w:rsidRDefault="00B57F46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Вторым этапом работы </w:t>
      </w:r>
      <w:r w:rsidRPr="00B57F46">
        <w:rPr>
          <w:rFonts w:ascii="Times New Roman" w:hAnsi="Times New Roman" w:cs="Times New Roman"/>
          <w:sz w:val="28"/>
          <w:szCs w:val="28"/>
        </w:rPr>
        <w:t>над курсовым проектом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формулировка </w:t>
      </w:r>
      <w:r w:rsidR="006F2B3B">
        <w:rPr>
          <w:rFonts w:ascii="Times New Roman" w:hAnsi="Times New Roman" w:cs="Times New Roman"/>
          <w:sz w:val="28"/>
          <w:szCs w:val="28"/>
        </w:rPr>
        <w:t xml:space="preserve">маркетинговых задач, стоящих перед торговой маркой, которые должен и будет решать ФС, а также </w:t>
      </w:r>
      <w:r w:rsidR="00216E11">
        <w:rPr>
          <w:rFonts w:ascii="Times New Roman" w:hAnsi="Times New Roman" w:cs="Times New Roman"/>
          <w:sz w:val="28"/>
          <w:szCs w:val="28"/>
        </w:rPr>
        <w:t>основных особенностей рынка и ситуации</w:t>
      </w:r>
      <w:r w:rsidR="00204E46">
        <w:rPr>
          <w:rFonts w:ascii="Times New Roman" w:hAnsi="Times New Roman" w:cs="Times New Roman"/>
          <w:sz w:val="28"/>
          <w:szCs w:val="28"/>
        </w:rPr>
        <w:t xml:space="preserve"> (описанной в задании-кейсе)</w:t>
      </w:r>
      <w:r w:rsidR="00216E11">
        <w:rPr>
          <w:rFonts w:ascii="Times New Roman" w:hAnsi="Times New Roman" w:cs="Times New Roman"/>
          <w:sz w:val="28"/>
          <w:szCs w:val="28"/>
        </w:rPr>
        <w:t xml:space="preserve">, </w:t>
      </w:r>
      <w:r w:rsidR="006F2B3B">
        <w:rPr>
          <w:rFonts w:ascii="Times New Roman" w:hAnsi="Times New Roman" w:cs="Times New Roman"/>
          <w:sz w:val="28"/>
          <w:szCs w:val="28"/>
        </w:rPr>
        <w:t xml:space="preserve">оказывающих влияние на маркетинг торговой марки на данном рынке. Результатом второго этапа должно стать четкое видение студентом задач, для решения которых будет разрабатываться ФС, а также особенностей рынка, которые будут оказывать влияние на выбор вариантов дизайнерских и маркетинговых решений при разработке ФС. </w:t>
      </w:r>
      <w:r w:rsidR="00204E46">
        <w:rPr>
          <w:rFonts w:ascii="Times New Roman" w:hAnsi="Times New Roman" w:cs="Times New Roman"/>
          <w:sz w:val="28"/>
          <w:szCs w:val="28"/>
        </w:rPr>
        <w:t xml:space="preserve">Полученное видение должно быть согласовано с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204E46">
        <w:rPr>
          <w:rFonts w:ascii="Times New Roman" w:hAnsi="Times New Roman" w:cs="Times New Roman"/>
          <w:sz w:val="28"/>
          <w:szCs w:val="28"/>
        </w:rPr>
        <w:t>ком ФС и преподавателями, курирующими курсовую работу.</w:t>
      </w:r>
      <w:r w:rsidR="00B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46" w:rsidRDefault="00B57F46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Третьим этапом работы </w:t>
      </w:r>
      <w:r w:rsidRPr="00B57F46">
        <w:rPr>
          <w:rFonts w:ascii="Times New Roman" w:hAnsi="Times New Roman" w:cs="Times New Roman"/>
          <w:sz w:val="28"/>
          <w:szCs w:val="28"/>
        </w:rPr>
        <w:t>над курсовым проектом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04E46">
        <w:rPr>
          <w:rFonts w:ascii="Times New Roman" w:hAnsi="Times New Roman" w:cs="Times New Roman"/>
          <w:sz w:val="28"/>
          <w:szCs w:val="28"/>
        </w:rPr>
        <w:t xml:space="preserve">тщательный </w:t>
      </w:r>
      <w:r>
        <w:rPr>
          <w:rFonts w:ascii="Times New Roman" w:hAnsi="Times New Roman" w:cs="Times New Roman"/>
          <w:sz w:val="28"/>
          <w:szCs w:val="28"/>
        </w:rPr>
        <w:t>анализ рынка</w:t>
      </w:r>
      <w:r w:rsidR="00B031CE">
        <w:rPr>
          <w:rFonts w:ascii="Times New Roman" w:hAnsi="Times New Roman" w:cs="Times New Roman"/>
          <w:sz w:val="28"/>
          <w:szCs w:val="28"/>
        </w:rPr>
        <w:t xml:space="preserve"> (рынков)</w:t>
      </w:r>
      <w:r>
        <w:rPr>
          <w:rFonts w:ascii="Times New Roman" w:hAnsi="Times New Roman" w:cs="Times New Roman"/>
          <w:sz w:val="28"/>
          <w:szCs w:val="28"/>
        </w:rPr>
        <w:t>, на котором</w:t>
      </w:r>
      <w:r w:rsidR="00B031CE">
        <w:rPr>
          <w:rFonts w:ascii="Times New Roman" w:hAnsi="Times New Roman" w:cs="Times New Roman"/>
          <w:sz w:val="28"/>
          <w:szCs w:val="28"/>
        </w:rPr>
        <w:t xml:space="preserve"> работает фирма</w:t>
      </w:r>
      <w:r>
        <w:rPr>
          <w:rFonts w:ascii="Times New Roman" w:hAnsi="Times New Roman" w:cs="Times New Roman"/>
          <w:sz w:val="28"/>
          <w:szCs w:val="28"/>
        </w:rPr>
        <w:t>, а также анализ аналогов фирменного стиля</w:t>
      </w:r>
      <w:r w:rsidR="00204E46">
        <w:rPr>
          <w:rFonts w:ascii="Times New Roman" w:hAnsi="Times New Roman" w:cs="Times New Roman"/>
          <w:sz w:val="28"/>
          <w:szCs w:val="28"/>
        </w:rPr>
        <w:t xml:space="preserve">. </w:t>
      </w:r>
      <w:r w:rsidRPr="003C564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04E46" w:rsidRPr="003C5645">
        <w:rPr>
          <w:rFonts w:ascii="Times New Roman" w:hAnsi="Times New Roman" w:cs="Times New Roman"/>
          <w:sz w:val="28"/>
          <w:szCs w:val="28"/>
        </w:rPr>
        <w:t>третьего</w:t>
      </w:r>
      <w:r w:rsidRPr="003C5645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написанная аналитическая часть отчета по курсовому проекту. Структуру аналитической части отчет</w:t>
      </w:r>
      <w:r w:rsidR="00204E46">
        <w:rPr>
          <w:rFonts w:ascii="Times New Roman" w:hAnsi="Times New Roman" w:cs="Times New Roman"/>
          <w:sz w:val="28"/>
          <w:szCs w:val="28"/>
        </w:rPr>
        <w:t>а см. ниже (в части методических указаний, посвященной отчету по курсовому проекту).</w:t>
      </w:r>
    </w:p>
    <w:p w:rsidR="00B57F46" w:rsidRDefault="00B57F46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Четвертым</w:t>
      </w:r>
      <w:r w:rsidR="00DF3C8D" w:rsidRPr="008100FD">
        <w:rPr>
          <w:rFonts w:ascii="Times New Roman" w:hAnsi="Times New Roman" w:cs="Times New Roman"/>
          <w:b/>
          <w:sz w:val="28"/>
          <w:szCs w:val="28"/>
        </w:rPr>
        <w:t xml:space="preserve"> этапом работы</w:t>
      </w:r>
      <w:r w:rsidR="00DF3C8D">
        <w:rPr>
          <w:rFonts w:ascii="Times New Roman" w:hAnsi="Times New Roman" w:cs="Times New Roman"/>
          <w:sz w:val="28"/>
          <w:szCs w:val="28"/>
        </w:rPr>
        <w:t xml:space="preserve"> над курсовым проектом</w:t>
      </w:r>
      <w:r w:rsidR="008100FD">
        <w:rPr>
          <w:rFonts w:ascii="Times New Roman" w:hAnsi="Times New Roman" w:cs="Times New Roman"/>
          <w:sz w:val="28"/>
          <w:szCs w:val="28"/>
        </w:rPr>
        <w:t xml:space="preserve"> является разработка концепции фирменного стиля и эскизов элементов фирменного стиля. На этом этапе студенты самостоятельно (при консультационной поддержке преподавателей) разрабатывают конце</w:t>
      </w:r>
      <w:r w:rsidR="00204E46">
        <w:rPr>
          <w:rFonts w:ascii="Times New Roman" w:hAnsi="Times New Roman" w:cs="Times New Roman"/>
          <w:sz w:val="28"/>
          <w:szCs w:val="28"/>
        </w:rPr>
        <w:t xml:space="preserve">пцию фирменного стиля (смыслы, которые несет фирменный стиль и способы их реализации в дизайне отдельных элементов ФС) и эскизы элементов фирменного стиля. Разработанные концепция и эскизы элементов должны согласовываться с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204E46">
        <w:rPr>
          <w:rFonts w:ascii="Times New Roman" w:hAnsi="Times New Roman" w:cs="Times New Roman"/>
          <w:sz w:val="28"/>
          <w:szCs w:val="28"/>
        </w:rPr>
        <w:t>ком и преподавателя</w:t>
      </w:r>
      <w:r w:rsidR="00B031CE">
        <w:rPr>
          <w:rFonts w:ascii="Times New Roman" w:hAnsi="Times New Roman" w:cs="Times New Roman"/>
          <w:sz w:val="28"/>
          <w:szCs w:val="28"/>
        </w:rPr>
        <w:t>ми, курирующими курсовой проект. Все разработанные эскизы должны быть включены в отчет по курсовому проекту.</w:t>
      </w:r>
    </w:p>
    <w:p w:rsidR="00B57F46" w:rsidRDefault="00B57F46" w:rsidP="0047371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D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Второй, третий и четвертый этапы работ </w:t>
      </w:r>
      <w:r w:rsidR="00216E11" w:rsidRPr="00B15DED">
        <w:rPr>
          <w:rFonts w:ascii="Times New Roman" w:hAnsi="Times New Roman" w:cs="Times New Roman"/>
          <w:b/>
          <w:i/>
          <w:sz w:val="28"/>
          <w:szCs w:val="28"/>
        </w:rPr>
        <w:t>должны осуществляться</w:t>
      </w:r>
      <w:r w:rsidRPr="00B15D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D14" w:rsidRPr="00B15DE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15DED">
        <w:rPr>
          <w:rFonts w:ascii="Times New Roman" w:hAnsi="Times New Roman" w:cs="Times New Roman"/>
          <w:b/>
          <w:i/>
          <w:sz w:val="28"/>
          <w:szCs w:val="28"/>
        </w:rPr>
        <w:t>араллельно и одновременно</w:t>
      </w:r>
      <w:r w:rsidR="004F7D14" w:rsidRPr="00B15D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31CE" w:rsidRDefault="00B031CE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данных этапов могут быть внесены изменения в техническое задание на разработку ФС. Однако, все изменения, вносимые в техническое задание, должны быть согласованы с Заказчиком и измененное техническое задание обязательно должно быть им подписано.</w:t>
      </w:r>
    </w:p>
    <w:p w:rsidR="004F7D14" w:rsidRDefault="004F7D14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2">
        <w:rPr>
          <w:rFonts w:ascii="Times New Roman" w:hAnsi="Times New Roman" w:cs="Times New Roman"/>
          <w:b/>
          <w:sz w:val="28"/>
          <w:szCs w:val="28"/>
        </w:rPr>
        <w:t>Пятый этап работы</w:t>
      </w:r>
      <w:r>
        <w:rPr>
          <w:rFonts w:ascii="Times New Roman" w:hAnsi="Times New Roman" w:cs="Times New Roman"/>
          <w:sz w:val="28"/>
          <w:szCs w:val="28"/>
        </w:rPr>
        <w:t xml:space="preserve"> над курсовым проектом</w:t>
      </w:r>
      <w:r w:rsidR="003C5645">
        <w:rPr>
          <w:rFonts w:ascii="Times New Roman" w:hAnsi="Times New Roman" w:cs="Times New Roman"/>
          <w:sz w:val="28"/>
          <w:szCs w:val="28"/>
        </w:rPr>
        <w:t xml:space="preserve"> – разработка </w:t>
      </w:r>
      <w:proofErr w:type="spellStart"/>
      <w:r w:rsidR="00DC72EB"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 w:rsidR="00DC72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72EB">
        <w:rPr>
          <w:rFonts w:ascii="Times New Roman" w:hAnsi="Times New Roman" w:cs="Times New Roman"/>
          <w:sz w:val="28"/>
          <w:szCs w:val="28"/>
        </w:rPr>
        <w:t>Гайдлайн</w:t>
      </w:r>
      <w:proofErr w:type="spellEnd"/>
      <w:r w:rsidR="00DC72EB">
        <w:rPr>
          <w:rFonts w:ascii="Times New Roman" w:hAnsi="Times New Roman" w:cs="Times New Roman"/>
          <w:sz w:val="28"/>
          <w:szCs w:val="28"/>
        </w:rPr>
        <w:t xml:space="preserve"> разрабатывается студентом на осно</w:t>
      </w:r>
      <w:r w:rsidR="00B15DED">
        <w:rPr>
          <w:rFonts w:ascii="Times New Roman" w:hAnsi="Times New Roman" w:cs="Times New Roman"/>
          <w:sz w:val="28"/>
          <w:szCs w:val="28"/>
        </w:rPr>
        <w:t xml:space="preserve">ве согласованных с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B15DED">
        <w:rPr>
          <w:rFonts w:ascii="Times New Roman" w:hAnsi="Times New Roman" w:cs="Times New Roman"/>
          <w:sz w:val="28"/>
          <w:szCs w:val="28"/>
        </w:rPr>
        <w:t>ком задач и концепции фирменного стиля, достигнутого взаимопонимания по поводу особенностей маркетинга на рынке данной торговой марки и их влияния на разработку фирменного стиля</w:t>
      </w:r>
      <w:r w:rsidR="00811CE4">
        <w:rPr>
          <w:rFonts w:ascii="Times New Roman" w:hAnsi="Times New Roman" w:cs="Times New Roman"/>
          <w:sz w:val="28"/>
          <w:szCs w:val="28"/>
        </w:rPr>
        <w:t>, на основе согласованных эскизов элементов ФС</w:t>
      </w:r>
      <w:r w:rsidR="00B15DED">
        <w:rPr>
          <w:rFonts w:ascii="Times New Roman" w:hAnsi="Times New Roman" w:cs="Times New Roman"/>
          <w:sz w:val="28"/>
          <w:szCs w:val="28"/>
        </w:rPr>
        <w:t xml:space="preserve">. Структура и содержание разрабатываемого </w:t>
      </w:r>
      <w:proofErr w:type="spellStart"/>
      <w:r w:rsidR="00B15DED"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 w:rsidR="00B15DED">
        <w:rPr>
          <w:rFonts w:ascii="Times New Roman" w:hAnsi="Times New Roman" w:cs="Times New Roman"/>
          <w:sz w:val="28"/>
          <w:szCs w:val="28"/>
        </w:rPr>
        <w:t xml:space="preserve"> должны соответствовать техническому заданию и требованиям настоящих методических указаний (см. раздел «</w:t>
      </w:r>
      <w:proofErr w:type="spellStart"/>
      <w:r w:rsidR="00B15DED">
        <w:rPr>
          <w:rFonts w:ascii="Times New Roman" w:hAnsi="Times New Roman" w:cs="Times New Roman"/>
          <w:sz w:val="28"/>
          <w:szCs w:val="28"/>
        </w:rPr>
        <w:t>Гайдлайн</w:t>
      </w:r>
      <w:proofErr w:type="spellEnd"/>
      <w:r w:rsidR="00B15DED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="00B51A62">
        <w:rPr>
          <w:rFonts w:ascii="Times New Roman" w:hAnsi="Times New Roman" w:cs="Times New Roman"/>
          <w:sz w:val="28"/>
          <w:szCs w:val="28"/>
        </w:rPr>
        <w:t>Г</w:t>
      </w:r>
      <w:r w:rsidR="00B15DED">
        <w:rPr>
          <w:rFonts w:ascii="Times New Roman" w:hAnsi="Times New Roman" w:cs="Times New Roman"/>
          <w:sz w:val="28"/>
          <w:szCs w:val="28"/>
        </w:rPr>
        <w:t>айдлайн</w:t>
      </w:r>
      <w:proofErr w:type="spellEnd"/>
      <w:r w:rsidR="00B15DED">
        <w:rPr>
          <w:rFonts w:ascii="Times New Roman" w:hAnsi="Times New Roman" w:cs="Times New Roman"/>
          <w:sz w:val="28"/>
          <w:szCs w:val="28"/>
        </w:rPr>
        <w:t xml:space="preserve"> должен быть согласован с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B15DED">
        <w:rPr>
          <w:rFonts w:ascii="Times New Roman" w:hAnsi="Times New Roman" w:cs="Times New Roman"/>
          <w:sz w:val="28"/>
          <w:szCs w:val="28"/>
        </w:rPr>
        <w:t>ком.</w:t>
      </w:r>
    </w:p>
    <w:p w:rsidR="003C5645" w:rsidRDefault="003C5645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2">
        <w:rPr>
          <w:rFonts w:ascii="Times New Roman" w:hAnsi="Times New Roman" w:cs="Times New Roman"/>
          <w:b/>
          <w:sz w:val="28"/>
          <w:szCs w:val="28"/>
        </w:rPr>
        <w:t>Шестой этап работы</w:t>
      </w:r>
      <w:r>
        <w:rPr>
          <w:rFonts w:ascii="Times New Roman" w:hAnsi="Times New Roman" w:cs="Times New Roman"/>
          <w:sz w:val="28"/>
          <w:szCs w:val="28"/>
        </w:rPr>
        <w:t xml:space="preserve"> над курсовым проектом – написание проектной части отчета, введения и заключения, устранение замечаний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="00DC72EB">
        <w:rPr>
          <w:rFonts w:ascii="Times New Roman" w:hAnsi="Times New Roman" w:cs="Times New Roman"/>
          <w:sz w:val="28"/>
          <w:szCs w:val="28"/>
        </w:rPr>
        <w:t xml:space="preserve">ков и преподавателей по </w:t>
      </w:r>
      <w:proofErr w:type="spellStart"/>
      <w:r w:rsidR="00FE64E9">
        <w:rPr>
          <w:rFonts w:ascii="Times New Roman" w:hAnsi="Times New Roman" w:cs="Times New Roman"/>
          <w:sz w:val="28"/>
          <w:szCs w:val="28"/>
        </w:rPr>
        <w:t>гайдлайну</w:t>
      </w:r>
      <w:proofErr w:type="spellEnd"/>
      <w:r w:rsidR="00DC7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45" w:rsidRDefault="003C5645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2">
        <w:rPr>
          <w:rFonts w:ascii="Times New Roman" w:hAnsi="Times New Roman" w:cs="Times New Roman"/>
          <w:b/>
          <w:sz w:val="28"/>
          <w:szCs w:val="28"/>
        </w:rPr>
        <w:t>Седьмой этап работы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презентации </w:t>
      </w:r>
      <w:r w:rsidR="00FE64E9">
        <w:rPr>
          <w:rFonts w:ascii="Times New Roman" w:hAnsi="Times New Roman" w:cs="Times New Roman"/>
          <w:sz w:val="28"/>
          <w:szCs w:val="28"/>
        </w:rPr>
        <w:t xml:space="preserve">курсового проекта для защиты, печать </w:t>
      </w:r>
      <w:proofErr w:type="spellStart"/>
      <w:r w:rsidR="00FE64E9">
        <w:rPr>
          <w:rFonts w:ascii="Times New Roman" w:hAnsi="Times New Roman" w:cs="Times New Roman"/>
          <w:sz w:val="28"/>
          <w:szCs w:val="28"/>
        </w:rPr>
        <w:t>гайдл</w:t>
      </w:r>
      <w:r w:rsidR="00B73926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B73926">
        <w:rPr>
          <w:rFonts w:ascii="Times New Roman" w:hAnsi="Times New Roman" w:cs="Times New Roman"/>
          <w:sz w:val="28"/>
          <w:szCs w:val="28"/>
        </w:rPr>
        <w:t>, окончательное оформление и печать отчета по курсовому проекту.</w:t>
      </w:r>
    </w:p>
    <w:p w:rsidR="00B73926" w:rsidRDefault="00B73926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926">
        <w:rPr>
          <w:rFonts w:ascii="Times New Roman" w:hAnsi="Times New Roman" w:cs="Times New Roman"/>
          <w:b/>
          <w:sz w:val="28"/>
          <w:szCs w:val="28"/>
        </w:rPr>
        <w:t>Восьмой этап</w:t>
      </w:r>
      <w:r>
        <w:rPr>
          <w:rFonts w:ascii="Times New Roman" w:hAnsi="Times New Roman" w:cs="Times New Roman"/>
          <w:sz w:val="28"/>
          <w:szCs w:val="28"/>
        </w:rPr>
        <w:t xml:space="preserve"> – сдача готового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оформленного отчета по курсовому проекту.</w:t>
      </w:r>
    </w:p>
    <w:p w:rsidR="00C05DC1" w:rsidRDefault="00B73926" w:rsidP="00C0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Девятый</w:t>
      </w:r>
      <w:r w:rsidR="003C5645" w:rsidRPr="00974AA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C5645">
        <w:rPr>
          <w:rFonts w:ascii="Times New Roman" w:hAnsi="Times New Roman" w:cs="Times New Roman"/>
          <w:sz w:val="28"/>
          <w:szCs w:val="28"/>
        </w:rPr>
        <w:t xml:space="preserve"> – защита курсового проекта. Защита курсового проекта (разработанного фирменного стиля) осуществляется студентом перед комиссией, включающей в себя преподавателей колледжа и представителей рекламных и/или дизайнерских фирм, профессиональных рекламных и/или дизайнерских организаций (ассоциаций). На защите курсового проекта студент представляет комиссии </w:t>
      </w:r>
      <w:r w:rsidR="00533A11">
        <w:rPr>
          <w:rFonts w:ascii="Times New Roman" w:hAnsi="Times New Roman" w:cs="Times New Roman"/>
          <w:sz w:val="28"/>
          <w:szCs w:val="28"/>
        </w:rPr>
        <w:t xml:space="preserve">разработанный им </w:t>
      </w:r>
      <w:r w:rsidR="003C5645">
        <w:rPr>
          <w:rFonts w:ascii="Times New Roman" w:hAnsi="Times New Roman" w:cs="Times New Roman"/>
          <w:sz w:val="28"/>
          <w:szCs w:val="28"/>
        </w:rPr>
        <w:t>готовый (напечатанный)</w:t>
      </w:r>
      <w:r w:rsidR="00533A11">
        <w:rPr>
          <w:rFonts w:ascii="Times New Roman" w:hAnsi="Times New Roman" w:cs="Times New Roman"/>
          <w:sz w:val="28"/>
          <w:szCs w:val="28"/>
        </w:rPr>
        <w:t xml:space="preserve"> и качественно </w:t>
      </w:r>
      <w:proofErr w:type="spellStart"/>
      <w:r w:rsidR="00533A11">
        <w:rPr>
          <w:rFonts w:ascii="Times New Roman" w:hAnsi="Times New Roman" w:cs="Times New Roman"/>
          <w:sz w:val="28"/>
          <w:szCs w:val="28"/>
        </w:rPr>
        <w:t>полиграфически</w:t>
      </w:r>
      <w:proofErr w:type="spellEnd"/>
      <w:r w:rsidR="00533A11">
        <w:rPr>
          <w:rFonts w:ascii="Times New Roman" w:hAnsi="Times New Roman" w:cs="Times New Roman"/>
          <w:sz w:val="28"/>
          <w:szCs w:val="28"/>
        </w:rPr>
        <w:t xml:space="preserve"> выполненный </w:t>
      </w:r>
      <w:proofErr w:type="spellStart"/>
      <w:r w:rsidR="00B51A62">
        <w:rPr>
          <w:rFonts w:ascii="Times New Roman" w:hAnsi="Times New Roman" w:cs="Times New Roman"/>
          <w:sz w:val="28"/>
          <w:szCs w:val="28"/>
        </w:rPr>
        <w:t>гайдлайн</w:t>
      </w:r>
      <w:proofErr w:type="spellEnd"/>
      <w:r w:rsidR="00533A11"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="00DC72EB">
        <w:rPr>
          <w:rFonts w:ascii="Times New Roman" w:hAnsi="Times New Roman" w:cs="Times New Roman"/>
          <w:sz w:val="28"/>
          <w:szCs w:val="28"/>
        </w:rPr>
        <w:t xml:space="preserve">работе над курсовым проектом, раздаточные материалы (если сочтет необходимым), а также </w:t>
      </w:r>
      <w:proofErr w:type="spellStart"/>
      <w:r w:rsidR="00DC72EB">
        <w:rPr>
          <w:rFonts w:ascii="Times New Roman" w:hAnsi="Times New Roman" w:cs="Times New Roman"/>
          <w:sz w:val="28"/>
          <w:szCs w:val="28"/>
        </w:rPr>
        <w:t>презентирует</w:t>
      </w:r>
      <w:proofErr w:type="spellEnd"/>
      <w:r w:rsidR="00DC72EB">
        <w:rPr>
          <w:rFonts w:ascii="Times New Roman" w:hAnsi="Times New Roman" w:cs="Times New Roman"/>
          <w:sz w:val="28"/>
          <w:szCs w:val="28"/>
        </w:rPr>
        <w:t xml:space="preserve"> и защищает разработанный им фирменный стиль. </w:t>
      </w:r>
    </w:p>
    <w:p w:rsidR="00F325C5" w:rsidRDefault="00DC72EB" w:rsidP="00C05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DC1">
        <w:rPr>
          <w:rFonts w:ascii="Times New Roman" w:hAnsi="Times New Roman" w:cs="Times New Roman"/>
          <w:sz w:val="28"/>
          <w:szCs w:val="28"/>
        </w:rPr>
        <w:t>Критерии оценки работы студента над курсовым проектом и оценки защиты студентом курс</w:t>
      </w:r>
      <w:r w:rsidR="004648FF" w:rsidRPr="00C05DC1">
        <w:rPr>
          <w:rFonts w:ascii="Times New Roman" w:hAnsi="Times New Roman" w:cs="Times New Roman"/>
          <w:sz w:val="28"/>
          <w:szCs w:val="28"/>
        </w:rPr>
        <w:t>ового проекта см. Приложение 2.</w:t>
      </w:r>
    </w:p>
    <w:p w:rsidR="00F325C5" w:rsidRDefault="00F3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9BE" w:rsidRDefault="00B80470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1678859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05194">
        <w:rPr>
          <w:rFonts w:ascii="Times New Roman" w:hAnsi="Times New Roman" w:cs="Times New Roman"/>
          <w:b/>
          <w:sz w:val="28"/>
          <w:szCs w:val="28"/>
        </w:rPr>
        <w:t>Этапы</w:t>
      </w:r>
      <w:r w:rsidR="00DB019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курсовым проектом</w:t>
      </w:r>
      <w:bookmarkEnd w:id="3"/>
    </w:p>
    <w:p w:rsidR="00F325C5" w:rsidRPr="003F73DB" w:rsidRDefault="00F325C5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80"/>
        <w:gridCol w:w="4761"/>
        <w:gridCol w:w="3329"/>
      </w:tblGrid>
      <w:tr w:rsidR="009F5C10" w:rsidTr="009F5C10">
        <w:tc>
          <w:tcPr>
            <w:tcW w:w="1480" w:type="dxa"/>
          </w:tcPr>
          <w:p w:rsidR="009F5C10" w:rsidRPr="007B19BE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61" w:type="dxa"/>
          </w:tcPr>
          <w:p w:rsidR="009F5C10" w:rsidRPr="00805872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329" w:type="dxa"/>
          </w:tcPr>
          <w:p w:rsidR="009F5C10" w:rsidRPr="00805872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F5C10" w:rsidTr="009F5C10">
        <w:tc>
          <w:tcPr>
            <w:tcW w:w="1480" w:type="dxa"/>
          </w:tcPr>
          <w:p w:rsid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</w:p>
          <w:p w:rsidR="009F5C10" w:rsidRPr="003972D9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9F5C10" w:rsidRP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задания, согласование технического задания с Заказчиком</w:t>
            </w:r>
          </w:p>
        </w:tc>
        <w:tc>
          <w:tcPr>
            <w:tcW w:w="3329" w:type="dxa"/>
          </w:tcPr>
          <w:p w:rsidR="009F5C10" w:rsidRPr="009F5C10" w:rsidRDefault="009F5C10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Подписанное заказчиком техническое задание</w:t>
            </w:r>
          </w:p>
        </w:tc>
      </w:tr>
      <w:tr w:rsidR="009F5C10" w:rsidTr="009F5C10"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</w:t>
            </w:r>
          </w:p>
        </w:tc>
        <w:tc>
          <w:tcPr>
            <w:tcW w:w="4761" w:type="dxa"/>
          </w:tcPr>
          <w:p w:rsid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маркетинговых задач ФС</w:t>
            </w:r>
          </w:p>
          <w:p w:rsidR="009F5C10" w:rsidRPr="00505194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существенных особенностей рынка</w:t>
            </w:r>
          </w:p>
        </w:tc>
        <w:tc>
          <w:tcPr>
            <w:tcW w:w="3329" w:type="dxa"/>
          </w:tcPr>
          <w:p w:rsidR="009F5C10" w:rsidRPr="009F5C10" w:rsidRDefault="00505194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Согласованное </w:t>
            </w:r>
            <w:r w:rsidR="009F5C10">
              <w:rPr>
                <w:rFonts w:ascii="Times New Roman" w:hAnsi="Times New Roman" w:cs="Times New Roman"/>
                <w:sz w:val="24"/>
                <w:szCs w:val="24"/>
              </w:rPr>
              <w:t>с Заказчиком видение задач и особенностей рынка</w:t>
            </w:r>
          </w:p>
        </w:tc>
      </w:tr>
      <w:tr w:rsidR="009F5C10" w:rsidTr="00505194">
        <w:trPr>
          <w:trHeight w:val="317"/>
        </w:trPr>
        <w:tc>
          <w:tcPr>
            <w:tcW w:w="1480" w:type="dxa"/>
          </w:tcPr>
          <w:p w:rsidR="009F5C10" w:rsidRPr="00505194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</w:t>
            </w:r>
          </w:p>
        </w:tc>
        <w:tc>
          <w:tcPr>
            <w:tcW w:w="4761" w:type="dxa"/>
          </w:tcPr>
          <w:p w:rsidR="009F5C10" w:rsidRPr="00505194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</w:p>
        </w:tc>
        <w:tc>
          <w:tcPr>
            <w:tcW w:w="3329" w:type="dxa"/>
          </w:tcPr>
          <w:p w:rsidR="009F5C10" w:rsidRDefault="00505194" w:rsidP="0047371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часть курсового проекта</w:t>
            </w:r>
          </w:p>
        </w:tc>
      </w:tr>
      <w:tr w:rsidR="009F5C10" w:rsidTr="009F5C10"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этап</w:t>
            </w:r>
          </w:p>
        </w:tc>
        <w:tc>
          <w:tcPr>
            <w:tcW w:w="4761" w:type="dxa"/>
          </w:tcPr>
          <w:p w:rsid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(и описание) концепции ФС</w:t>
            </w:r>
          </w:p>
          <w:p w:rsidR="009F5C10" w:rsidRPr="00505194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 элементов и носителей ФС</w:t>
            </w:r>
          </w:p>
        </w:tc>
        <w:tc>
          <w:tcPr>
            <w:tcW w:w="3329" w:type="dxa"/>
          </w:tcPr>
          <w:p w:rsidR="009F5C10" w:rsidRPr="00505194" w:rsidRDefault="00505194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с Заказчиком концепция ФС и элементы ФС</w:t>
            </w:r>
          </w:p>
        </w:tc>
      </w:tr>
      <w:tr w:rsidR="009F5C10" w:rsidTr="009F5C10"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этап</w:t>
            </w:r>
          </w:p>
        </w:tc>
        <w:tc>
          <w:tcPr>
            <w:tcW w:w="4761" w:type="dxa"/>
          </w:tcPr>
          <w:p w:rsidR="009F5C10" w:rsidRPr="00505194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гайдлайна</w:t>
            </w:r>
            <w:proofErr w:type="spellEnd"/>
          </w:p>
        </w:tc>
        <w:tc>
          <w:tcPr>
            <w:tcW w:w="3329" w:type="dxa"/>
          </w:tcPr>
          <w:p w:rsidR="009F5C10" w:rsidRPr="00505194" w:rsidRDefault="00505194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и согласованный с заказчиком электронный 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гайдлайна</w:t>
            </w:r>
            <w:proofErr w:type="spellEnd"/>
          </w:p>
        </w:tc>
      </w:tr>
      <w:tr w:rsidR="009F5C10" w:rsidTr="009F5C10">
        <w:trPr>
          <w:cantSplit/>
        </w:trPr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этап</w:t>
            </w:r>
          </w:p>
        </w:tc>
        <w:tc>
          <w:tcPr>
            <w:tcW w:w="4761" w:type="dxa"/>
          </w:tcPr>
          <w:p w:rsidR="009F5C10" w:rsidRPr="00505194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проектной части, введения и заключения, списка источников, оформление приложений (кроме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5194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</w:t>
            </w:r>
          </w:p>
        </w:tc>
        <w:tc>
          <w:tcPr>
            <w:tcW w:w="3329" w:type="dxa"/>
          </w:tcPr>
          <w:p w:rsidR="009F5C10" w:rsidRPr="00505194" w:rsidRDefault="00505194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4">
              <w:rPr>
                <w:rFonts w:ascii="Times New Roman" w:hAnsi="Times New Roman" w:cs="Times New Roman"/>
                <w:sz w:val="24"/>
                <w:szCs w:val="24"/>
              </w:rPr>
              <w:t>Написанная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</w:t>
            </w:r>
            <w:r w:rsidRPr="0050519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проектная часть отчета, полученные от преподавателя замечания по проектной части</w:t>
            </w:r>
          </w:p>
        </w:tc>
      </w:tr>
      <w:tr w:rsidR="009F5C10" w:rsidTr="009F5C10"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этап</w:t>
            </w:r>
          </w:p>
        </w:tc>
        <w:tc>
          <w:tcPr>
            <w:tcW w:w="4761" w:type="dxa"/>
          </w:tcPr>
          <w:p w:rsid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курсового проекта</w:t>
            </w:r>
          </w:p>
          <w:p w:rsid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последних замечаний</w:t>
            </w:r>
          </w:p>
          <w:p w:rsidR="009F5C10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гайдлайна</w:t>
            </w:r>
            <w:proofErr w:type="spellEnd"/>
          </w:p>
          <w:p w:rsidR="009F5C10" w:rsidRPr="0047371E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отчета и приложений</w:t>
            </w:r>
          </w:p>
        </w:tc>
        <w:tc>
          <w:tcPr>
            <w:tcW w:w="3329" w:type="dxa"/>
          </w:tcPr>
          <w:p w:rsidR="009F5C10" w:rsidRDefault="003C747F" w:rsidP="0047371E">
            <w:pPr>
              <w:pStyle w:val="a3"/>
              <w:numPr>
                <w:ilvl w:val="0"/>
                <w:numId w:val="14"/>
              </w:numPr>
              <w:spacing w:line="276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оформленный и качественно распечатанный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</w:t>
            </w:r>
            <w:proofErr w:type="spellEnd"/>
          </w:p>
          <w:p w:rsidR="003C747F" w:rsidRDefault="003C747F" w:rsidP="0047371E">
            <w:pPr>
              <w:pStyle w:val="a3"/>
              <w:numPr>
                <w:ilvl w:val="0"/>
                <w:numId w:val="14"/>
              </w:numPr>
              <w:spacing w:line="276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оформленная и распечатанная текстовая часть курсового проекта</w:t>
            </w:r>
          </w:p>
          <w:p w:rsidR="003C747F" w:rsidRDefault="003C747F" w:rsidP="0047371E">
            <w:pPr>
              <w:pStyle w:val="a3"/>
              <w:numPr>
                <w:ilvl w:val="0"/>
                <w:numId w:val="14"/>
              </w:numPr>
              <w:spacing w:line="276" w:lineRule="auto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презентация курсового проекта</w:t>
            </w:r>
          </w:p>
        </w:tc>
      </w:tr>
      <w:tr w:rsidR="009F5C10" w:rsidTr="009F5C10">
        <w:tc>
          <w:tcPr>
            <w:tcW w:w="1480" w:type="dxa"/>
          </w:tcPr>
          <w:p w:rsidR="009F5C10" w:rsidRPr="009F5C10" w:rsidRDefault="009F5C10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этап</w:t>
            </w:r>
          </w:p>
        </w:tc>
        <w:tc>
          <w:tcPr>
            <w:tcW w:w="4761" w:type="dxa"/>
          </w:tcPr>
          <w:p w:rsidR="009F5C10" w:rsidRPr="0047371E" w:rsidRDefault="009F5C10" w:rsidP="0047371E">
            <w:pPr>
              <w:pStyle w:val="a3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гайдлайна</w:t>
            </w:r>
            <w:proofErr w:type="spellEnd"/>
          </w:p>
        </w:tc>
        <w:tc>
          <w:tcPr>
            <w:tcW w:w="3329" w:type="dxa"/>
          </w:tcPr>
          <w:p w:rsidR="009F5C10" w:rsidRPr="003C747F" w:rsidRDefault="003C747F" w:rsidP="004737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часть курсового проекта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сданы на каф</w:t>
            </w:r>
            <w:r w:rsidR="0047371E">
              <w:rPr>
                <w:rFonts w:ascii="Times New Roman" w:hAnsi="Times New Roman" w:cs="Times New Roman"/>
                <w:sz w:val="24"/>
                <w:szCs w:val="24"/>
              </w:rPr>
              <w:t>едру</w:t>
            </w:r>
          </w:p>
        </w:tc>
      </w:tr>
      <w:tr w:rsidR="0047371E" w:rsidRPr="00B73926" w:rsidTr="001B2E8A">
        <w:tc>
          <w:tcPr>
            <w:tcW w:w="1480" w:type="dxa"/>
          </w:tcPr>
          <w:p w:rsidR="0047371E" w:rsidRDefault="0047371E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этап</w:t>
            </w:r>
          </w:p>
          <w:p w:rsidR="0047371E" w:rsidRPr="003972D9" w:rsidRDefault="0047371E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2"/>
          </w:tcPr>
          <w:p w:rsidR="0047371E" w:rsidRDefault="0047371E" w:rsidP="004737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 з</w:t>
            </w:r>
            <w:r w:rsidRPr="00805872">
              <w:rPr>
                <w:rFonts w:ascii="Times New Roman" w:hAnsi="Times New Roman" w:cs="Times New Roman"/>
                <w:b/>
                <w:sz w:val="28"/>
                <w:szCs w:val="28"/>
              </w:rPr>
              <w:t>ащита курсового проекта</w:t>
            </w:r>
          </w:p>
        </w:tc>
      </w:tr>
    </w:tbl>
    <w:p w:rsidR="00F325C5" w:rsidRDefault="00F325C5" w:rsidP="004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5C5" w:rsidRDefault="00F3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9BE" w:rsidRPr="007B19BE" w:rsidRDefault="007B19BE" w:rsidP="00473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BFD" w:rsidRPr="00577BFD" w:rsidRDefault="00B80470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16788591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77BFD" w:rsidRPr="00577BFD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7371E">
        <w:rPr>
          <w:rFonts w:ascii="Times New Roman" w:hAnsi="Times New Roman" w:cs="Times New Roman"/>
          <w:b/>
          <w:sz w:val="28"/>
          <w:szCs w:val="28"/>
        </w:rPr>
        <w:t>курсового проекта</w:t>
      </w:r>
      <w:bookmarkEnd w:id="4"/>
    </w:p>
    <w:p w:rsidR="00577BFD" w:rsidRPr="00B80470" w:rsidRDefault="00577BFD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 w:rsidR="004648FF">
        <w:rPr>
          <w:rFonts w:ascii="Times New Roman" w:hAnsi="Times New Roman" w:cs="Times New Roman"/>
          <w:sz w:val="28"/>
          <w:szCs w:val="28"/>
        </w:rPr>
        <w:t xml:space="preserve"> </w:t>
      </w:r>
      <w:r w:rsidR="004648FF" w:rsidRPr="00551429">
        <w:rPr>
          <w:rFonts w:ascii="Times New Roman" w:hAnsi="Times New Roman" w:cs="Times New Roman"/>
          <w:sz w:val="28"/>
          <w:szCs w:val="28"/>
        </w:rPr>
        <w:t xml:space="preserve">- </w:t>
      </w:r>
      <w:r w:rsidR="009314EC" w:rsidRPr="00B80470">
        <w:rPr>
          <w:rFonts w:ascii="Times New Roman" w:hAnsi="Times New Roman" w:cs="Times New Roman"/>
          <w:sz w:val="28"/>
          <w:szCs w:val="28"/>
        </w:rPr>
        <w:t xml:space="preserve">см. </w:t>
      </w:r>
      <w:r w:rsidRPr="00B80470">
        <w:rPr>
          <w:rFonts w:ascii="Times New Roman" w:hAnsi="Times New Roman" w:cs="Times New Roman"/>
          <w:sz w:val="28"/>
          <w:szCs w:val="28"/>
        </w:rPr>
        <w:t>Приложение №</w:t>
      </w:r>
      <w:r w:rsidR="00B80470" w:rsidRPr="00B80470">
        <w:rPr>
          <w:rFonts w:ascii="Times New Roman" w:hAnsi="Times New Roman" w:cs="Times New Roman"/>
          <w:sz w:val="28"/>
          <w:szCs w:val="28"/>
        </w:rPr>
        <w:t xml:space="preserve"> 3</w:t>
      </w:r>
      <w:r w:rsidRPr="00B80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BFD" w:rsidRPr="00B80470" w:rsidRDefault="00577BFD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Содержание.</w:t>
      </w:r>
      <w:r w:rsidRPr="00B80470">
        <w:rPr>
          <w:rFonts w:ascii="Times New Roman" w:hAnsi="Times New Roman" w:cs="Times New Roman"/>
          <w:sz w:val="28"/>
          <w:szCs w:val="28"/>
        </w:rPr>
        <w:t xml:space="preserve"> Печатается на втором листе и отражает структуру </w:t>
      </w:r>
      <w:r w:rsidR="0047371E">
        <w:rPr>
          <w:rFonts w:ascii="Times New Roman" w:hAnsi="Times New Roman" w:cs="Times New Roman"/>
          <w:sz w:val="28"/>
          <w:szCs w:val="28"/>
        </w:rPr>
        <w:t>курсового проекта</w:t>
      </w:r>
      <w:r w:rsidRPr="00B80470">
        <w:rPr>
          <w:rFonts w:ascii="Times New Roman" w:hAnsi="Times New Roman" w:cs="Times New Roman"/>
          <w:sz w:val="28"/>
          <w:szCs w:val="28"/>
        </w:rPr>
        <w:t>.</w:t>
      </w:r>
    </w:p>
    <w:p w:rsidR="0014150B" w:rsidRPr="00B80470" w:rsidRDefault="0014150B" w:rsidP="00473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B804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D245A" w:rsidRPr="00B80470">
        <w:rPr>
          <w:rFonts w:ascii="Times New Roman" w:hAnsi="Times New Roman" w:cs="Times New Roman"/>
          <w:sz w:val="28"/>
          <w:szCs w:val="28"/>
        </w:rPr>
        <w:t xml:space="preserve"> </w:t>
      </w:r>
      <w:r w:rsidR="00B80470" w:rsidRPr="004648FF">
        <w:rPr>
          <w:rFonts w:ascii="Times New Roman" w:hAnsi="Times New Roman" w:cs="Times New Roman"/>
          <w:sz w:val="28"/>
          <w:szCs w:val="28"/>
        </w:rPr>
        <w:t>Ф</w:t>
      </w:r>
      <w:r w:rsidR="00ED245A" w:rsidRPr="004648FF">
        <w:rPr>
          <w:rFonts w:ascii="Times New Roman" w:hAnsi="Times New Roman" w:cs="Times New Roman"/>
          <w:sz w:val="28"/>
          <w:szCs w:val="28"/>
        </w:rPr>
        <w:t xml:space="preserve">ормулируется </w:t>
      </w:r>
      <w:r w:rsidR="00AC6B0D" w:rsidRPr="004648FF">
        <w:rPr>
          <w:rFonts w:ascii="Times New Roman" w:hAnsi="Times New Roman" w:cs="Times New Roman"/>
          <w:sz w:val="28"/>
          <w:szCs w:val="28"/>
        </w:rPr>
        <w:t>цель</w:t>
      </w:r>
      <w:r w:rsidR="00534276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534276" w:rsidRPr="004648FF">
        <w:rPr>
          <w:rFonts w:ascii="Times New Roman" w:hAnsi="Times New Roman" w:cs="Times New Roman"/>
          <w:sz w:val="28"/>
          <w:szCs w:val="28"/>
        </w:rPr>
        <w:t xml:space="preserve"> </w:t>
      </w:r>
      <w:r w:rsidR="00AC6B0D" w:rsidRPr="004648FF">
        <w:rPr>
          <w:rFonts w:ascii="Times New Roman" w:hAnsi="Times New Roman" w:cs="Times New Roman"/>
          <w:sz w:val="28"/>
          <w:szCs w:val="28"/>
        </w:rPr>
        <w:t>работы;</w:t>
      </w:r>
      <w:r w:rsidR="00ED245A" w:rsidRPr="004648FF">
        <w:rPr>
          <w:rFonts w:ascii="Times New Roman" w:hAnsi="Times New Roman" w:cs="Times New Roman"/>
          <w:sz w:val="28"/>
          <w:szCs w:val="28"/>
        </w:rPr>
        <w:t xml:space="preserve"> определяются задачи, решение которых необходимо для достижения данной цели; определяются объект и предмет</w:t>
      </w:r>
      <w:r w:rsidR="00534276">
        <w:rPr>
          <w:rStyle w:val="af3"/>
          <w:rFonts w:ascii="Times New Roman" w:hAnsi="Times New Roman" w:cs="Times New Roman"/>
          <w:sz w:val="28"/>
          <w:szCs w:val="28"/>
        </w:rPr>
        <w:footnoteReference w:id="2"/>
      </w:r>
      <w:r w:rsidR="00534276" w:rsidRPr="004648FF">
        <w:rPr>
          <w:rFonts w:ascii="Times New Roman" w:hAnsi="Times New Roman" w:cs="Times New Roman"/>
          <w:sz w:val="28"/>
          <w:szCs w:val="28"/>
        </w:rPr>
        <w:t xml:space="preserve"> </w:t>
      </w:r>
      <w:r w:rsidR="00ED245A" w:rsidRPr="004648FF">
        <w:rPr>
          <w:rFonts w:ascii="Times New Roman" w:hAnsi="Times New Roman" w:cs="Times New Roman"/>
          <w:sz w:val="28"/>
          <w:szCs w:val="28"/>
        </w:rPr>
        <w:t>исследования</w:t>
      </w:r>
      <w:r w:rsidR="009314EC" w:rsidRPr="004648FF">
        <w:rPr>
          <w:rFonts w:ascii="Times New Roman" w:hAnsi="Times New Roman" w:cs="Times New Roman"/>
          <w:sz w:val="28"/>
          <w:szCs w:val="28"/>
        </w:rPr>
        <w:t xml:space="preserve"> </w:t>
      </w:r>
      <w:r w:rsidR="00AC6B0D" w:rsidRPr="004648FF">
        <w:rPr>
          <w:rFonts w:ascii="Times New Roman" w:hAnsi="Times New Roman" w:cs="Times New Roman"/>
          <w:sz w:val="28"/>
          <w:szCs w:val="28"/>
        </w:rPr>
        <w:t>или проектной разработки;</w:t>
      </w:r>
      <w:r w:rsidR="00ED245A" w:rsidRPr="004648FF">
        <w:rPr>
          <w:rFonts w:ascii="Times New Roman" w:hAnsi="Times New Roman" w:cs="Times New Roman"/>
          <w:sz w:val="28"/>
          <w:szCs w:val="28"/>
        </w:rPr>
        <w:t xml:space="preserve"> </w:t>
      </w:r>
      <w:r w:rsidR="00AC6B0D" w:rsidRPr="004648FF">
        <w:rPr>
          <w:rFonts w:ascii="Times New Roman" w:hAnsi="Times New Roman" w:cs="Times New Roman"/>
          <w:sz w:val="28"/>
          <w:szCs w:val="28"/>
        </w:rPr>
        <w:t xml:space="preserve">описываются структура </w:t>
      </w:r>
      <w:r w:rsidR="00ED245A" w:rsidRPr="004648FF">
        <w:rPr>
          <w:rFonts w:ascii="Times New Roman" w:hAnsi="Times New Roman" w:cs="Times New Roman"/>
          <w:sz w:val="28"/>
          <w:szCs w:val="28"/>
        </w:rPr>
        <w:t>и краткое содержание частей работ</w:t>
      </w:r>
      <w:r w:rsidR="00AC6B0D" w:rsidRPr="004648FF">
        <w:rPr>
          <w:rFonts w:ascii="Times New Roman" w:hAnsi="Times New Roman" w:cs="Times New Roman"/>
          <w:sz w:val="28"/>
          <w:szCs w:val="28"/>
        </w:rPr>
        <w:t>ы</w:t>
      </w:r>
      <w:r w:rsidR="00ED245A" w:rsidRPr="00B80470">
        <w:rPr>
          <w:rFonts w:ascii="Times New Roman" w:hAnsi="Times New Roman" w:cs="Times New Roman"/>
          <w:sz w:val="28"/>
          <w:szCs w:val="28"/>
        </w:rPr>
        <w:t>.</w:t>
      </w:r>
    </w:p>
    <w:p w:rsidR="009314EC" w:rsidRPr="00B80470" w:rsidRDefault="00B80470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Аналитическая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470">
        <w:rPr>
          <w:rFonts w:ascii="Times New Roman" w:hAnsi="Times New Roman" w:cs="Times New Roman"/>
          <w:i/>
          <w:sz w:val="28"/>
          <w:szCs w:val="28"/>
        </w:rPr>
        <w:t xml:space="preserve">(в структуре </w:t>
      </w:r>
      <w:r w:rsidR="0047371E">
        <w:rPr>
          <w:rFonts w:ascii="Times New Roman" w:hAnsi="Times New Roman" w:cs="Times New Roman"/>
          <w:i/>
          <w:sz w:val="28"/>
          <w:szCs w:val="28"/>
        </w:rPr>
        <w:t>курсового проекта</w:t>
      </w:r>
      <w:r w:rsidRPr="00B80470">
        <w:rPr>
          <w:rFonts w:ascii="Times New Roman" w:hAnsi="Times New Roman" w:cs="Times New Roman"/>
          <w:i/>
          <w:sz w:val="28"/>
          <w:szCs w:val="28"/>
        </w:rPr>
        <w:t xml:space="preserve"> как отдельная часть может не выделят</w:t>
      </w:r>
      <w:r w:rsidR="009A0864">
        <w:rPr>
          <w:rFonts w:ascii="Times New Roman" w:hAnsi="Times New Roman" w:cs="Times New Roman"/>
          <w:i/>
          <w:sz w:val="28"/>
          <w:szCs w:val="28"/>
        </w:rPr>
        <w:t>ь</w:t>
      </w:r>
      <w:r w:rsidRPr="00B80470">
        <w:rPr>
          <w:rFonts w:ascii="Times New Roman" w:hAnsi="Times New Roman" w:cs="Times New Roman"/>
          <w:i/>
          <w:sz w:val="28"/>
          <w:szCs w:val="28"/>
        </w:rPr>
        <w:t>ся, состоит из нескольких частей, каждая из которых получает свое название в соответствии со своим содержанием):</w:t>
      </w:r>
    </w:p>
    <w:p w:rsidR="0014150B" w:rsidRPr="00B80470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sz w:val="28"/>
          <w:szCs w:val="28"/>
        </w:rPr>
        <w:t xml:space="preserve">1. </w:t>
      </w:r>
      <w:r w:rsidR="0014150B" w:rsidRPr="00B80470">
        <w:rPr>
          <w:rFonts w:ascii="Times New Roman" w:hAnsi="Times New Roman" w:cs="Times New Roman"/>
          <w:sz w:val="28"/>
          <w:szCs w:val="28"/>
        </w:rPr>
        <w:t>Общее описание рынка</w:t>
      </w:r>
      <w:r w:rsidR="009314EC" w:rsidRPr="00B80470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="0014150B" w:rsidRPr="00B80470">
        <w:rPr>
          <w:rFonts w:ascii="Times New Roman" w:hAnsi="Times New Roman" w:cs="Times New Roman"/>
          <w:sz w:val="28"/>
          <w:szCs w:val="28"/>
        </w:rPr>
        <w:t>, содержащее необходимую информацию для разработки фирменного стиля</w:t>
      </w:r>
      <w:r w:rsidR="00054734" w:rsidRPr="00B80470">
        <w:rPr>
          <w:rFonts w:ascii="Times New Roman" w:hAnsi="Times New Roman" w:cs="Times New Roman"/>
          <w:sz w:val="28"/>
          <w:szCs w:val="28"/>
        </w:rPr>
        <w:t>.</w:t>
      </w:r>
    </w:p>
    <w:p w:rsidR="00197214" w:rsidRPr="00B80470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sz w:val="28"/>
          <w:szCs w:val="28"/>
        </w:rPr>
        <w:t xml:space="preserve">2. Описание и </w:t>
      </w:r>
      <w:r w:rsidR="00F876DD" w:rsidRPr="00B80470">
        <w:rPr>
          <w:rFonts w:ascii="Times New Roman" w:hAnsi="Times New Roman" w:cs="Times New Roman"/>
          <w:sz w:val="28"/>
          <w:szCs w:val="28"/>
        </w:rPr>
        <w:t>анализ</w:t>
      </w:r>
      <w:r w:rsidRPr="00B80470">
        <w:rPr>
          <w:rFonts w:ascii="Times New Roman" w:hAnsi="Times New Roman" w:cs="Times New Roman"/>
          <w:sz w:val="28"/>
          <w:szCs w:val="28"/>
        </w:rPr>
        <w:t xml:space="preserve"> аналогов (примеров фирменных стилей компаний</w:t>
      </w:r>
      <w:r w:rsidR="00D52136" w:rsidRPr="00B80470">
        <w:rPr>
          <w:rFonts w:ascii="Times New Roman" w:hAnsi="Times New Roman" w:cs="Times New Roman"/>
          <w:sz w:val="28"/>
          <w:szCs w:val="28"/>
        </w:rPr>
        <w:t xml:space="preserve"> схожей сферы деятельности</w:t>
      </w:r>
      <w:r w:rsidR="009314EC" w:rsidRPr="00B80470">
        <w:rPr>
          <w:rFonts w:ascii="Times New Roman" w:hAnsi="Times New Roman" w:cs="Times New Roman"/>
          <w:sz w:val="28"/>
          <w:szCs w:val="28"/>
        </w:rPr>
        <w:t xml:space="preserve"> </w:t>
      </w:r>
      <w:r w:rsidRPr="00B80470">
        <w:rPr>
          <w:rFonts w:ascii="Times New Roman" w:hAnsi="Times New Roman" w:cs="Times New Roman"/>
          <w:sz w:val="28"/>
          <w:szCs w:val="28"/>
        </w:rPr>
        <w:t>(не менее пяти)):</w:t>
      </w:r>
    </w:p>
    <w:p w:rsidR="00197214" w:rsidRPr="00197214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31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14">
        <w:rPr>
          <w:rFonts w:ascii="Times New Roman" w:hAnsi="Times New Roman" w:cs="Times New Roman"/>
          <w:sz w:val="28"/>
          <w:szCs w:val="28"/>
        </w:rPr>
        <w:t xml:space="preserve">Анализ фирменного стиля с точки зрения эффективности достижения целей маркетинговой коммуникации (возникновение эффектов коммуникации </w:t>
      </w:r>
      <w:r w:rsidR="009A0864">
        <w:rPr>
          <w:rFonts w:ascii="Times New Roman" w:hAnsi="Times New Roman" w:cs="Times New Roman"/>
          <w:sz w:val="28"/>
          <w:szCs w:val="28"/>
        </w:rPr>
        <w:t>и</w:t>
      </w:r>
      <w:r w:rsidRPr="00197214">
        <w:rPr>
          <w:rFonts w:ascii="Times New Roman" w:hAnsi="Times New Roman" w:cs="Times New Roman"/>
          <w:sz w:val="28"/>
          <w:szCs w:val="28"/>
        </w:rPr>
        <w:t xml:space="preserve"> решение задач маркетинговой коммуникации)</w:t>
      </w:r>
      <w:r w:rsidR="009A0864">
        <w:rPr>
          <w:rFonts w:ascii="Times New Roman" w:hAnsi="Times New Roman" w:cs="Times New Roman"/>
          <w:sz w:val="28"/>
          <w:szCs w:val="28"/>
        </w:rPr>
        <w:t>.</w:t>
      </w:r>
    </w:p>
    <w:p w:rsidR="00197214" w:rsidRPr="00197214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97214">
        <w:rPr>
          <w:rFonts w:ascii="Times New Roman" w:hAnsi="Times New Roman" w:cs="Times New Roman"/>
          <w:sz w:val="28"/>
          <w:szCs w:val="28"/>
        </w:rPr>
        <w:t>Анализ ФС с точки зрения соответствия позиционированию кампании (соответствие позиции компании + соответствие особенностям рынка)</w:t>
      </w:r>
      <w:r w:rsidR="009A0864">
        <w:rPr>
          <w:rFonts w:ascii="Times New Roman" w:hAnsi="Times New Roman" w:cs="Times New Roman"/>
          <w:sz w:val="28"/>
          <w:szCs w:val="28"/>
        </w:rPr>
        <w:t>.</w:t>
      </w:r>
    </w:p>
    <w:p w:rsidR="00197214" w:rsidRPr="00197214" w:rsidRDefault="0005473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</w:t>
      </w:r>
      <w:r w:rsidR="00197214" w:rsidRPr="00197214">
        <w:rPr>
          <w:rFonts w:ascii="Times New Roman" w:hAnsi="Times New Roman" w:cs="Times New Roman"/>
          <w:sz w:val="28"/>
          <w:szCs w:val="28"/>
        </w:rPr>
        <w:t>нализ ФС с точки зрения реализации творческой стратегии (адекватное применение RAM-проводника, небанальность творческого решения, учет особенностей рынка</w:t>
      </w:r>
      <w:r w:rsidR="009314EC">
        <w:rPr>
          <w:rFonts w:ascii="Times New Roman" w:hAnsi="Times New Roman" w:cs="Times New Roman"/>
          <w:sz w:val="28"/>
          <w:szCs w:val="28"/>
        </w:rPr>
        <w:t xml:space="preserve"> (сегмента)</w:t>
      </w:r>
      <w:r w:rsidR="00197214" w:rsidRPr="00197214">
        <w:rPr>
          <w:rFonts w:ascii="Times New Roman" w:hAnsi="Times New Roman" w:cs="Times New Roman"/>
          <w:sz w:val="28"/>
          <w:szCs w:val="28"/>
        </w:rPr>
        <w:t>)</w:t>
      </w:r>
      <w:r w:rsidR="009A0864">
        <w:rPr>
          <w:rFonts w:ascii="Times New Roman" w:hAnsi="Times New Roman" w:cs="Times New Roman"/>
          <w:sz w:val="28"/>
          <w:szCs w:val="28"/>
        </w:rPr>
        <w:t>.</w:t>
      </w:r>
    </w:p>
    <w:p w:rsidR="00197214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4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214">
        <w:rPr>
          <w:rFonts w:ascii="Times New Roman" w:hAnsi="Times New Roman" w:cs="Times New Roman"/>
          <w:sz w:val="28"/>
          <w:szCs w:val="28"/>
        </w:rPr>
        <w:t xml:space="preserve">Анализ ФС по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 w:rsidRPr="00197214">
        <w:rPr>
          <w:rFonts w:ascii="Times New Roman" w:hAnsi="Times New Roman" w:cs="Times New Roman"/>
          <w:sz w:val="28"/>
          <w:szCs w:val="28"/>
        </w:rPr>
        <w:t>: особенности композиции, ритм, тип цветовой гармонии, эмоционально-смысловые асс</w:t>
      </w:r>
      <w:r>
        <w:rPr>
          <w:rFonts w:ascii="Times New Roman" w:hAnsi="Times New Roman" w:cs="Times New Roman"/>
          <w:sz w:val="28"/>
          <w:szCs w:val="28"/>
        </w:rPr>
        <w:t xml:space="preserve">оциации,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r w:rsidR="009314EC">
        <w:rPr>
          <w:rFonts w:ascii="Times New Roman" w:hAnsi="Times New Roman" w:cs="Times New Roman"/>
          <w:sz w:val="28"/>
          <w:szCs w:val="28"/>
        </w:rPr>
        <w:t>етосимволика</w:t>
      </w:r>
      <w:proofErr w:type="spellEnd"/>
      <w:r w:rsidR="009314EC">
        <w:rPr>
          <w:rFonts w:ascii="Times New Roman" w:hAnsi="Times New Roman" w:cs="Times New Roman"/>
          <w:sz w:val="28"/>
          <w:szCs w:val="28"/>
        </w:rPr>
        <w:t>, шрифтовое решение и др.</w:t>
      </w:r>
    </w:p>
    <w:p w:rsidR="00B80470" w:rsidRDefault="00B80470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70">
        <w:rPr>
          <w:rFonts w:ascii="Times New Roman" w:hAnsi="Times New Roman" w:cs="Times New Roman"/>
          <w:i/>
          <w:sz w:val="28"/>
          <w:szCs w:val="28"/>
        </w:rPr>
        <w:t>(в структуре отчета как отдельная часть может не выделят</w:t>
      </w:r>
      <w:r w:rsidR="009A0864">
        <w:rPr>
          <w:rFonts w:ascii="Times New Roman" w:hAnsi="Times New Roman" w:cs="Times New Roman"/>
          <w:i/>
          <w:sz w:val="28"/>
          <w:szCs w:val="28"/>
        </w:rPr>
        <w:t>ь</w:t>
      </w:r>
      <w:r w:rsidRPr="00B80470">
        <w:rPr>
          <w:rFonts w:ascii="Times New Roman" w:hAnsi="Times New Roman" w:cs="Times New Roman"/>
          <w:i/>
          <w:sz w:val="28"/>
          <w:szCs w:val="28"/>
        </w:rPr>
        <w:t>ся, состоит из нескольких частей, каждая из которых получает свое название в соответствии со своим содержанием):</w:t>
      </w:r>
    </w:p>
    <w:p w:rsidR="00197214" w:rsidRPr="00197214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EC">
        <w:rPr>
          <w:rFonts w:ascii="Times New Roman" w:hAnsi="Times New Roman" w:cs="Times New Roman"/>
          <w:sz w:val="28"/>
          <w:szCs w:val="28"/>
        </w:rPr>
        <w:t>3</w:t>
      </w:r>
      <w:r w:rsidRPr="00197214">
        <w:rPr>
          <w:rFonts w:ascii="Times New Roman" w:hAnsi="Times New Roman" w:cs="Times New Roman"/>
          <w:sz w:val="28"/>
          <w:szCs w:val="28"/>
        </w:rPr>
        <w:t xml:space="preserve">. </w:t>
      </w:r>
      <w:r w:rsidR="00447AA3">
        <w:rPr>
          <w:rFonts w:ascii="Times New Roman" w:hAnsi="Times New Roman" w:cs="Times New Roman"/>
          <w:sz w:val="28"/>
          <w:szCs w:val="28"/>
        </w:rPr>
        <w:t>Описание хода р</w:t>
      </w:r>
      <w:r w:rsidRPr="00197214">
        <w:rPr>
          <w:rFonts w:ascii="Times New Roman" w:hAnsi="Times New Roman" w:cs="Times New Roman"/>
          <w:sz w:val="28"/>
          <w:szCs w:val="28"/>
        </w:rPr>
        <w:t>азработк</w:t>
      </w:r>
      <w:r w:rsidR="00447AA3">
        <w:rPr>
          <w:rFonts w:ascii="Times New Roman" w:hAnsi="Times New Roman" w:cs="Times New Roman"/>
          <w:sz w:val="28"/>
          <w:szCs w:val="28"/>
        </w:rPr>
        <w:t>и</w:t>
      </w:r>
      <w:r w:rsidRPr="00197214">
        <w:rPr>
          <w:rFonts w:ascii="Times New Roman" w:hAnsi="Times New Roman" w:cs="Times New Roman"/>
          <w:sz w:val="28"/>
          <w:szCs w:val="28"/>
        </w:rPr>
        <w:t xml:space="preserve"> фирменного стиля</w:t>
      </w:r>
      <w:r w:rsidR="00054734">
        <w:rPr>
          <w:rFonts w:ascii="Times New Roman" w:hAnsi="Times New Roman" w:cs="Times New Roman"/>
          <w:sz w:val="28"/>
          <w:szCs w:val="28"/>
        </w:rPr>
        <w:t>:</w:t>
      </w:r>
    </w:p>
    <w:p w:rsidR="00F876DD" w:rsidRPr="00197214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 xml:space="preserve">3.1. </w:t>
      </w:r>
      <w:r w:rsidR="00F876DD" w:rsidRPr="00F876D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47AA3">
        <w:rPr>
          <w:rFonts w:ascii="Times New Roman" w:hAnsi="Times New Roman" w:cs="Times New Roman"/>
          <w:sz w:val="28"/>
          <w:szCs w:val="28"/>
        </w:rPr>
        <w:t>этапов работы (</w:t>
      </w:r>
      <w:r w:rsidR="00F876DD" w:rsidRPr="00197214">
        <w:rPr>
          <w:rFonts w:ascii="Times New Roman" w:hAnsi="Times New Roman" w:cs="Times New Roman"/>
          <w:sz w:val="28"/>
          <w:szCs w:val="28"/>
        </w:rPr>
        <w:t>задачи этапов, полученные результаты, связи между этапами, требования к результатам</w:t>
      </w:r>
      <w:r w:rsidR="00447AA3">
        <w:rPr>
          <w:rFonts w:ascii="Times New Roman" w:hAnsi="Times New Roman" w:cs="Times New Roman"/>
          <w:sz w:val="28"/>
          <w:szCs w:val="28"/>
        </w:rPr>
        <w:t>, получаемым на этапах</w:t>
      </w:r>
      <w:r w:rsidR="00F876DD" w:rsidRPr="00197214">
        <w:rPr>
          <w:rFonts w:ascii="Times New Roman" w:hAnsi="Times New Roman" w:cs="Times New Roman"/>
          <w:sz w:val="28"/>
          <w:szCs w:val="28"/>
        </w:rPr>
        <w:t>)</w:t>
      </w:r>
      <w:r w:rsidR="00F876DD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F876DD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47AA3">
        <w:rPr>
          <w:rFonts w:ascii="Times New Roman" w:hAnsi="Times New Roman" w:cs="Times New Roman"/>
          <w:sz w:val="28"/>
          <w:szCs w:val="28"/>
        </w:rPr>
        <w:t>Результаты</w:t>
      </w:r>
      <w:r w:rsidR="00197214" w:rsidRPr="00F876DD">
        <w:rPr>
          <w:rFonts w:ascii="Times New Roman" w:hAnsi="Times New Roman" w:cs="Times New Roman"/>
          <w:sz w:val="28"/>
          <w:szCs w:val="28"/>
        </w:rPr>
        <w:t xml:space="preserve"> </w:t>
      </w:r>
      <w:r w:rsidR="005A62F2">
        <w:rPr>
          <w:rFonts w:ascii="Times New Roman" w:hAnsi="Times New Roman" w:cs="Times New Roman"/>
          <w:sz w:val="28"/>
          <w:szCs w:val="28"/>
        </w:rPr>
        <w:t xml:space="preserve">поискового этапа </w:t>
      </w:r>
      <w:r w:rsidR="00197214" w:rsidRPr="00F876DD">
        <w:rPr>
          <w:rFonts w:ascii="Times New Roman" w:hAnsi="Times New Roman" w:cs="Times New Roman"/>
          <w:sz w:val="28"/>
          <w:szCs w:val="28"/>
        </w:rPr>
        <w:t>работ</w:t>
      </w:r>
      <w:r w:rsidR="005A62F2">
        <w:rPr>
          <w:rFonts w:ascii="Times New Roman" w:hAnsi="Times New Roman" w:cs="Times New Roman"/>
          <w:sz w:val="28"/>
          <w:szCs w:val="28"/>
        </w:rPr>
        <w:t>ы</w:t>
      </w:r>
      <w:r w:rsidR="00197214" w:rsidRPr="00F876DD">
        <w:rPr>
          <w:rFonts w:ascii="Times New Roman" w:hAnsi="Times New Roman" w:cs="Times New Roman"/>
          <w:sz w:val="28"/>
          <w:szCs w:val="28"/>
        </w:rPr>
        <w:t xml:space="preserve"> </w:t>
      </w:r>
      <w:r w:rsidR="005A62F2">
        <w:rPr>
          <w:rFonts w:ascii="Times New Roman" w:hAnsi="Times New Roman" w:cs="Times New Roman"/>
          <w:sz w:val="28"/>
          <w:szCs w:val="28"/>
        </w:rPr>
        <w:t xml:space="preserve">над </w:t>
      </w:r>
      <w:r w:rsidR="00197214" w:rsidRPr="00F876DD">
        <w:rPr>
          <w:rFonts w:ascii="Times New Roman" w:hAnsi="Times New Roman" w:cs="Times New Roman"/>
          <w:sz w:val="28"/>
          <w:szCs w:val="28"/>
        </w:rPr>
        <w:t>фирменн</w:t>
      </w:r>
      <w:r w:rsidR="005A62F2">
        <w:rPr>
          <w:rFonts w:ascii="Times New Roman" w:hAnsi="Times New Roman" w:cs="Times New Roman"/>
          <w:sz w:val="28"/>
          <w:szCs w:val="28"/>
        </w:rPr>
        <w:t>ым</w:t>
      </w:r>
      <w:r w:rsidR="00197214" w:rsidRPr="00F876DD">
        <w:rPr>
          <w:rFonts w:ascii="Times New Roman" w:hAnsi="Times New Roman" w:cs="Times New Roman"/>
          <w:sz w:val="28"/>
          <w:szCs w:val="28"/>
        </w:rPr>
        <w:t xml:space="preserve"> стил</w:t>
      </w:r>
      <w:r w:rsidR="005A62F2">
        <w:rPr>
          <w:rFonts w:ascii="Times New Roman" w:hAnsi="Times New Roman" w:cs="Times New Roman"/>
          <w:sz w:val="28"/>
          <w:szCs w:val="28"/>
        </w:rPr>
        <w:t>ем</w:t>
      </w:r>
      <w:r w:rsidR="00197214" w:rsidRPr="00197214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47AA3">
        <w:rPr>
          <w:rFonts w:ascii="Times New Roman" w:hAnsi="Times New Roman" w:cs="Times New Roman"/>
          <w:sz w:val="28"/>
          <w:szCs w:val="28"/>
        </w:rPr>
        <w:t xml:space="preserve">все </w:t>
      </w:r>
      <w:r w:rsidR="00197214" w:rsidRPr="00197214">
        <w:rPr>
          <w:rFonts w:ascii="Times New Roman" w:hAnsi="Times New Roman" w:cs="Times New Roman"/>
          <w:sz w:val="28"/>
          <w:szCs w:val="28"/>
        </w:rPr>
        <w:t xml:space="preserve">эскизы, варианты элементов, концепции фирменного стиля, которые </w:t>
      </w:r>
      <w:r>
        <w:rPr>
          <w:rFonts w:ascii="Times New Roman" w:hAnsi="Times New Roman" w:cs="Times New Roman"/>
          <w:sz w:val="28"/>
          <w:szCs w:val="28"/>
        </w:rPr>
        <w:t>не были приняты как основные.</w:t>
      </w:r>
    </w:p>
    <w:p w:rsidR="00197214" w:rsidRPr="00197214" w:rsidRDefault="00B80470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214" w:rsidRPr="00197214">
        <w:rPr>
          <w:rFonts w:ascii="Times New Roman" w:hAnsi="Times New Roman" w:cs="Times New Roman"/>
          <w:sz w:val="28"/>
          <w:szCs w:val="28"/>
        </w:rPr>
        <w:t>. Описание разработанного фирменного стиля, включающее:</w:t>
      </w:r>
    </w:p>
    <w:p w:rsidR="00197214" w:rsidRPr="00197214" w:rsidRDefault="005F598A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</w:t>
      </w:r>
      <w:r w:rsidR="00197214" w:rsidRPr="00F876DD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76DD">
        <w:rPr>
          <w:rFonts w:ascii="Times New Roman" w:hAnsi="Times New Roman" w:cs="Times New Roman"/>
          <w:sz w:val="28"/>
          <w:szCs w:val="28"/>
        </w:rPr>
        <w:t>,</w:t>
      </w:r>
      <w:r w:rsidR="00197214" w:rsidRPr="00197214">
        <w:rPr>
          <w:rFonts w:ascii="Times New Roman" w:hAnsi="Times New Roman" w:cs="Times New Roman"/>
          <w:sz w:val="28"/>
          <w:szCs w:val="28"/>
        </w:rPr>
        <w:t xml:space="preserve"> для которо</w:t>
      </w:r>
      <w:r w:rsidR="00F876DD">
        <w:rPr>
          <w:rFonts w:ascii="Times New Roman" w:hAnsi="Times New Roman" w:cs="Times New Roman"/>
          <w:sz w:val="28"/>
          <w:szCs w:val="28"/>
        </w:rPr>
        <w:t>й</w:t>
      </w:r>
      <w:r w:rsidR="00197214" w:rsidRPr="00197214">
        <w:rPr>
          <w:rFonts w:ascii="Times New Roman" w:hAnsi="Times New Roman" w:cs="Times New Roman"/>
          <w:sz w:val="28"/>
          <w:szCs w:val="28"/>
        </w:rPr>
        <w:t xml:space="preserve"> разрабатывается фирменный стиль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>задачи, которые ст</w:t>
      </w:r>
      <w:r w:rsidR="00447AA3">
        <w:rPr>
          <w:rFonts w:ascii="Times New Roman" w:hAnsi="Times New Roman" w:cs="Times New Roman"/>
          <w:sz w:val="28"/>
          <w:szCs w:val="28"/>
        </w:rPr>
        <w:t>авятся</w:t>
      </w:r>
      <w:r w:rsidRPr="00197214">
        <w:rPr>
          <w:rFonts w:ascii="Times New Roman" w:hAnsi="Times New Roman" w:cs="Times New Roman"/>
          <w:sz w:val="28"/>
          <w:szCs w:val="28"/>
        </w:rPr>
        <w:t xml:space="preserve"> перед фирменным стилем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 xml:space="preserve">позиционирование фирмы на рынке, </w:t>
      </w:r>
      <w:r w:rsidR="005F598A">
        <w:rPr>
          <w:rFonts w:ascii="Times New Roman" w:hAnsi="Times New Roman" w:cs="Times New Roman"/>
          <w:sz w:val="28"/>
          <w:szCs w:val="28"/>
        </w:rPr>
        <w:t>выражением которого служит</w:t>
      </w:r>
      <w:r w:rsidRPr="00197214">
        <w:rPr>
          <w:rFonts w:ascii="Times New Roman" w:hAnsi="Times New Roman" w:cs="Times New Roman"/>
          <w:sz w:val="28"/>
          <w:szCs w:val="28"/>
        </w:rPr>
        <w:t xml:space="preserve"> фирменный стиль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>творческая концепция (идея) фирменного стиля (вербальное описание)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>разработанные графические и вербальные элементы фирменного стиля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D52136">
        <w:rPr>
          <w:rFonts w:ascii="Times New Roman" w:hAnsi="Times New Roman" w:cs="Times New Roman"/>
          <w:sz w:val="28"/>
          <w:szCs w:val="28"/>
        </w:rPr>
        <w:t>решения для</w:t>
      </w:r>
      <w:r w:rsidRPr="00197214">
        <w:rPr>
          <w:rFonts w:ascii="Times New Roman" w:hAnsi="Times New Roman" w:cs="Times New Roman"/>
          <w:sz w:val="28"/>
          <w:szCs w:val="28"/>
        </w:rPr>
        <w:t xml:space="preserve"> носителей фирменного стиля</w:t>
      </w:r>
      <w:r w:rsidR="00054734">
        <w:rPr>
          <w:rFonts w:ascii="Times New Roman" w:hAnsi="Times New Roman" w:cs="Times New Roman"/>
          <w:sz w:val="28"/>
          <w:szCs w:val="28"/>
        </w:rPr>
        <w:t>;</w:t>
      </w:r>
    </w:p>
    <w:p w:rsidR="00197214" w:rsidRPr="00197214" w:rsidRDefault="00197214" w:rsidP="004737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1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Pr="00197214">
        <w:rPr>
          <w:rFonts w:ascii="Times New Roman" w:hAnsi="Times New Roman" w:cs="Times New Roman"/>
          <w:sz w:val="28"/>
          <w:szCs w:val="28"/>
        </w:rPr>
        <w:t>ку по маркетинговой стратегии, соответствующей разработанному фирменному стилю</w:t>
      </w:r>
      <w:r w:rsidR="00054734">
        <w:rPr>
          <w:rFonts w:ascii="Times New Roman" w:hAnsi="Times New Roman" w:cs="Times New Roman"/>
          <w:sz w:val="28"/>
          <w:szCs w:val="28"/>
        </w:rPr>
        <w:t>.</w:t>
      </w:r>
    </w:p>
    <w:p w:rsidR="001E69EE" w:rsidRPr="0047371E" w:rsidRDefault="00577BFD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52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B80470" w:rsidRPr="00421352">
        <w:rPr>
          <w:rFonts w:ascii="Times New Roman" w:hAnsi="Times New Roman" w:cs="Times New Roman"/>
          <w:sz w:val="24"/>
          <w:szCs w:val="24"/>
        </w:rPr>
        <w:t>.</w:t>
      </w:r>
      <w:r w:rsidR="00ED245A" w:rsidRPr="00421352">
        <w:rPr>
          <w:rFonts w:ascii="Times New Roman" w:hAnsi="Times New Roman" w:cs="Times New Roman"/>
          <w:sz w:val="24"/>
          <w:szCs w:val="24"/>
        </w:rPr>
        <w:t xml:space="preserve"> </w:t>
      </w:r>
      <w:r w:rsidR="00421352" w:rsidRPr="0047371E">
        <w:rPr>
          <w:rFonts w:ascii="Times New Roman" w:hAnsi="Times New Roman" w:cs="Times New Roman"/>
          <w:sz w:val="28"/>
          <w:szCs w:val="28"/>
        </w:rPr>
        <w:t>Кратко о</w:t>
      </w:r>
      <w:r w:rsidR="001E69EE" w:rsidRPr="0047371E">
        <w:rPr>
          <w:rFonts w:ascii="Times New Roman" w:hAnsi="Times New Roman" w:cs="Times New Roman"/>
          <w:sz w:val="28"/>
          <w:szCs w:val="28"/>
        </w:rPr>
        <w:t xml:space="preserve">писываются полученные </w:t>
      </w:r>
      <w:r w:rsidR="00421352" w:rsidRPr="0047371E">
        <w:rPr>
          <w:rFonts w:ascii="Times New Roman" w:hAnsi="Times New Roman" w:cs="Times New Roman"/>
          <w:sz w:val="28"/>
          <w:szCs w:val="28"/>
        </w:rPr>
        <w:t>в ходе работы результаты, делаются выводы о том, насколько полно были решены задачи, поставленные в начале работы, излагаются выводы, к которым пришел студент в ходе работы.</w:t>
      </w:r>
      <w:r w:rsidR="00A51079" w:rsidRPr="0047371E">
        <w:rPr>
          <w:rFonts w:ascii="Times New Roman" w:hAnsi="Times New Roman" w:cs="Times New Roman"/>
          <w:sz w:val="28"/>
          <w:szCs w:val="28"/>
        </w:rPr>
        <w:t xml:space="preserve"> Изложение должно быть кратким, четким, давать полное представление о содержании, значимости, обоснованности и эффективности работы. Полученные в ходе работы результаты должны соответствовать поставленным целям и задачам.</w:t>
      </w:r>
    </w:p>
    <w:p w:rsidR="00197214" w:rsidRPr="00B80470" w:rsidRDefault="00197214" w:rsidP="004737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Список использованных источников.</w:t>
      </w:r>
    </w:p>
    <w:p w:rsidR="007359A3" w:rsidRPr="00B80470" w:rsidRDefault="00054734" w:rsidP="004737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470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="00B80470" w:rsidRPr="00B80470">
        <w:rPr>
          <w:rFonts w:ascii="Times New Roman" w:hAnsi="Times New Roman" w:cs="Times New Roman"/>
          <w:b/>
          <w:i/>
          <w:sz w:val="28"/>
          <w:szCs w:val="28"/>
        </w:rPr>
        <w:t xml:space="preserve"> к отчету</w:t>
      </w:r>
      <w:r w:rsidRPr="00B804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59A3" w:rsidRPr="00B7201A" w:rsidRDefault="002713CE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359A3" w:rsidRPr="00B7201A">
        <w:rPr>
          <w:rFonts w:ascii="Times New Roman" w:hAnsi="Times New Roman" w:cs="Times New Roman"/>
          <w:sz w:val="28"/>
          <w:szCs w:val="28"/>
        </w:rPr>
        <w:t>Формализованное техническое задание</w:t>
      </w:r>
      <w:r w:rsidR="00AC6B0D">
        <w:rPr>
          <w:rFonts w:ascii="Times New Roman" w:hAnsi="Times New Roman" w:cs="Times New Roman"/>
          <w:sz w:val="28"/>
          <w:szCs w:val="28"/>
        </w:rPr>
        <w:t xml:space="preserve"> (ТЗ)</w:t>
      </w:r>
      <w:r w:rsidR="007359A3" w:rsidRPr="00B7201A">
        <w:rPr>
          <w:rFonts w:ascii="Times New Roman" w:hAnsi="Times New Roman" w:cs="Times New Roman"/>
          <w:sz w:val="28"/>
          <w:szCs w:val="28"/>
        </w:rPr>
        <w:t xml:space="preserve"> на разработку фирменного стиля, которое должно включать</w:t>
      </w:r>
      <w:r w:rsidR="007359A3">
        <w:rPr>
          <w:rFonts w:ascii="Times New Roman" w:hAnsi="Times New Roman" w:cs="Times New Roman"/>
          <w:sz w:val="28"/>
          <w:szCs w:val="28"/>
        </w:rPr>
        <w:t>:</w:t>
      </w:r>
    </w:p>
    <w:p w:rsidR="007359A3" w:rsidRPr="00B7201A" w:rsidRDefault="007359A3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>перечень элементов фирменного стиля</w:t>
      </w:r>
      <w:r>
        <w:rPr>
          <w:rFonts w:ascii="Times New Roman" w:hAnsi="Times New Roman" w:cs="Times New Roman"/>
          <w:sz w:val="28"/>
          <w:szCs w:val="28"/>
        </w:rPr>
        <w:t>, которые необходимо разработать</w:t>
      </w:r>
      <w:r w:rsidR="002713CE">
        <w:rPr>
          <w:rFonts w:ascii="Times New Roman" w:hAnsi="Times New Roman" w:cs="Times New Roman"/>
          <w:sz w:val="28"/>
          <w:szCs w:val="28"/>
        </w:rPr>
        <w:t>;</w:t>
      </w:r>
    </w:p>
    <w:p w:rsidR="007359A3" w:rsidRPr="00B7201A" w:rsidRDefault="007359A3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>перечень носителей, для которых должны быть разработаны решения фирменного стиля</w:t>
      </w:r>
      <w:r w:rsidR="002713CE">
        <w:rPr>
          <w:rFonts w:ascii="Times New Roman" w:hAnsi="Times New Roman" w:cs="Times New Roman"/>
          <w:sz w:val="28"/>
          <w:szCs w:val="28"/>
        </w:rPr>
        <w:t>;</w:t>
      </w:r>
    </w:p>
    <w:p w:rsidR="007359A3" w:rsidRPr="00B7201A" w:rsidRDefault="007359A3" w:rsidP="0047371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01A">
        <w:rPr>
          <w:rFonts w:ascii="Times New Roman" w:hAnsi="Times New Roman" w:cs="Times New Roman"/>
          <w:sz w:val="28"/>
          <w:szCs w:val="28"/>
        </w:rPr>
        <w:t xml:space="preserve">требования к разрабатываемому фирменному стилю, которые предъявил </w:t>
      </w:r>
      <w:r w:rsidR="00B031CE">
        <w:rPr>
          <w:rFonts w:ascii="Times New Roman" w:hAnsi="Times New Roman" w:cs="Times New Roman"/>
          <w:sz w:val="28"/>
          <w:szCs w:val="28"/>
        </w:rPr>
        <w:t>Заказчи</w:t>
      </w:r>
      <w:r w:rsidRPr="00B7201A">
        <w:rPr>
          <w:rFonts w:ascii="Times New Roman" w:hAnsi="Times New Roman" w:cs="Times New Roman"/>
          <w:sz w:val="28"/>
          <w:szCs w:val="28"/>
        </w:rPr>
        <w:t>к</w:t>
      </w:r>
    </w:p>
    <w:p w:rsidR="00054734" w:rsidRPr="004D6288" w:rsidRDefault="007359A3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D">
        <w:rPr>
          <w:rFonts w:ascii="Times New Roman" w:hAnsi="Times New Roman" w:cs="Times New Roman"/>
          <w:sz w:val="28"/>
          <w:szCs w:val="28"/>
        </w:rPr>
        <w:t xml:space="preserve">2. </w:t>
      </w:r>
      <w:r w:rsidR="00F876DD" w:rsidRPr="00F876DD">
        <w:rPr>
          <w:rFonts w:ascii="Times New Roman" w:hAnsi="Times New Roman" w:cs="Times New Roman"/>
          <w:sz w:val="28"/>
          <w:szCs w:val="28"/>
        </w:rPr>
        <w:t>Эскизы, поисковые варианты</w:t>
      </w:r>
      <w:r w:rsidR="00F876DD">
        <w:rPr>
          <w:rFonts w:ascii="Times New Roman" w:hAnsi="Times New Roman" w:cs="Times New Roman"/>
          <w:sz w:val="28"/>
          <w:szCs w:val="28"/>
        </w:rPr>
        <w:t>, прототипы и пр.</w:t>
      </w:r>
      <w:r w:rsidR="004D6288">
        <w:rPr>
          <w:rFonts w:ascii="Times New Roman" w:hAnsi="Times New Roman" w:cs="Times New Roman"/>
          <w:sz w:val="28"/>
          <w:szCs w:val="28"/>
        </w:rPr>
        <w:t xml:space="preserve">, в т.ч. выполненные вручную. </w:t>
      </w:r>
    </w:p>
    <w:p w:rsidR="007359A3" w:rsidRDefault="00054734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59A3">
        <w:rPr>
          <w:rFonts w:ascii="Times New Roman" w:hAnsi="Times New Roman" w:cs="Times New Roman"/>
          <w:sz w:val="28"/>
          <w:szCs w:val="28"/>
        </w:rPr>
        <w:t xml:space="preserve">Разработанный и распечатанный </w:t>
      </w:r>
      <w:proofErr w:type="spellStart"/>
      <w:r w:rsidR="00DC72EB">
        <w:rPr>
          <w:rFonts w:ascii="Times New Roman" w:hAnsi="Times New Roman" w:cs="Times New Roman"/>
          <w:sz w:val="28"/>
          <w:szCs w:val="28"/>
        </w:rPr>
        <w:t>гайдлайн</w:t>
      </w:r>
      <w:proofErr w:type="spellEnd"/>
      <w:r w:rsidR="004B1160">
        <w:rPr>
          <w:rFonts w:ascii="Times New Roman" w:hAnsi="Times New Roman" w:cs="Times New Roman"/>
          <w:sz w:val="28"/>
          <w:szCs w:val="28"/>
        </w:rPr>
        <w:t xml:space="preserve"> </w:t>
      </w:r>
      <w:r w:rsidR="004B1160" w:rsidRPr="00136929">
        <w:rPr>
          <w:rFonts w:ascii="Times New Roman" w:hAnsi="Times New Roman" w:cs="Times New Roman"/>
          <w:i/>
          <w:sz w:val="28"/>
          <w:szCs w:val="28"/>
        </w:rPr>
        <w:t>(</w:t>
      </w:r>
      <w:r w:rsidR="00136929" w:rsidRPr="00136929">
        <w:rPr>
          <w:rFonts w:ascii="Times New Roman" w:hAnsi="Times New Roman" w:cs="Times New Roman"/>
          <w:i/>
          <w:sz w:val="28"/>
          <w:szCs w:val="28"/>
        </w:rPr>
        <w:t>не обозначается как приложение).</w:t>
      </w:r>
    </w:p>
    <w:p w:rsidR="00533A11" w:rsidRPr="006563E1" w:rsidRDefault="00533A11" w:rsidP="0047371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5C5" w:rsidRDefault="00F325C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4167885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80470" w:rsidRPr="001E0F2B" w:rsidRDefault="001E0F2B" w:rsidP="0047371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0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="006563E1" w:rsidRPr="001E0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Гайдлайн</w:t>
      </w:r>
      <w:bookmarkEnd w:id="5"/>
      <w:proofErr w:type="spellEnd"/>
    </w:p>
    <w:p w:rsidR="00605B63" w:rsidRPr="00605B63" w:rsidRDefault="00605B63" w:rsidP="0047371E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6788593"/>
      <w:r w:rsidRPr="00605B63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spellStart"/>
      <w:r w:rsidRPr="00605B63">
        <w:rPr>
          <w:rFonts w:ascii="Times New Roman" w:hAnsi="Times New Roman" w:cs="Times New Roman"/>
          <w:b/>
          <w:sz w:val="28"/>
          <w:szCs w:val="28"/>
        </w:rPr>
        <w:t>Гайдлайн</w:t>
      </w:r>
      <w:proofErr w:type="spellEnd"/>
      <w:r w:rsidRPr="00605B63">
        <w:rPr>
          <w:rFonts w:ascii="Times New Roman" w:hAnsi="Times New Roman" w:cs="Times New Roman"/>
          <w:b/>
          <w:sz w:val="28"/>
          <w:szCs w:val="28"/>
        </w:rPr>
        <w:t>. Общие моменты</w:t>
      </w:r>
      <w:bookmarkEnd w:id="6"/>
    </w:p>
    <w:p w:rsidR="001E0F2B" w:rsidRPr="00800096" w:rsidRDefault="00362272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E0F2B" w:rsidRPr="00800096">
        <w:rPr>
          <w:rFonts w:ascii="Times New Roman" w:hAnsi="Times New Roman" w:cs="Times New Roman"/>
          <w:sz w:val="28"/>
          <w:szCs w:val="28"/>
        </w:rPr>
        <w:t>айдлайн</w:t>
      </w:r>
      <w:proofErr w:type="spellEnd"/>
      <w:r w:rsidR="001E0F2B" w:rsidRPr="008000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0F2B" w:rsidRPr="00800096">
        <w:rPr>
          <w:rFonts w:ascii="Times New Roman" w:hAnsi="Times New Roman" w:cs="Times New Roman"/>
          <w:sz w:val="28"/>
          <w:szCs w:val="28"/>
        </w:rPr>
        <w:t>guideline</w:t>
      </w:r>
      <w:proofErr w:type="spellEnd"/>
      <w:r w:rsidR="001E0F2B" w:rsidRPr="00800096">
        <w:rPr>
          <w:rFonts w:ascii="Times New Roman" w:hAnsi="Times New Roman" w:cs="Times New Roman"/>
          <w:sz w:val="28"/>
          <w:szCs w:val="28"/>
        </w:rPr>
        <w:t>) – это набор стандартов и инструкций по применению знаков, логотипов, персонажей бренда, их шрифтовому и цветовому исполнению, а также правильному размещению на различных носителях.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в ходе </w:t>
      </w:r>
      <w:r w:rsidR="0036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над курсовым проектом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представлять собой изданный типографским образом альбом</w:t>
      </w:r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</w:t>
      </w:r>
      <w:r w:rsidR="00B0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форм</w:t>
      </w:r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ата, качественно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полиграфически</w:t>
      </w:r>
      <w:proofErr w:type="spellEnd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выполненный и напечатанный (изготовленный). Ка</w:t>
      </w:r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чество предпечатной подготовки, 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печати, стиль оформления и исполнения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целевому имиджу предприятия и маркетинговым задачам, решаемым</w:t>
      </w:r>
      <w:r w:rsidR="0077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фирменным стилем (далее - ФС).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Готовый </w:t>
      </w:r>
      <w:proofErr w:type="spellStart"/>
      <w:r w:rsidR="008B4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представлять собой цельный рекламно-дизайнерский продукт, в котором каждая часть, каждый момент (содержание, дизайн, оформление, исполнение) работают на решение стоящих перед торговой маркой маркетинговых задач.</w:t>
      </w:r>
    </w:p>
    <w:p w:rsidR="00F26153" w:rsidRPr="00605B63" w:rsidRDefault="00605B63" w:rsidP="0047371E">
      <w:pPr>
        <w:keepNext/>
        <w:spacing w:after="0"/>
        <w:ind w:left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41678859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5.2. </w:t>
      </w:r>
      <w:r w:rsidR="00F26153" w:rsidRPr="0060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Примерная структура </w:t>
      </w:r>
      <w:proofErr w:type="spellStart"/>
      <w:r w:rsidRPr="0060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гайдлайна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требования к частям</w:t>
      </w:r>
      <w:bookmarkEnd w:id="7"/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Вводная часть ("Введение", "О предприятии", и т.п.), содержащая краткое описание функций и задач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информацию о предприятии, необходимую для понимания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153" w:rsidRPr="006563E1" w:rsidRDefault="00136929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F26153"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 концепции ФС, реализованной в данном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гайдлайне</w:t>
      </w:r>
      <w:proofErr w:type="spellEnd"/>
      <w:r w:rsidR="00F26153"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Описание всех основных элементов ФС, которые были разработаны в соответствии с техническим заданием (логотипа, фирменного шрифта, названия торговой марки, фирменного блока, фирменных цветов и т.д.), позволяющее по данному описанию однозначно и полно восстановить данные элементы, а также произвести их допустимые трансформации и размещение на носителях. (Если разработанные элементы настолько сложны, что предполагается восстановление их исключительно по прототипу, то это должно быть указано в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гайдлайне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Правила размещения элементов фирменного стиля на носителях, включающие правила размещения на различных фонах, текстурах, поверхностях, типах носителей.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Описание допустимых и недопустимых трансформаций элементов фирменного стиля.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Описание слогана торговой марки (если он был разработан) и правил его размещения на носителях. 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Описание дополнительных элементов фирменного стиля (если они были разработаны) и правил их размещения на носителях. 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Описание носителей фирменного стиля, настолько точное и достаточное, чтобы по данному описанию можно было изготовить данные носители.</w:t>
      </w:r>
    </w:p>
    <w:p w:rsidR="00F26153" w:rsidRPr="006563E1" w:rsidRDefault="00136929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551429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53"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(изображения) носителей фирменного стиля с нанесенными на них элементами ФС.</w:t>
      </w:r>
    </w:p>
    <w:p w:rsidR="00F26153" w:rsidRPr="006563E1" w:rsidRDefault="00F26153" w:rsidP="004737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пронумерованы, в начале или конце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сделано содержание.</w:t>
      </w:r>
      <w:r w:rsidR="0013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</w:t>
      </w:r>
      <w:proofErr w:type="spellStart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гайдлайна</w:t>
      </w:r>
      <w:proofErr w:type="spellEnd"/>
      <w:r w:rsidR="0060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получить одобрение </w:t>
      </w:r>
      <w:r w:rsidR="00B0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</w:t>
      </w:r>
      <w:r w:rsidRPr="0065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B57F46" w:rsidRDefault="00B57F46" w:rsidP="004737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63" w:rsidRDefault="00605B63" w:rsidP="0047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6B8B" w:rsidRDefault="00B57F46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416788595"/>
      <w:r w:rsidRPr="004A6B8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8"/>
      <w:r w:rsidRPr="004A6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C5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5C5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5C5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5C5" w:rsidRPr="004A6B8B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4C56" w:rsidRDefault="00164C56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7F46" w:rsidRDefault="00164C56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16788596"/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4A6B8B">
        <w:rPr>
          <w:rFonts w:ascii="Times New Roman" w:hAnsi="Times New Roman" w:cs="Times New Roman"/>
          <w:b/>
          <w:sz w:val="28"/>
          <w:szCs w:val="28"/>
        </w:rPr>
        <w:t xml:space="preserve"> структура технического задания</w:t>
      </w:r>
      <w:bookmarkEnd w:id="9"/>
    </w:p>
    <w:p w:rsidR="004A6B8B" w:rsidRDefault="004A6B8B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416788597"/>
      <w:r>
        <w:rPr>
          <w:rFonts w:ascii="Times New Roman" w:hAnsi="Times New Roman" w:cs="Times New Roman"/>
          <w:b/>
          <w:sz w:val="28"/>
          <w:szCs w:val="28"/>
        </w:rPr>
        <w:t>на разработку фирменного стиля</w:t>
      </w:r>
      <w:bookmarkEnd w:id="10"/>
    </w:p>
    <w:p w:rsidR="00164C56" w:rsidRDefault="00164C56" w:rsidP="004737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5B63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Сегодняшнее название организации (фирмы).</w:t>
      </w:r>
    </w:p>
    <w:p w:rsidR="004A6B8B" w:rsidRPr="004A6B8B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Предлагаемые фирмой товары и услуги. (Что продает фирма?)</w:t>
      </w:r>
    </w:p>
    <w:p w:rsidR="00605B63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Рынок, на котором работает фирма.</w:t>
      </w:r>
    </w:p>
    <w:p w:rsidR="004A6B8B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Существенные особенности предлагаемых фирмой товаров (услуг) и самой фирмы.</w:t>
      </w:r>
    </w:p>
    <w:p w:rsidR="004A6B8B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Позиция организации на рынке (заявление о позиции).</w:t>
      </w:r>
    </w:p>
    <w:p w:rsidR="004A6B8B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Целевой рынок фирмы, целевая аудитория фирменного стиля.</w:t>
      </w:r>
    </w:p>
    <w:p w:rsidR="004A6B8B" w:rsidRDefault="004A6B8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6E4B">
        <w:rPr>
          <w:rFonts w:ascii="Times New Roman" w:hAnsi="Times New Roman" w:cs="Times New Roman"/>
          <w:sz w:val="28"/>
          <w:szCs w:val="28"/>
        </w:rPr>
        <w:t>Перечень элементов фирменного стиля, которые необходимо разработать.</w:t>
      </w:r>
    </w:p>
    <w:p w:rsidR="008A6E4B" w:rsidRDefault="004E687F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A6E4B">
        <w:rPr>
          <w:rFonts w:ascii="Times New Roman" w:hAnsi="Times New Roman" w:cs="Times New Roman"/>
          <w:sz w:val="28"/>
          <w:szCs w:val="28"/>
        </w:rPr>
        <w:t>Перечень носителей фирменного стиля, которые должны быть разработаны.</w:t>
      </w:r>
    </w:p>
    <w:p w:rsidR="008A6E4B" w:rsidRDefault="004E687F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A6E4B">
        <w:rPr>
          <w:rFonts w:ascii="Times New Roman" w:hAnsi="Times New Roman" w:cs="Times New Roman"/>
          <w:sz w:val="28"/>
          <w:szCs w:val="28"/>
        </w:rPr>
        <w:t>Необходимость разработки нового названия фирмы.</w:t>
      </w:r>
      <w:r w:rsidR="00091918">
        <w:rPr>
          <w:rFonts w:ascii="Times New Roman" w:hAnsi="Times New Roman" w:cs="Times New Roman"/>
          <w:sz w:val="28"/>
          <w:szCs w:val="28"/>
        </w:rPr>
        <w:t xml:space="preserve"> (Есть/нет?) Пожелания по новому названию.</w:t>
      </w:r>
    </w:p>
    <w:p w:rsidR="008A6E4B" w:rsidRDefault="008A6E4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Необходимость разработки слогана и включения его в общую концепцию фирменного стиля.</w:t>
      </w:r>
      <w:r w:rsidR="00091918">
        <w:rPr>
          <w:rFonts w:ascii="Times New Roman" w:hAnsi="Times New Roman" w:cs="Times New Roman"/>
          <w:sz w:val="28"/>
          <w:szCs w:val="28"/>
        </w:rPr>
        <w:t xml:space="preserve"> (Есть/нет?) Пожелания по слогану.</w:t>
      </w:r>
    </w:p>
    <w:p w:rsidR="008A6E4B" w:rsidRDefault="008A6E4B" w:rsidP="00473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Предпочтения, пожелания по общей концепции, исполнению отдельных элементов, носителей фирменного стиля. </w:t>
      </w:r>
      <w:r w:rsidRPr="00091918">
        <w:rPr>
          <w:rFonts w:ascii="Times New Roman" w:hAnsi="Times New Roman" w:cs="Times New Roman"/>
          <w:i/>
          <w:sz w:val="28"/>
          <w:szCs w:val="28"/>
        </w:rPr>
        <w:t>(Если есть).</w:t>
      </w:r>
    </w:p>
    <w:p w:rsidR="008A6E4B" w:rsidRPr="00091918" w:rsidRDefault="008A6E4B" w:rsidP="004737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Ограничения для </w:t>
      </w:r>
      <w:r w:rsidR="00091918">
        <w:rPr>
          <w:rFonts w:ascii="Times New Roman" w:hAnsi="Times New Roman" w:cs="Times New Roman"/>
          <w:sz w:val="28"/>
          <w:szCs w:val="28"/>
        </w:rPr>
        <w:t xml:space="preserve">общей концепции, </w:t>
      </w:r>
      <w:r>
        <w:rPr>
          <w:rFonts w:ascii="Times New Roman" w:hAnsi="Times New Roman" w:cs="Times New Roman"/>
          <w:sz w:val="28"/>
          <w:szCs w:val="28"/>
        </w:rPr>
        <w:t xml:space="preserve">элементов и носителей фирменного стиля. (Чего ни в коем случае не должно быть). </w:t>
      </w:r>
      <w:r w:rsidRPr="00091918">
        <w:rPr>
          <w:rFonts w:ascii="Times New Roman" w:hAnsi="Times New Roman" w:cs="Times New Roman"/>
          <w:i/>
          <w:sz w:val="28"/>
          <w:szCs w:val="28"/>
        </w:rPr>
        <w:t>(Если есть).</w:t>
      </w:r>
    </w:p>
    <w:p w:rsidR="008A6E4B" w:rsidRPr="00091918" w:rsidRDefault="008A6E4B" w:rsidP="004737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гайдлайну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918">
        <w:rPr>
          <w:rFonts w:ascii="Times New Roman" w:hAnsi="Times New Roman" w:cs="Times New Roman"/>
          <w:i/>
          <w:sz w:val="28"/>
          <w:szCs w:val="28"/>
        </w:rPr>
        <w:t xml:space="preserve">(Если есть). </w:t>
      </w:r>
    </w:p>
    <w:p w:rsidR="004A6B8B" w:rsidRDefault="004A6B8B" w:rsidP="0047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6B8B" w:rsidRDefault="004A6B8B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416788598"/>
      <w:r w:rsidRPr="004A6B8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11"/>
    </w:p>
    <w:p w:rsidR="00F325C5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5C5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5C5" w:rsidRPr="004A6B8B" w:rsidRDefault="00F325C5" w:rsidP="0047371E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B63" w:rsidRDefault="00605B63" w:rsidP="00C05DC1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416788599"/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164C56">
        <w:rPr>
          <w:rFonts w:ascii="Times New Roman" w:hAnsi="Times New Roman" w:cs="Times New Roman"/>
          <w:b/>
          <w:sz w:val="28"/>
          <w:szCs w:val="28"/>
        </w:rPr>
        <w:t xml:space="preserve"> курсового проекта</w:t>
      </w:r>
      <w:bookmarkEnd w:id="12"/>
    </w:p>
    <w:p w:rsidR="00C05DC1" w:rsidRDefault="00C05DC1" w:rsidP="00C05DC1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562"/>
        <w:gridCol w:w="7626"/>
        <w:gridCol w:w="1382"/>
      </w:tblGrid>
      <w:tr w:rsidR="00C05DC1" w:rsidRPr="00B81F4F" w:rsidTr="00C05DC1">
        <w:trPr>
          <w:trHeight w:val="549"/>
        </w:trPr>
        <w:tc>
          <w:tcPr>
            <w:tcW w:w="562" w:type="dxa"/>
            <w:hideMark/>
          </w:tcPr>
          <w:p w:rsidR="00C05DC1" w:rsidRPr="00C05DC1" w:rsidRDefault="00C05DC1" w:rsidP="001D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2" w:type="dxa"/>
            <w:hideMark/>
          </w:tcPr>
          <w:p w:rsidR="00C05DC1" w:rsidRPr="00C05DC1" w:rsidRDefault="00C05DC1" w:rsidP="001D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C05DC1" w:rsidRPr="00C05DC1" w:rsidRDefault="00C05DC1" w:rsidP="001D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b/>
                <w:sz w:val="24"/>
                <w:szCs w:val="24"/>
              </w:rPr>
              <w:t>«2»–«5»</w:t>
            </w: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работы заявленной теме, полнота решения поставленных задач, раскрытия темы, смысловая законченность работы</w:t>
            </w:r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5DC1">
              <w:rPr>
                <w:rFonts w:ascii="Times New Roman" w:eastAsia="Calibri" w:hAnsi="Times New Roman" w:cs="Times New Roman"/>
                <w:sz w:val="24"/>
                <w:szCs w:val="24"/>
              </w:rPr>
              <w:t>Широта использованных теоретических и аналитических источников, т.е. использование не только материала, освоенного в период учебы, но и использование дополнительных материалов: учебников, монографий, авторефератов, публикаций периодической прессы, данных статистики и т.д. и т.п.</w:t>
            </w:r>
            <w:proofErr w:type="gramEnd"/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последовательность материала, четкость структуры, полнота основных частей работы, отсутствие противоречий в работе</w:t>
            </w:r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Стилистическая выдержанность работы (в соответствии с научным стилем речи), соответствие нормам языка, ясность и точность изложения</w:t>
            </w:r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Наличие в работе необходимых и достаточных иллюстративных и графических материалов</w:t>
            </w:r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C1" w:rsidRPr="00B81F4F" w:rsidTr="008C4ECE">
        <w:tc>
          <w:tcPr>
            <w:tcW w:w="562" w:type="dxa"/>
          </w:tcPr>
          <w:p w:rsidR="00C05DC1" w:rsidRPr="008C4ECE" w:rsidRDefault="00C05DC1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C05DC1" w:rsidRPr="00C05DC1" w:rsidRDefault="00C05DC1" w:rsidP="00C0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текстовой части курсового проекта</w:t>
            </w: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нормоконтролю</w:t>
            </w:r>
            <w:proofErr w:type="spellEnd"/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(техническим требованиям), принятым в колледже (объем работы, ссылки и сноски, библиография, наличие приложений и т.д.)</w:t>
            </w:r>
          </w:p>
        </w:tc>
        <w:tc>
          <w:tcPr>
            <w:tcW w:w="1382" w:type="dxa"/>
          </w:tcPr>
          <w:p w:rsidR="00C05DC1" w:rsidRPr="00C05DC1" w:rsidRDefault="00C05DC1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8C4ECE">
        <w:tc>
          <w:tcPr>
            <w:tcW w:w="562" w:type="dxa"/>
            <w:vMerge w:val="restart"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8C4ECE" w:rsidRPr="00C05DC1" w:rsidRDefault="008C4ECE" w:rsidP="00C0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Объем и качество созданных рекламных материалов, их соответствие задачам: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8C4ECE" w:rsidRPr="00C05DC1" w:rsidRDefault="008C4ECE" w:rsidP="00C05DC1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разработанного фирменного стиля задачам, указанным в индивидуальном задании,</w:t>
            </w: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целевого рынка и целевой аудитории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8C4ECE" w:rsidRPr="00C05DC1" w:rsidRDefault="008C4ECE" w:rsidP="00C05DC1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Новизна и небанальность творческого решения рекламной задачи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8C4ECE" w:rsidRPr="00C05DC1" w:rsidRDefault="008C4ECE" w:rsidP="00C05DC1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Художественное качество, творческий уровень решения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hideMark/>
          </w:tcPr>
          <w:p w:rsidR="008C4ECE" w:rsidRPr="00C05DC1" w:rsidRDefault="008C4ECE" w:rsidP="00C05DC1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предлагаемых решений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Default="008C4ECE" w:rsidP="00C05DC1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творческого замысла и формы выражение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Default="008C4ECE" w:rsidP="008C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графическими программами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 w:val="restart"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Pr="00C05DC1" w:rsidRDefault="008C4ECE" w:rsidP="008C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курсового проекта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C05DC1" w:rsidRDefault="008C4ECE" w:rsidP="001D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Pr="00C05DC1" w:rsidRDefault="008C4ECE" w:rsidP="00C05DC1">
            <w:pPr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проекта: культура речи, манера, использование наглядных средств, чувство времени, удержание внимания аудитории</w:t>
            </w:r>
          </w:p>
          <w:p w:rsidR="008C4ECE" w:rsidRPr="00C05DC1" w:rsidRDefault="008C4ECE" w:rsidP="008C4ECE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  <w:vMerge/>
          </w:tcPr>
          <w:p w:rsidR="008C4ECE" w:rsidRPr="00C05DC1" w:rsidRDefault="008C4ECE" w:rsidP="001D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Pr="00C05DC1" w:rsidRDefault="008C4ECE" w:rsidP="00C05DC1">
            <w:pPr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1"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полнота, аргументированность, убежденность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B81F4F" w:rsidTr="00C05DC1">
        <w:tc>
          <w:tcPr>
            <w:tcW w:w="562" w:type="dxa"/>
          </w:tcPr>
          <w:p w:rsidR="008C4ECE" w:rsidRPr="008C4ECE" w:rsidRDefault="008C4ECE" w:rsidP="008C4ECE">
            <w:pPr>
              <w:pStyle w:val="a3"/>
              <w:numPr>
                <w:ilvl w:val="0"/>
                <w:numId w:val="22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8C4ECE" w:rsidRPr="00C05DC1" w:rsidRDefault="008C4ECE" w:rsidP="008C4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задания</w:t>
            </w:r>
          </w:p>
        </w:tc>
        <w:tc>
          <w:tcPr>
            <w:tcW w:w="1382" w:type="dxa"/>
          </w:tcPr>
          <w:p w:rsidR="008C4ECE" w:rsidRPr="00C05DC1" w:rsidRDefault="008C4ECE" w:rsidP="001D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ECE" w:rsidRPr="005A2BCE" w:rsidTr="00AD1207">
        <w:tc>
          <w:tcPr>
            <w:tcW w:w="8188" w:type="dxa"/>
            <w:gridSpan w:val="2"/>
          </w:tcPr>
          <w:p w:rsidR="008C4ECE" w:rsidRPr="008C4ECE" w:rsidRDefault="008C4ECE" w:rsidP="005A2B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ECE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  <w:tc>
          <w:tcPr>
            <w:tcW w:w="1382" w:type="dxa"/>
          </w:tcPr>
          <w:p w:rsidR="008C4ECE" w:rsidRPr="005A2BCE" w:rsidRDefault="008C4ECE" w:rsidP="005A2BCE">
            <w:pPr>
              <w:rPr>
                <w:rFonts w:ascii="Times New Roman" w:hAnsi="Times New Roman" w:cs="Times New Roman"/>
              </w:rPr>
            </w:pPr>
          </w:p>
        </w:tc>
      </w:tr>
    </w:tbl>
    <w:p w:rsidR="00164C56" w:rsidRPr="00197214" w:rsidRDefault="00164C56" w:rsidP="0047371E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245A" w:rsidRDefault="00ED245A" w:rsidP="004737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A1B" w:rsidRPr="00867A1B" w:rsidRDefault="00605B63" w:rsidP="0047371E">
      <w:pPr>
        <w:spacing w:after="1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167886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bookmarkEnd w:id="1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843"/>
      </w:tblGrid>
      <w:tr w:rsidR="00867A1B" w:rsidRPr="00867A1B" w:rsidTr="00B1783A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67A1B" w:rsidRPr="00867A1B" w:rsidRDefault="00867A1B" w:rsidP="00473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68020"/>
                  <wp:effectExtent l="0" t="0" r="0" b="0"/>
                  <wp:docPr id="3" name="Рисунок 3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:rsidR="00867A1B" w:rsidRPr="00867A1B" w:rsidRDefault="00867A1B" w:rsidP="004737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867A1B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Автономная некоммерческая организация</w:t>
            </w:r>
          </w:p>
          <w:p w:rsidR="00867A1B" w:rsidRPr="00867A1B" w:rsidRDefault="00867A1B" w:rsidP="004737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40"/>
                <w:lang w:eastAsia="ru-RU"/>
              </w:rPr>
            </w:pPr>
            <w:r w:rsidRPr="00867A1B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40"/>
                <w:lang w:eastAsia="ru-RU"/>
              </w:rPr>
              <w:t>КАЛИНИНГРАДСКИЙ БИЗНЕС-КОЛЛЕДЖ</w:t>
            </w:r>
          </w:p>
          <w:p w:rsidR="00867A1B" w:rsidRPr="0047371E" w:rsidRDefault="00867A1B" w:rsidP="0047371E">
            <w:pPr>
              <w:pBdr>
                <w:bottom w:val="double" w:sz="6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867A1B" w:rsidRPr="00867A1B" w:rsidRDefault="00867A1B" w:rsidP="0047371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7A1B" w:rsidRPr="00B665FC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</w:pPr>
      <w:r w:rsidRPr="00B665F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Кафедра рекламы, архитектуры и дизайна</w:t>
      </w:r>
    </w:p>
    <w:p w:rsidR="00867A1B" w:rsidRPr="006074D4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</w:pPr>
    </w:p>
    <w:p w:rsidR="00867A1B" w:rsidRPr="006074D4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</w:p>
    <w:p w:rsidR="00867A1B" w:rsidRPr="006074D4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</w:p>
    <w:p w:rsidR="00867A1B" w:rsidRPr="006074D4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</w:p>
    <w:p w:rsidR="00867A1B" w:rsidRPr="006074D4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</w:p>
    <w:p w:rsidR="00162FE0" w:rsidRDefault="00A51079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>Курсовой проект</w:t>
      </w:r>
    </w:p>
    <w:p w:rsidR="00A51079" w:rsidRDefault="0047371E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>на тему</w:t>
      </w:r>
      <w:r w:rsidR="00A51079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: </w:t>
      </w:r>
      <w:r w:rsidR="00162FE0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>«Разработка фирменного стиля</w:t>
      </w:r>
    </w:p>
    <w:p w:rsidR="00867A1B" w:rsidRPr="0047371E" w:rsidRDefault="00A51079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 xml:space="preserve">для </w:t>
      </w:r>
      <w:r w:rsidRPr="0047371E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>… (указать фирму из задания – кейса, например, цветочного салона «Ориноко»)</w:t>
      </w:r>
      <w:r w:rsidR="00162FE0" w:rsidRPr="0047371E">
        <w:rPr>
          <w:rFonts w:ascii="Times New Roman" w:eastAsia="Times New Roman" w:hAnsi="Times New Roman" w:cs="Times New Roman"/>
          <w:bCs/>
          <w:i/>
          <w:color w:val="000000"/>
          <w:spacing w:val="5"/>
          <w:sz w:val="24"/>
          <w:szCs w:val="24"/>
          <w:lang w:eastAsia="ru-RU"/>
        </w:rPr>
        <w:t>»</w:t>
      </w:r>
    </w:p>
    <w:p w:rsidR="00867A1B" w:rsidRPr="00867A1B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1B" w:rsidRPr="00B665FC" w:rsidRDefault="00164C56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(отчет о прохождении учебной практики</w:t>
      </w:r>
      <w:r w:rsidR="0013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0D5C" w:rsidRPr="00B6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 w:rsidR="00136929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дизайна рекламной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оизводство рекламной продукции)</w:t>
      </w:r>
    </w:p>
    <w:p w:rsidR="00867A1B" w:rsidRPr="00867A1B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A51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A1B" w:rsidRPr="004D6288" w:rsidRDefault="005A3BE7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</w:t>
      </w:r>
    </w:p>
    <w:p w:rsidR="00867A1B" w:rsidRPr="00867A1B" w:rsidRDefault="005A3BE7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  <w:r w:rsidR="00D52136">
        <w:rPr>
          <w:rFonts w:ascii="Times New Roman" w:eastAsia="Times New Roman" w:hAnsi="Times New Roman" w:cs="Times New Roman"/>
          <w:sz w:val="28"/>
          <w:szCs w:val="28"/>
          <w:lang w:eastAsia="ru-RU"/>
        </w:rPr>
        <w:t>1-Р-3</w:t>
      </w:r>
    </w:p>
    <w:p w:rsidR="00867A1B" w:rsidRP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A5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867A1B" w:rsidRPr="00867A1B" w:rsidRDefault="00A51079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Непомящий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867A1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Оценка</w:t>
      </w:r>
    </w:p>
    <w:p w:rsidR="00136929" w:rsidRPr="00867A1B" w:rsidRDefault="00136929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</w:p>
    <w:p w:rsidR="00867A1B" w:rsidRPr="00867A1B" w:rsidRDefault="00867A1B" w:rsidP="0047371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867A1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_____________________________</w:t>
      </w:r>
    </w:p>
    <w:p w:rsidR="00B1783A" w:rsidRPr="006074D4" w:rsidRDefault="00B1783A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6074D4" w:rsidRPr="006074D4" w:rsidRDefault="006074D4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867A1B" w:rsidRPr="004D6288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</w:t>
      </w:r>
    </w:p>
    <w:p w:rsidR="00164C56" w:rsidRDefault="00867A1B" w:rsidP="004737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B0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867A1B" w:rsidRPr="005A2BCE" w:rsidRDefault="00164C56" w:rsidP="005A2BCE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14" w:name="_Toc416788601"/>
      <w:r w:rsidRPr="005A2BC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4</w:t>
      </w:r>
      <w:bookmarkEnd w:id="14"/>
    </w:p>
    <w:p w:rsidR="00164C56" w:rsidRDefault="00164C56" w:rsidP="00164C56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(справочное)</w:t>
      </w:r>
    </w:p>
    <w:p w:rsidR="00164C56" w:rsidRPr="00164C56" w:rsidRDefault="00164C56" w:rsidP="00164C5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4C56" w:rsidRPr="0092322A" w:rsidRDefault="00164C56" w:rsidP="00164C56">
      <w:pPr>
        <w:spacing w:after="0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Понятие фирменного стиля, его составные элементы</w:t>
      </w:r>
    </w:p>
    <w:p w:rsidR="00164C56" w:rsidRPr="00164C56" w:rsidRDefault="00164C56" w:rsidP="00164C5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Фирменный стиль —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набор цветовых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графических, словесных, типо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графских, дизайнерских постоянных элементов (констант), обеспечивающих визуальное и смысловое единство товаров (услуг), всей исходящей от фирмы информации, ее внутреннего и внешнего оформл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ения. Иными словами, ос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новными целями фирменного стиля можно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назвать, во-первых, идентифика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цию изделий фирмы и указание на связь их с фирмой; во-вторых, выделение товаров фирмы из общей массы аналогичны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товаров ее конкурентов. Пока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зательны в этом отношении иногда используемые в литератур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синонимы термина «фирменный стиль» — «система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идентификации»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«координирование дизайна».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фирменного стиля свидетельствует об уверенности его владельца в положительном впечатлении, которое он производит на потребителя. Одной из задач </w:t>
      </w:r>
      <w:proofErr w:type="spellStart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брендинга</w:t>
      </w:r>
      <w:proofErr w:type="spellEnd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напоминание покупателю о тех положительных эмоциях, которые доставили ему уже ранее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упленные товары данной фир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мы. Таким образом фирменный стиль косве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нно гарантирует высокое качест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товаров и услуг. Например, практическ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однозначно положительна пред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варительная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реакция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автомобили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 «</w:t>
      </w:r>
      <w:proofErr w:type="spellStart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Мерседес-Бенц</w:t>
      </w:r>
      <w:proofErr w:type="spellEnd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</w:t>
      </w:r>
      <w:proofErr w:type="spellStart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Вольво</w:t>
      </w:r>
      <w:proofErr w:type="spellEnd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сложную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бытовую аппаратуру «Сони»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самолеты «Боинг» и т. п.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 же время, наличие фирменного стиля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всегда способствует сбыту про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дукции фирмы. Например, петербургская обувная фирма «Скороход» еще в начале века имела достаточно высокую реп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утацию на рынке благодаря каче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 добротной продукции. С 20-х годов и вплоть до 80-х «Скороход» теряет завоеванные позиции. Его марка ст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ановится символом низкого каче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ства и несоответствия моде. Наличие опознавательных знаков фирмы скорее отпугивало, чем привлекало покупателей.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стабильно высоком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овне других элементов комплекса марке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тинга фирменный стиль приносит его владельцу следующие преимущества: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 ориентироваться потребителям в потоке информации, быстро и безошибочно находить товар фирмы, которая уже завоевала их предпочтение;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позволяет фирме с меньшими затратами выводить на рынок свои новые товары;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повышает эффективность рекламы;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снижает расходы на формирование коммуникаций за счет повышения эффективности рекламы;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 достичь необходимого единства не только рекламы, но и других средств маркетинговых коммуникаций фирмы (например, коммерческой пропаганды: проведения пресс-конференций, выпуска престижных проспектов и т. п.);</w:t>
      </w:r>
    </w:p>
    <w:p w:rsidR="00164C56" w:rsidRP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повышению корпоративного духа, объединяет сотрудников, вырабатывает чувство причастности к общему делу, «фирменный патриотизм»;</w:t>
      </w:r>
    </w:p>
    <w:p w:rsidR="00164C56" w:rsidRDefault="00164C56" w:rsidP="00164C5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положительно влияет на эстетический уровень и визуальную среду фирмы. </w:t>
      </w:r>
    </w:p>
    <w:p w:rsidR="00164C56" w:rsidRDefault="00164C56" w:rsidP="00636778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ирменный стиль — один из основных средств формирования благоприятного имиджа фирмы, образа его марки. 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Классик теории и практики рекламы Дэвид </w:t>
      </w:r>
      <w:proofErr w:type="spellStart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Огилви</w:t>
      </w:r>
      <w:proofErr w:type="spellEnd"/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говоря о высшем уровне фирменных коммуникаций, утверждал: «Каждое объявление должно рас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сматриваться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вклад в слож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символ, который и является образом марки, как долгосрочный вклад в репутацию марки».</w:t>
      </w:r>
    </w:p>
    <w:p w:rsid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утверждение руководителей фирмы «Соса-Со1а», что их товарные знаки «Соса-Со1а» и «Соке» дороже, чем всё имущество фирмы, имеет под собой объективную основу. Действительно, если просуммировать расходы на рекламу и пропаганду марки фирмы более чем за столетие, прибавить к ним затраты на поддержание репутации произ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водителя высококачественных на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питков (повышение качества выпускаемы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товаров и создание новых; со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вершенствование системы сбыта; улучшение дизайна продукции и т. д.), то в итоге получится сумма гораздо большая,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 стоимость основных и оборот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средств фирмы. На этом примере видна роль правильной разработки фирменного стиля. 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самом начале этого сложного творческого и организац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ионного процесса не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обходимо ответить на вопрос: «Как же фирма представляет свой образ? Как она хотела бы выгляд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еть в глазах потребителей?» Толь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 после того как сформирована общая концепция фирменного стиля, следует переходить к разработке его отдельных элементов. </w:t>
      </w:r>
    </w:p>
    <w:p w:rsidR="00164C56" w:rsidRPr="00164C56" w:rsidRDefault="00164C56" w:rsidP="00164C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же основные элементы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(константы) </w:t>
      </w: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 себя система фирменного стиля?</w:t>
      </w:r>
    </w:p>
    <w:p w:rsidR="00164C56" w:rsidRP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Товарный знак.</w:t>
      </w:r>
    </w:p>
    <w:p w:rsidR="00164C56" w:rsidRP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Форменная шрифтовая надпись (логотип).</w:t>
      </w:r>
    </w:p>
    <w:p w:rsidR="00164C56" w:rsidRP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Фирменный блок.</w:t>
      </w:r>
    </w:p>
    <w:p w:rsidR="00164C56" w:rsidRP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Фирменный лозунг (слоган).</w:t>
      </w:r>
    </w:p>
    <w:p w:rsidR="00164C56" w:rsidRP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Фирменный цвет (цвета).</w:t>
      </w:r>
    </w:p>
    <w:p w:rsid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Фирменный комплект шрифтов.</w:t>
      </w:r>
    </w:p>
    <w:p w:rsidR="00164C56" w:rsidRDefault="00164C56" w:rsidP="00164C56">
      <w:pPr>
        <w:pStyle w:val="a3"/>
        <w:numPr>
          <w:ilvl w:val="0"/>
          <w:numId w:val="1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фирменные константы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 слов о каждом из этих элементов.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Товарный знак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(другие используемые названия: знак обслуживания, торговая марка, фирменный знак, англ. «</w:t>
      </w:r>
      <w:proofErr w:type="spellStart"/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trade</w:t>
      </w:r>
      <w:proofErr w:type="spellEnd"/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mark</w:t>
      </w:r>
      <w:proofErr w:type="spellEnd"/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 является центральным элементом фирменного стиля. Товарный знак представляет собой зарегистрированные в установленном порядке изобразительные, словесные, объемные, звуковые обозначения или их комбинации, которые используются его владельцем для идентификации своих товаров.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Товарные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отличаются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многочисленностью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многообразием. Выделяют пять основных типов товарных знаков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словесный товарный знак. Характеризуется лучшей запоминаемостью. Может быть зарегистрирован как в станда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ртном написании, так и в ориги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нальном графическом исполнении (логотип). Например: IBM и др.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изобразительный представляет собой оригинальный рисунок, эмблему фирмы. Например, изображение пумы как товарного знака одноимённой фирмы, производящей спортивный инвента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рь; стилизованной старинной ла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дьи— «АвтоВАЗ»;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объемный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 в трехмерном измерении. Например, 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илизованная бу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тылка от «Кока-Колы» (ее форма тоже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еспечена правовой защитой); фла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 духов «Дали» и т. д.;</w:t>
      </w:r>
    </w:p>
    <w:p w:rsidR="005A2BCE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звуковой товарный знак больше характе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 для радиостанций и телеком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паний (например, вступительный такт муз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ыки к песне «Подмосковные вече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ра» — товарный знак радиостанции «Маяк»). 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комбинированные товарные знаки представляют собой сочетания 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ведённых выше типов. Например,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логотипа и объёмной скульпту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 группы «Рабочий и колхозница» В.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ухиной — товарный знак киносту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дии «Мосфильм».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Фирменная шрифтовая надпись (логотип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— оригинальное начертание или сокращенного наименований фирмы, товарной группы, производимой данной фирмой, или одного конкретного 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вара, выпускаемого ею. Как пра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вило, логотип состоит из четырех – семи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букв. Приблизительно четыре то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варных знака из каждых пяти регистрируются именно в форме логотипа.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Фирменный блок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собой традиционное, часто упот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ребляемое сочетание нескольких элементов фирменного стиля. Чаще всего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это изобразительный товарный знак (това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рная эмблема) и логотип, напри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мер, надпись под три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листником — фирменный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компании «Адидас». Он может также содержать полное официа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льное название фирмы, ее почто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 и банковские реквизиты (например, на фирменных бланках). Иногда фирменный блок включает фирменный лозунг.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Фирменный лозунг (слоган)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 собой постоянно используе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мый фирменный оригинальный девиз. Некоторые слоганы регистрируются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товарные знаки. Слоган может содержать основные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деятель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фирмы, ее кредо: например, у банка</w:t>
      </w:r>
      <w:r w:rsidR="0092322A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«Империал» – «С точностью до копейки»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 ИФ «Александрия – «Мы рабо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таем не со всеми! Мы работаем с каждым!».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мотива слогана может быть избрана забота о клиенте. Например, «Джонсон и Джонсон»: «Мы заботимся о Вас и здоровье!». Слоган может также подчеркивать исключител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ьные качества фирмы («</w:t>
      </w:r>
      <w:proofErr w:type="spellStart"/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Рэнк</w:t>
      </w:r>
      <w:proofErr w:type="spellEnd"/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Ксе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рокс»: «Мы научили мир копировать») или делать ударение на достигнутой мощи, завоеванном авторитете (корпорация «Сони»: «Это — Сони!»). Су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ствует множество других подходов к разработке слоганов, соответствующих различным концепциям рекламного обр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ащения: обещание выгод, лириче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ский, фантазийный.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Фирменный рекламный девиз должен отвечать следующим основным требованиям: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органично вписываться в фирменный стиль владельца и вносить вклад в формирование его имиджа;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обязательно учитывать особеннос</w:t>
      </w:r>
      <w:r w:rsidR="0092322A"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 целевой аудитории, клиентур</w:t>
      </w: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рынка фирмы, быть понятным и близким этой аудитории;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краткость: слоган должен хорошо запоминаться;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(естественно, в определенных пределах);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интенсивная эмоциональная окраска;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исключать двоякое толкование (например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«Фирма </w:t>
      </w:r>
      <w:proofErr w:type="spellStart"/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Рикко</w:t>
      </w:r>
      <w:proofErr w:type="spellEnd"/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обует всю стра</w:t>
      </w: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ну!»; Инкомбанк: «Каждую секунду мы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превращаем в доход наших клиентов» и др.);</w:t>
      </w:r>
    </w:p>
    <w:p w:rsidR="006074D4" w:rsidRPr="0092322A" w:rsidRDefault="006074D4" w:rsidP="0092322A">
      <w:pPr>
        <w:pStyle w:val="a3"/>
        <w:numPr>
          <w:ilvl w:val="1"/>
          <w:numId w:val="14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соответствовать стилю жизни, системе ценностей, сложившимся в момент времени его использования. Например, «К</w:t>
      </w:r>
      <w:r w:rsidR="0092322A"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ока-Кола» сменила несколько де</w:t>
      </w: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сятков зарегистрированных слоганов: от «П</w:t>
      </w:r>
      <w:r w:rsidR="0092322A"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ейте Кока-Колу» до «Глоток, ко</w:t>
      </w: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торый освежает!», «С Кока-Колой дела идут </w:t>
      </w:r>
      <w:r w:rsidRP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лучше!», «Насладись Кока- Колой», «Это — Кока-Кола», «Всегда Кока-Кола!».</w:t>
      </w:r>
    </w:p>
    <w:p w:rsidR="0092322A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Фирменный цвет (цвета)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яв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ляется важнейшим элементом фир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менного стиля, одним из компонентов общей картины образа фирмы. Цвет делает элементы фирменного стиля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привлекательными,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запоминаю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щимися, позволяющими оказать сильное эм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оциональное воздействие. За не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которыми типами продукции и услуг конк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ретные цвета закрепились доста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точно прочно. При этом можно назвать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конкретные ассоциации всей дея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тельности, связанной с морем и водой, с гол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убым цветом; авиации – с сереб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ристым; растениеводства и продуктов его п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ереработки – с зелёным. 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Фирменный цвет может также иметь право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вую защиту в случае ответствую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щей регистрации товарного знака в этом цвете. Однако необходимо учесть, что если товарный знак заявлен в цветном исполнении, то он в будет защищен только при этом цвете. При регистрации 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 знака в черно-белом вари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анте он имеет защиту при воспроизведении в любом цвете.</w:t>
      </w:r>
    </w:p>
    <w:p w:rsidR="005A2BCE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Фирменный комплект</w:t>
      </w:r>
      <w:r w:rsidR="006074D4" w:rsidRPr="00923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шрифтов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ожет подчеркивать различные осо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бенности образа марки. Шрифт может восприниматься как «мужественный» или «женственный», «легкий» и «тяжелый», «элегантный» или «грубый»,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«прочный», «деловой» и т. п., Задача разработчиков фирм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енного стиля – най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 «свой» шрифт, который «вписывался бы в образ марки. Существует множество типов шрифтов, которые условно делятся на группы: латинские, рубленые, наклонные, орнаментированные и др. Группы шрифтов включают большое количество гарнитур, отличающихся начертанием, шириной, насыщенностью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</w:t>
      </w:r>
      <w:r w:rsid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Другие фирменные константы.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Некоторые элементы деятельности фирмы, в том числе в сфере «коммуникаций», характеризующиеся постоянством, обязательным и долговременным характером использования, играют настолько важную роль в формировании образа фирмы, что могут быть отнесены к элементам его фирменного стиля. Например, различные эмблемы фирмы, не получившие в силу каких-либо причин правовую защиту и не являющиеся товарным знаком.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Элементами фирменного стиля можно назвать также фирменные особенности дизайна: неизменный рисунок радиаторной решетки при постоянно и основательно меняющемся силуэте, внешнем облике автомобилей.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Фирма может разработать оригинальные сигнатуры и пиктограммы — абстрактные графические символы, обозначающие товарные группы,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размещение служб и другую информацию (например, в фирменных предприятиях розничной торговли).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Элементами фирменного стиля с некоторыми назвать определенные внутрифирменные стандарты. Для ресторана «Макдональдс», например, это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обязательная вежливость персонала, быстрота обслуживания, чистота залов, форма одежды официантов и т. д.</w:t>
      </w:r>
    </w:p>
    <w:p w:rsidR="006074D4" w:rsidRPr="0092322A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носителями элементов фи</w:t>
      </w:r>
      <w:r w:rsidR="0092322A" w:rsidRPr="0092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рменного стиля являются</w:t>
      </w:r>
      <w:r w:rsidRPr="00923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074D4" w:rsidRPr="006074D4" w:rsidRDefault="006074D4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Печатная реклама фирмы: плакаты, листов</w:t>
      </w:r>
      <w:r w:rsidR="00923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ки, проспекты, каталоги, букле</w:t>
      </w:r>
      <w:r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календари (настенные и карманные) и т. д.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Средства пропаганды: пропагандистский проспект, журналы, оформление залов для пресс-конференций и т. д.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Сувенирная реклама: пакеты из полиэтил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ена, авторучки, настольные при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боры, сувенирная поздравительная открытка и др.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Элементы, делопроизводства: фирменны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бланки (для международной пе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реписки, для коммерческого письма, для приказов; для внутренней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епис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т. д.), фирменные папки – регистраторы фирменные блоки бумаг для записей и т. д.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и удостоверения: пропуски, визитные карточки, удостоверения сотрудников, значки стендистов и т. д.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Элементы служебных интерьеров: панно на стенах, настенные календари, наклейки большого формата. Нередко в</w:t>
      </w:r>
      <w:r w:rsidR="00B2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есь интерьер оформляется в фир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менных цветах.</w:t>
      </w:r>
    </w:p>
    <w:p w:rsidR="006074D4" w:rsidRPr="006074D4" w:rsidRDefault="0092322A" w:rsidP="00607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 носители: фирменное рекламное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знамя, односторонний и двусто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ронний вымпел, фирменная упаковочная бумага, ярлыки, пригласительные билеты, фирменная одежда сотрудников,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зображения на бортах транспорт</w:t>
      </w:r>
      <w:r w:rsidR="006074D4" w:rsidRPr="006074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средств фирмы и т. д.</w:t>
      </w:r>
    </w:p>
    <w:sectPr w:rsidR="006074D4" w:rsidRPr="006074D4" w:rsidSect="005079E1">
      <w:headerReference w:type="default" r:id="rId11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99" w:rsidRDefault="00EC5799" w:rsidP="004648FF">
      <w:pPr>
        <w:spacing w:after="0" w:line="240" w:lineRule="auto"/>
      </w:pPr>
      <w:r>
        <w:separator/>
      </w:r>
    </w:p>
  </w:endnote>
  <w:endnote w:type="continuationSeparator" w:id="0">
    <w:p w:rsidR="00EC5799" w:rsidRDefault="00EC5799" w:rsidP="0046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99" w:rsidRDefault="00EC5799" w:rsidP="004648FF">
      <w:pPr>
        <w:spacing w:after="0" w:line="240" w:lineRule="auto"/>
      </w:pPr>
      <w:r>
        <w:separator/>
      </w:r>
    </w:p>
  </w:footnote>
  <w:footnote w:type="continuationSeparator" w:id="0">
    <w:p w:rsidR="00EC5799" w:rsidRDefault="00EC5799" w:rsidP="004648FF">
      <w:pPr>
        <w:spacing w:after="0" w:line="240" w:lineRule="auto"/>
      </w:pPr>
      <w:r>
        <w:continuationSeparator/>
      </w:r>
    </w:p>
  </w:footnote>
  <w:footnote w:id="1">
    <w:p w:rsidR="00534276" w:rsidRPr="004648FF" w:rsidRDefault="00534276" w:rsidP="00CC1BD1">
      <w:pPr>
        <w:pStyle w:val="af1"/>
        <w:ind w:firstLine="708"/>
        <w:rPr>
          <w:rFonts w:ascii="Times New Roman" w:hAnsi="Times New Roman" w:cs="Times New Roman"/>
        </w:rPr>
      </w:pPr>
      <w:r w:rsidRPr="003972D9">
        <w:rPr>
          <w:rStyle w:val="af3"/>
          <w:rFonts w:ascii="Times New Roman" w:hAnsi="Times New Roman" w:cs="Times New Roman"/>
        </w:rPr>
        <w:footnoteRef/>
      </w:r>
      <w:r w:rsidRPr="003972D9">
        <w:rPr>
          <w:rFonts w:ascii="Times New Roman" w:hAnsi="Times New Roman" w:cs="Times New Roman"/>
        </w:rPr>
        <w:t xml:space="preserve"> Цель данной курсовой работы: разработка фирменного стиля для фирмы/организации/торговой марки в соответствии с заданием/кейсом (формулировка кейса дословно или изложение сути своими словами).</w:t>
      </w:r>
    </w:p>
  </w:footnote>
  <w:footnote w:id="2">
    <w:p w:rsidR="00534276" w:rsidRPr="00CC1BD1" w:rsidRDefault="00534276" w:rsidP="009A0864">
      <w:pPr>
        <w:pStyle w:val="af1"/>
        <w:ind w:firstLine="708"/>
        <w:rPr>
          <w:rFonts w:ascii="Times New Roman" w:hAnsi="Times New Roman" w:cs="Times New Roman"/>
        </w:rPr>
      </w:pPr>
      <w:r w:rsidRPr="00A51079">
        <w:rPr>
          <w:rStyle w:val="af3"/>
          <w:rFonts w:ascii="Times New Roman" w:hAnsi="Times New Roman" w:cs="Times New Roman"/>
        </w:rPr>
        <w:footnoteRef/>
      </w:r>
      <w:r w:rsidRPr="00A51079">
        <w:rPr>
          <w:rFonts w:ascii="Times New Roman" w:hAnsi="Times New Roman" w:cs="Times New Roman"/>
        </w:rPr>
        <w:t xml:space="preserve"> Объект проектной разработки – целевой рынок, желаемое на него воздействие; предмет проектной разработки – фирменный стиль. Также можно выделять объекты и предметы аналитических разработок, отдельных разработок по фирменному стилю, например, анализ конкуренции, элементы фирменно</w:t>
      </w:r>
      <w:r w:rsidR="00A51079" w:rsidRPr="00A51079">
        <w:rPr>
          <w:rFonts w:ascii="Times New Roman" w:hAnsi="Times New Roman" w:cs="Times New Roman"/>
        </w:rPr>
        <w:t>го стиля</w:t>
      </w:r>
      <w:r w:rsidR="00164C56">
        <w:rPr>
          <w:rFonts w:ascii="Times New Roman" w:hAnsi="Times New Roman" w:cs="Times New Roman"/>
        </w:rPr>
        <w:t xml:space="preserve"> </w:t>
      </w:r>
      <w:r w:rsidR="00A51079" w:rsidRPr="00A51079">
        <w:rPr>
          <w:rFonts w:ascii="Times New Roman" w:hAnsi="Times New Roman" w:cs="Times New Roman"/>
        </w:rPr>
        <w:t>и т.п.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806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9E1" w:rsidRPr="005079E1" w:rsidRDefault="000D47AA">
        <w:pPr>
          <w:pStyle w:val="af4"/>
          <w:jc w:val="center"/>
          <w:rPr>
            <w:rFonts w:ascii="Times New Roman" w:hAnsi="Times New Roman" w:cs="Times New Roman"/>
          </w:rPr>
        </w:pPr>
        <w:r w:rsidRPr="005079E1">
          <w:rPr>
            <w:rFonts w:ascii="Times New Roman" w:hAnsi="Times New Roman" w:cs="Times New Roman"/>
          </w:rPr>
          <w:fldChar w:fldCharType="begin"/>
        </w:r>
        <w:r w:rsidR="005079E1" w:rsidRPr="005079E1">
          <w:rPr>
            <w:rFonts w:ascii="Times New Roman" w:hAnsi="Times New Roman" w:cs="Times New Roman"/>
          </w:rPr>
          <w:instrText>PAGE   \* MERGEFORMAT</w:instrText>
        </w:r>
        <w:r w:rsidRPr="005079E1">
          <w:rPr>
            <w:rFonts w:ascii="Times New Roman" w:hAnsi="Times New Roman" w:cs="Times New Roman"/>
          </w:rPr>
          <w:fldChar w:fldCharType="separate"/>
        </w:r>
        <w:r w:rsidR="003F5E9E">
          <w:rPr>
            <w:rFonts w:ascii="Times New Roman" w:hAnsi="Times New Roman" w:cs="Times New Roman"/>
            <w:noProof/>
          </w:rPr>
          <w:t>12</w:t>
        </w:r>
        <w:r w:rsidRPr="005079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DA8"/>
    <w:multiLevelType w:val="hybridMultilevel"/>
    <w:tmpl w:val="250EF028"/>
    <w:lvl w:ilvl="0" w:tplc="6010A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A4E"/>
    <w:multiLevelType w:val="hybridMultilevel"/>
    <w:tmpl w:val="0042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45B"/>
    <w:multiLevelType w:val="hybridMultilevel"/>
    <w:tmpl w:val="30D2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54538"/>
    <w:multiLevelType w:val="hybridMultilevel"/>
    <w:tmpl w:val="6AF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F3"/>
    <w:multiLevelType w:val="hybridMultilevel"/>
    <w:tmpl w:val="DFBA80BA"/>
    <w:lvl w:ilvl="0" w:tplc="BAB4116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364AA"/>
    <w:multiLevelType w:val="multilevel"/>
    <w:tmpl w:val="03C2A5A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45E212F"/>
    <w:multiLevelType w:val="hybridMultilevel"/>
    <w:tmpl w:val="A524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14A3"/>
    <w:multiLevelType w:val="hybridMultilevel"/>
    <w:tmpl w:val="D120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8027B"/>
    <w:multiLevelType w:val="hybridMultilevel"/>
    <w:tmpl w:val="9D623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789F8A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739F4"/>
    <w:multiLevelType w:val="hybridMultilevel"/>
    <w:tmpl w:val="E4A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0F450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7EB"/>
    <w:multiLevelType w:val="hybridMultilevel"/>
    <w:tmpl w:val="8CC84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C9047C"/>
    <w:multiLevelType w:val="hybridMultilevel"/>
    <w:tmpl w:val="D00E559C"/>
    <w:lvl w:ilvl="0" w:tplc="6010AB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C2164"/>
    <w:multiLevelType w:val="hybridMultilevel"/>
    <w:tmpl w:val="4636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C00C2"/>
    <w:multiLevelType w:val="hybridMultilevel"/>
    <w:tmpl w:val="837C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C51DF"/>
    <w:multiLevelType w:val="hybridMultilevel"/>
    <w:tmpl w:val="4CC8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7392"/>
    <w:multiLevelType w:val="hybridMultilevel"/>
    <w:tmpl w:val="898A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7688"/>
    <w:multiLevelType w:val="hybridMultilevel"/>
    <w:tmpl w:val="1CE2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340D1"/>
    <w:multiLevelType w:val="hybridMultilevel"/>
    <w:tmpl w:val="9EA8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45A6A"/>
    <w:multiLevelType w:val="hybridMultilevel"/>
    <w:tmpl w:val="4F80331C"/>
    <w:lvl w:ilvl="0" w:tplc="D8721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B30D6"/>
    <w:multiLevelType w:val="hybridMultilevel"/>
    <w:tmpl w:val="7528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E5A3B"/>
    <w:multiLevelType w:val="hybridMultilevel"/>
    <w:tmpl w:val="AE44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7E68"/>
    <w:multiLevelType w:val="hybridMultilevel"/>
    <w:tmpl w:val="510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6"/>
  </w:num>
  <w:num w:numId="5">
    <w:abstractNumId w:val="15"/>
  </w:num>
  <w:num w:numId="6">
    <w:abstractNumId w:val="5"/>
  </w:num>
  <w:num w:numId="7">
    <w:abstractNumId w:val="18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20"/>
  </w:num>
  <w:num w:numId="14">
    <w:abstractNumId w:val="9"/>
  </w:num>
  <w:num w:numId="15">
    <w:abstractNumId w:val="1"/>
  </w:num>
  <w:num w:numId="16">
    <w:abstractNumId w:val="14"/>
  </w:num>
  <w:num w:numId="17">
    <w:abstractNumId w:val="11"/>
  </w:num>
  <w:num w:numId="18">
    <w:abstractNumId w:val="19"/>
  </w:num>
  <w:num w:numId="19">
    <w:abstractNumId w:val="0"/>
  </w:num>
  <w:num w:numId="20">
    <w:abstractNumId w:val="7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77BFD"/>
    <w:rsid w:val="00001240"/>
    <w:rsid w:val="00054734"/>
    <w:rsid w:val="00091918"/>
    <w:rsid w:val="000C3576"/>
    <w:rsid w:val="000D47AA"/>
    <w:rsid w:val="000E7AC3"/>
    <w:rsid w:val="000F5B1F"/>
    <w:rsid w:val="00107636"/>
    <w:rsid w:val="00125B7C"/>
    <w:rsid w:val="00136929"/>
    <w:rsid w:val="0014150B"/>
    <w:rsid w:val="00144D2C"/>
    <w:rsid w:val="00162FE0"/>
    <w:rsid w:val="00164C56"/>
    <w:rsid w:val="00183417"/>
    <w:rsid w:val="001870B7"/>
    <w:rsid w:val="00194F82"/>
    <w:rsid w:val="00195D69"/>
    <w:rsid w:val="00197214"/>
    <w:rsid w:val="001B2E8A"/>
    <w:rsid w:val="001E0ADB"/>
    <w:rsid w:val="001E0F2B"/>
    <w:rsid w:val="001E69EE"/>
    <w:rsid w:val="00204641"/>
    <w:rsid w:val="00204E46"/>
    <w:rsid w:val="00213AC9"/>
    <w:rsid w:val="00216E11"/>
    <w:rsid w:val="00247550"/>
    <w:rsid w:val="002713CE"/>
    <w:rsid w:val="00291424"/>
    <w:rsid w:val="003328FE"/>
    <w:rsid w:val="00362272"/>
    <w:rsid w:val="00365CB4"/>
    <w:rsid w:val="003972D9"/>
    <w:rsid w:val="003B2F84"/>
    <w:rsid w:val="003C5645"/>
    <w:rsid w:val="003C747F"/>
    <w:rsid w:val="003F5E9E"/>
    <w:rsid w:val="003F73DB"/>
    <w:rsid w:val="00421352"/>
    <w:rsid w:val="00444115"/>
    <w:rsid w:val="00445389"/>
    <w:rsid w:val="00447AA3"/>
    <w:rsid w:val="00462D26"/>
    <w:rsid w:val="004648FF"/>
    <w:rsid w:val="0047371E"/>
    <w:rsid w:val="004A30BF"/>
    <w:rsid w:val="004A6B8B"/>
    <w:rsid w:val="004B1160"/>
    <w:rsid w:val="004D6288"/>
    <w:rsid w:val="004E2B31"/>
    <w:rsid w:val="004E3376"/>
    <w:rsid w:val="004E687F"/>
    <w:rsid w:val="004F7D14"/>
    <w:rsid w:val="00505194"/>
    <w:rsid w:val="005079E1"/>
    <w:rsid w:val="00512F7A"/>
    <w:rsid w:val="00533A11"/>
    <w:rsid w:val="0053401A"/>
    <w:rsid w:val="00534276"/>
    <w:rsid w:val="00551429"/>
    <w:rsid w:val="00577BFD"/>
    <w:rsid w:val="005A2BCE"/>
    <w:rsid w:val="005A3BE7"/>
    <w:rsid w:val="005A62F2"/>
    <w:rsid w:val="005F598A"/>
    <w:rsid w:val="00605B63"/>
    <w:rsid w:val="006074D4"/>
    <w:rsid w:val="0063635E"/>
    <w:rsid w:val="00636778"/>
    <w:rsid w:val="00652249"/>
    <w:rsid w:val="006563E1"/>
    <w:rsid w:val="00664855"/>
    <w:rsid w:val="00692E0A"/>
    <w:rsid w:val="00695047"/>
    <w:rsid w:val="006A6E74"/>
    <w:rsid w:val="006B0D5C"/>
    <w:rsid w:val="006C5BFE"/>
    <w:rsid w:val="006F2B3B"/>
    <w:rsid w:val="007359A3"/>
    <w:rsid w:val="00774BC6"/>
    <w:rsid w:val="007B19BE"/>
    <w:rsid w:val="007B49C0"/>
    <w:rsid w:val="007E0D6C"/>
    <w:rsid w:val="00800096"/>
    <w:rsid w:val="00805872"/>
    <w:rsid w:val="008100FD"/>
    <w:rsid w:val="00811CE4"/>
    <w:rsid w:val="00856F2F"/>
    <w:rsid w:val="00867A1B"/>
    <w:rsid w:val="0088012C"/>
    <w:rsid w:val="008A6E4B"/>
    <w:rsid w:val="008B4E31"/>
    <w:rsid w:val="008C4ECE"/>
    <w:rsid w:val="008F36C7"/>
    <w:rsid w:val="009112EE"/>
    <w:rsid w:val="0092322A"/>
    <w:rsid w:val="009314EC"/>
    <w:rsid w:val="00943889"/>
    <w:rsid w:val="00974AA2"/>
    <w:rsid w:val="009A0864"/>
    <w:rsid w:val="009B1F5E"/>
    <w:rsid w:val="009F5C10"/>
    <w:rsid w:val="00A3725E"/>
    <w:rsid w:val="00A51079"/>
    <w:rsid w:val="00A54299"/>
    <w:rsid w:val="00A642E2"/>
    <w:rsid w:val="00A90418"/>
    <w:rsid w:val="00AC3646"/>
    <w:rsid w:val="00AC6B0D"/>
    <w:rsid w:val="00B031CE"/>
    <w:rsid w:val="00B033F5"/>
    <w:rsid w:val="00B04CDA"/>
    <w:rsid w:val="00B15DED"/>
    <w:rsid w:val="00B1783A"/>
    <w:rsid w:val="00B2531A"/>
    <w:rsid w:val="00B51A62"/>
    <w:rsid w:val="00B57F46"/>
    <w:rsid w:val="00B665FC"/>
    <w:rsid w:val="00B73926"/>
    <w:rsid w:val="00B80470"/>
    <w:rsid w:val="00B8679A"/>
    <w:rsid w:val="00B91E9F"/>
    <w:rsid w:val="00B93A71"/>
    <w:rsid w:val="00BA1542"/>
    <w:rsid w:val="00BE7758"/>
    <w:rsid w:val="00C05DC1"/>
    <w:rsid w:val="00C1310A"/>
    <w:rsid w:val="00C3790A"/>
    <w:rsid w:val="00C461E3"/>
    <w:rsid w:val="00CA6E8C"/>
    <w:rsid w:val="00CC1BD1"/>
    <w:rsid w:val="00CE1013"/>
    <w:rsid w:val="00D4434A"/>
    <w:rsid w:val="00D52136"/>
    <w:rsid w:val="00D61AD7"/>
    <w:rsid w:val="00D843E8"/>
    <w:rsid w:val="00D94965"/>
    <w:rsid w:val="00DB019C"/>
    <w:rsid w:val="00DC6583"/>
    <w:rsid w:val="00DC72EB"/>
    <w:rsid w:val="00DE7271"/>
    <w:rsid w:val="00DF3C8D"/>
    <w:rsid w:val="00E72026"/>
    <w:rsid w:val="00E908F0"/>
    <w:rsid w:val="00EC5799"/>
    <w:rsid w:val="00ED245A"/>
    <w:rsid w:val="00EE162A"/>
    <w:rsid w:val="00F26153"/>
    <w:rsid w:val="00F325C5"/>
    <w:rsid w:val="00F876DD"/>
    <w:rsid w:val="00FA195E"/>
    <w:rsid w:val="00FC12DD"/>
    <w:rsid w:val="00FE2AF9"/>
    <w:rsid w:val="00FE64E9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CE"/>
  </w:style>
  <w:style w:type="paragraph" w:styleId="1">
    <w:name w:val="heading 1"/>
    <w:basedOn w:val="a"/>
    <w:next w:val="a"/>
    <w:link w:val="10"/>
    <w:uiPriority w:val="9"/>
    <w:qFormat/>
    <w:rsid w:val="00B1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82"/>
    <w:pPr>
      <w:ind w:left="720"/>
      <w:contextualSpacing/>
    </w:pPr>
  </w:style>
  <w:style w:type="table" w:styleId="a4">
    <w:name w:val="Table Grid"/>
    <w:basedOn w:val="a1"/>
    <w:uiPriority w:val="59"/>
    <w:rsid w:val="00BE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5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E2A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2A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2A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2A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2AF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B15D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5DED"/>
    <w:pPr>
      <w:spacing w:after="100"/>
    </w:pPr>
  </w:style>
  <w:style w:type="character" w:styleId="ad">
    <w:name w:val="Hyperlink"/>
    <w:basedOn w:val="a0"/>
    <w:uiPriority w:val="99"/>
    <w:unhideWhenUsed/>
    <w:rsid w:val="00B15DE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033F5"/>
    <w:pPr>
      <w:spacing w:after="100"/>
      <w:ind w:left="220"/>
    </w:pPr>
  </w:style>
  <w:style w:type="paragraph" w:styleId="ae">
    <w:name w:val="endnote text"/>
    <w:basedOn w:val="a"/>
    <w:link w:val="af"/>
    <w:uiPriority w:val="99"/>
    <w:semiHidden/>
    <w:unhideWhenUsed/>
    <w:rsid w:val="004648F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648F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648F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3427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3427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34276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5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79E1"/>
  </w:style>
  <w:style w:type="paragraph" w:styleId="af6">
    <w:name w:val="footer"/>
    <w:basedOn w:val="a"/>
    <w:link w:val="af7"/>
    <w:uiPriority w:val="99"/>
    <w:unhideWhenUsed/>
    <w:rsid w:val="005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0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04A3-73B7-4EC3-9E95-0344132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4793</Words>
  <Characters>27325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Аркадьевна</cp:lastModifiedBy>
  <cp:revision>3</cp:revision>
  <cp:lastPrinted>2015-04-16T11:14:00Z</cp:lastPrinted>
  <dcterms:created xsi:type="dcterms:W3CDTF">2015-05-06T09:08:00Z</dcterms:created>
  <dcterms:modified xsi:type="dcterms:W3CDTF">2015-05-06T09:11:00Z</dcterms:modified>
</cp:coreProperties>
</file>