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2548">
        <w:rPr>
          <w:rFonts w:ascii="Times New Roman" w:hAnsi="Times New Roman" w:cs="Times New Roman"/>
          <w:b/>
          <w:sz w:val="28"/>
          <w:szCs w:val="28"/>
        </w:rPr>
        <w:t>МЕТОДИЧЕСКАЯ РАЗРАБОТКА ОТКРЫТОГО ПРАКТИЧЕСКОГО ЗАНЯТИЯ</w:t>
      </w: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2548">
        <w:rPr>
          <w:rFonts w:ascii="Times New Roman" w:hAnsi="Times New Roman" w:cs="Times New Roman"/>
          <w:b/>
          <w:sz w:val="28"/>
          <w:szCs w:val="28"/>
        </w:rPr>
        <w:t>ПМ.01. «Документирование хозяйственных операций и ведение бухгалтерского учета имущества организации» дисциплины «Практические основы бухгалтерского учета имущества организации»</w:t>
      </w: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62548">
        <w:rPr>
          <w:rFonts w:ascii="Times New Roman" w:hAnsi="Times New Roman" w:cs="Times New Roman"/>
          <w:b/>
          <w:sz w:val="28"/>
          <w:szCs w:val="28"/>
        </w:rPr>
        <w:t>по теме: «Учет поступления основных сре</w:t>
      </w:r>
      <w:proofErr w:type="gramStart"/>
      <w:r w:rsidRPr="00062548">
        <w:rPr>
          <w:rFonts w:ascii="Times New Roman" w:hAnsi="Times New Roman" w:cs="Times New Roman"/>
          <w:b/>
          <w:sz w:val="28"/>
          <w:szCs w:val="28"/>
        </w:rPr>
        <w:t>дств в пр</w:t>
      </w:r>
      <w:proofErr w:type="gramEnd"/>
      <w:r w:rsidRPr="00062548">
        <w:rPr>
          <w:rFonts w:ascii="Times New Roman" w:hAnsi="Times New Roman" w:cs="Times New Roman"/>
          <w:b/>
          <w:sz w:val="28"/>
          <w:szCs w:val="28"/>
        </w:rPr>
        <w:t>ограмме 1С: Бухгалтерия 8.1»</w:t>
      </w: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2548">
        <w:rPr>
          <w:rFonts w:ascii="Times New Roman" w:hAnsi="Times New Roman" w:cs="Times New Roman"/>
          <w:b/>
          <w:sz w:val="28"/>
          <w:szCs w:val="28"/>
        </w:rPr>
        <w:t>Специальность: 080114 «Экономика и бухгалтерский учет» (по отраслям)</w:t>
      </w:r>
    </w:p>
    <w:p w:rsidR="00062548" w:rsidRPr="00B0487B" w:rsidRDefault="00062548" w:rsidP="00062548">
      <w:pPr>
        <w:spacing w:line="240" w:lineRule="auto"/>
        <w:jc w:val="center"/>
        <w:rPr>
          <w:b/>
          <w:sz w:val="28"/>
          <w:szCs w:val="28"/>
        </w:rPr>
      </w:pPr>
    </w:p>
    <w:p w:rsidR="00062548" w:rsidRDefault="00062548" w:rsidP="00062548">
      <w:pPr>
        <w:jc w:val="right"/>
        <w:rPr>
          <w:rFonts w:ascii="Times New Roman" w:hAnsi="Times New Roman" w:cs="Times New Roman"/>
          <w:sz w:val="28"/>
          <w:szCs w:val="28"/>
        </w:rPr>
      </w:pPr>
      <w:r w:rsidRPr="00B0487B">
        <w:rPr>
          <w:rFonts w:ascii="Times New Roman" w:hAnsi="Times New Roman" w:cs="Times New Roman"/>
          <w:sz w:val="28"/>
          <w:szCs w:val="28"/>
        </w:rPr>
        <w:t>Попова Клара Ивановна</w:t>
      </w:r>
    </w:p>
    <w:p w:rsidR="00062548" w:rsidRDefault="00062548" w:rsidP="0006254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экономических дисциплин</w:t>
      </w:r>
    </w:p>
    <w:p w:rsidR="00062548" w:rsidRPr="00B0487B" w:rsidRDefault="00062548" w:rsidP="0006254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ГБПОУ Р</w:t>
      </w:r>
      <w:proofErr w:type="gramStart"/>
      <w:r>
        <w:rPr>
          <w:rFonts w:ascii="Times New Roman" w:hAnsi="Times New Roman" w:cs="Times New Roman"/>
          <w:sz w:val="28"/>
          <w:szCs w:val="28"/>
        </w:rPr>
        <w:t>С(</w:t>
      </w:r>
      <w:proofErr w:type="gramEnd"/>
      <w:r>
        <w:rPr>
          <w:rFonts w:ascii="Times New Roman" w:hAnsi="Times New Roman" w:cs="Times New Roman"/>
          <w:sz w:val="28"/>
          <w:szCs w:val="28"/>
        </w:rPr>
        <w:t>Я)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Чурапчинский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колледж»</w:t>
      </w: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>ПЛАН ОТКРЫТОГО ПРАКТИЧЕСКОГО ЗАНЯТИЯ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 xml:space="preserve">Специальность: </w:t>
      </w:r>
      <w:r w:rsidRPr="00062548">
        <w:rPr>
          <w:rFonts w:ascii="Times New Roman" w:hAnsi="Times New Roman" w:cs="Times New Roman"/>
          <w:sz w:val="24"/>
          <w:szCs w:val="24"/>
        </w:rPr>
        <w:t>080114 «Экономика и бухгалтерский учет»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 xml:space="preserve">Группа: </w:t>
      </w:r>
      <w:r w:rsidRPr="00062548">
        <w:rPr>
          <w:rFonts w:ascii="Times New Roman" w:hAnsi="Times New Roman" w:cs="Times New Roman"/>
          <w:sz w:val="24"/>
          <w:szCs w:val="24"/>
          <w:u w:val="single"/>
        </w:rPr>
        <w:t>ЭиБу-13</w:t>
      </w:r>
      <w:r w:rsidRPr="00062548">
        <w:rPr>
          <w:rFonts w:ascii="Times New Roman" w:hAnsi="Times New Roman" w:cs="Times New Roman"/>
          <w:sz w:val="24"/>
          <w:szCs w:val="24"/>
        </w:rPr>
        <w:t xml:space="preserve">, курс </w:t>
      </w:r>
      <w:r w:rsidRPr="00062548">
        <w:rPr>
          <w:rFonts w:ascii="Times New Roman" w:hAnsi="Times New Roman" w:cs="Times New Roman"/>
          <w:sz w:val="24"/>
          <w:szCs w:val="24"/>
          <w:u w:val="single"/>
        </w:rPr>
        <w:t>2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 xml:space="preserve">Дата проведения:  </w:t>
      </w:r>
      <w:r w:rsidRPr="00062548">
        <w:rPr>
          <w:rFonts w:ascii="Times New Roman" w:hAnsi="Times New Roman" w:cs="Times New Roman"/>
          <w:sz w:val="24"/>
          <w:szCs w:val="24"/>
        </w:rPr>
        <w:t>04.03.2015 г.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 xml:space="preserve">Время:  </w:t>
      </w:r>
      <w:r w:rsidRPr="00062548">
        <w:rPr>
          <w:rFonts w:ascii="Times New Roman" w:hAnsi="Times New Roman" w:cs="Times New Roman"/>
          <w:sz w:val="24"/>
          <w:szCs w:val="24"/>
        </w:rPr>
        <w:t>45 минут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>Дисциплина: "</w:t>
      </w:r>
      <w:r w:rsidRPr="00062548">
        <w:rPr>
          <w:rFonts w:ascii="Times New Roman" w:hAnsi="Times New Roman" w:cs="Times New Roman"/>
          <w:sz w:val="24"/>
          <w:szCs w:val="24"/>
        </w:rPr>
        <w:t>Практические основы бухгалтерского учета имущества организации"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062548">
        <w:rPr>
          <w:rFonts w:ascii="Times New Roman" w:hAnsi="Times New Roman" w:cs="Times New Roman"/>
          <w:sz w:val="24"/>
          <w:szCs w:val="24"/>
        </w:rPr>
        <w:t>«Учет поступления основных средств» в программе "1С: Бухгалтерия 8.1" для государственных организаций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 xml:space="preserve">Цели занятия: </w:t>
      </w:r>
      <w:r w:rsidRPr="00062548">
        <w:rPr>
          <w:rFonts w:ascii="Times New Roman" w:hAnsi="Times New Roman" w:cs="Times New Roman"/>
          <w:sz w:val="24"/>
          <w:szCs w:val="24"/>
        </w:rPr>
        <w:t>повторение, закрепление и углубление теоретических знаний, их  систематизация и обобщение, формирование практических навыков работы студентов в компьютерной программе 1С: Бухгалтерия.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Образовательные задачи: </w:t>
      </w:r>
      <w:r w:rsidRPr="00062548">
        <w:rPr>
          <w:rFonts w:ascii="Times New Roman" w:hAnsi="Times New Roman" w:cs="Times New Roman"/>
          <w:sz w:val="24"/>
          <w:szCs w:val="24"/>
        </w:rPr>
        <w:t>формирование у студентов системы бухгалтерских и практических знаний; умение применять полученные знания для решения учебных и производственных задач.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 xml:space="preserve">Развивающие задачи: </w:t>
      </w:r>
      <w:r w:rsidRPr="00062548">
        <w:rPr>
          <w:rFonts w:ascii="Times New Roman" w:hAnsi="Times New Roman" w:cs="Times New Roman"/>
          <w:sz w:val="24"/>
          <w:szCs w:val="24"/>
        </w:rPr>
        <w:t>способствовать развития самостоятельности при выполнении практического задания; развивать логическое и творческое мышление, профессиональную грамотность, самоанализ при выполнении практических работ, самоконтроль и ответственность за качество выполняемой работы; стимулирование интересов к изучаемому предмету путем привлечения практического материала, использования информационной технологии.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 xml:space="preserve">Воспитательные задачи: </w:t>
      </w:r>
      <w:r w:rsidRPr="00062548">
        <w:rPr>
          <w:rFonts w:ascii="Times New Roman" w:hAnsi="Times New Roman" w:cs="Times New Roman"/>
          <w:sz w:val="24"/>
          <w:szCs w:val="24"/>
        </w:rPr>
        <w:t>формирование у студентов профессиональных навыков; воспитание чувства коллективизма, ответственности, приобщения к своей будущей профессии, профессии бухгалтера.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2548">
        <w:rPr>
          <w:rFonts w:ascii="Times New Roman" w:hAnsi="Times New Roman" w:cs="Times New Roman"/>
          <w:b/>
          <w:sz w:val="24"/>
          <w:szCs w:val="24"/>
        </w:rPr>
        <w:t>Межпредметные</w:t>
      </w:r>
      <w:proofErr w:type="spellEnd"/>
      <w:r w:rsidRPr="00062548">
        <w:rPr>
          <w:rFonts w:ascii="Times New Roman" w:hAnsi="Times New Roman" w:cs="Times New Roman"/>
          <w:b/>
          <w:sz w:val="24"/>
          <w:szCs w:val="24"/>
        </w:rPr>
        <w:t xml:space="preserve"> связи с дисциплинами: </w:t>
      </w:r>
      <w:r w:rsidRPr="00062548">
        <w:rPr>
          <w:rFonts w:ascii="Times New Roman" w:hAnsi="Times New Roman" w:cs="Times New Roman"/>
          <w:sz w:val="24"/>
          <w:szCs w:val="24"/>
        </w:rPr>
        <w:t>учебные дисциплины «Основы бухгалтерского учета», «Информационные технологии»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 xml:space="preserve">Тип занятия: </w:t>
      </w:r>
      <w:r w:rsidRPr="00062548">
        <w:rPr>
          <w:rFonts w:ascii="Times New Roman" w:hAnsi="Times New Roman" w:cs="Times New Roman"/>
          <w:sz w:val="24"/>
          <w:szCs w:val="24"/>
        </w:rPr>
        <w:t>освоение практических знаний, умений и навыков.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 xml:space="preserve">Форма занятия: </w:t>
      </w:r>
      <w:r w:rsidRPr="00062548">
        <w:rPr>
          <w:rFonts w:ascii="Times New Roman" w:hAnsi="Times New Roman" w:cs="Times New Roman"/>
          <w:sz w:val="24"/>
          <w:szCs w:val="24"/>
        </w:rPr>
        <w:t>групповая работа.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>Методы обучения:</w:t>
      </w: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62548">
        <w:rPr>
          <w:rFonts w:ascii="Times New Roman" w:hAnsi="Times New Roman" w:cs="Times New Roman"/>
          <w:sz w:val="24"/>
          <w:szCs w:val="24"/>
        </w:rPr>
        <w:t>анализ ситуационных задач;</w:t>
      </w: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>-</w:t>
      </w:r>
      <w:r w:rsidRPr="00062548">
        <w:rPr>
          <w:rFonts w:ascii="Times New Roman" w:hAnsi="Times New Roman" w:cs="Times New Roman"/>
          <w:sz w:val="24"/>
          <w:szCs w:val="24"/>
        </w:rPr>
        <w:t xml:space="preserve"> по внешним признакам: практическое занятие, сквозные задачи;</w:t>
      </w: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62548">
        <w:rPr>
          <w:rFonts w:ascii="Times New Roman" w:hAnsi="Times New Roman" w:cs="Times New Roman"/>
          <w:sz w:val="24"/>
          <w:szCs w:val="24"/>
        </w:rPr>
        <w:t xml:space="preserve">по источнику получения знаний: демонстрация презентации, </w:t>
      </w:r>
      <w:proofErr w:type="gramStart"/>
      <w:r w:rsidRPr="00062548">
        <w:rPr>
          <w:rFonts w:ascii="Times New Roman" w:hAnsi="Times New Roman" w:cs="Times New Roman"/>
          <w:sz w:val="24"/>
          <w:szCs w:val="24"/>
        </w:rPr>
        <w:t>словесный</w:t>
      </w:r>
      <w:proofErr w:type="gramEnd"/>
      <w:r w:rsidRPr="00062548">
        <w:rPr>
          <w:rFonts w:ascii="Times New Roman" w:hAnsi="Times New Roman" w:cs="Times New Roman"/>
          <w:sz w:val="24"/>
          <w:szCs w:val="24"/>
        </w:rPr>
        <w:t>, наглядный, практические занятия;</w:t>
      </w: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>-</w:t>
      </w:r>
      <w:r w:rsidRPr="00062548">
        <w:rPr>
          <w:rFonts w:ascii="Times New Roman" w:hAnsi="Times New Roman" w:cs="Times New Roman"/>
          <w:sz w:val="24"/>
          <w:szCs w:val="24"/>
        </w:rPr>
        <w:t xml:space="preserve"> по степени активности познавательной деятельности студентов: </w:t>
      </w:r>
      <w:proofErr w:type="gramStart"/>
      <w:r w:rsidRPr="00062548">
        <w:rPr>
          <w:rFonts w:ascii="Times New Roman" w:hAnsi="Times New Roman" w:cs="Times New Roman"/>
          <w:sz w:val="24"/>
          <w:szCs w:val="24"/>
        </w:rPr>
        <w:t>репродуктивный</w:t>
      </w:r>
      <w:proofErr w:type="gramEnd"/>
      <w:r w:rsidRPr="00062548">
        <w:rPr>
          <w:rFonts w:ascii="Times New Roman" w:hAnsi="Times New Roman" w:cs="Times New Roman"/>
          <w:sz w:val="24"/>
          <w:szCs w:val="24"/>
        </w:rPr>
        <w:t>;</w:t>
      </w: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62548">
        <w:rPr>
          <w:rFonts w:ascii="Times New Roman" w:hAnsi="Times New Roman" w:cs="Times New Roman"/>
          <w:sz w:val="24"/>
          <w:szCs w:val="24"/>
        </w:rPr>
        <w:t xml:space="preserve">по логичности подхода: </w:t>
      </w:r>
      <w:proofErr w:type="gramStart"/>
      <w:r w:rsidRPr="00062548">
        <w:rPr>
          <w:rFonts w:ascii="Times New Roman" w:hAnsi="Times New Roman" w:cs="Times New Roman"/>
          <w:sz w:val="24"/>
          <w:szCs w:val="24"/>
        </w:rPr>
        <w:t>аналитический</w:t>
      </w:r>
      <w:proofErr w:type="gramEnd"/>
      <w:r w:rsidRPr="0006254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 xml:space="preserve">Материально-техническое обеспечение занятия: </w:t>
      </w: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sz w:val="24"/>
          <w:szCs w:val="24"/>
        </w:rPr>
        <w:t>-программный продукт – программа 1С: Бухгалтерия в.8.1.</w:t>
      </w: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062548">
        <w:rPr>
          <w:rFonts w:ascii="Times New Roman" w:hAnsi="Times New Roman" w:cs="Times New Roman"/>
          <w:sz w:val="24"/>
          <w:szCs w:val="24"/>
        </w:rPr>
        <w:t>мультимедийное</w:t>
      </w:r>
      <w:proofErr w:type="spellEnd"/>
      <w:r w:rsidRPr="00062548">
        <w:rPr>
          <w:rFonts w:ascii="Times New Roman" w:hAnsi="Times New Roman" w:cs="Times New Roman"/>
          <w:sz w:val="24"/>
          <w:szCs w:val="24"/>
        </w:rPr>
        <w:t xml:space="preserve"> оборудование</w:t>
      </w: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 xml:space="preserve">Учебный материал: </w:t>
      </w: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sz w:val="24"/>
          <w:szCs w:val="24"/>
        </w:rPr>
        <w:lastRenderedPageBreak/>
        <w:t>- Тест на тему: «Учет поступления основных средств»</w:t>
      </w: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 xml:space="preserve">Дидактический материал: </w:t>
      </w: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sz w:val="24"/>
          <w:szCs w:val="24"/>
        </w:rPr>
        <w:t xml:space="preserve">- карточки с практическими заданиями – 10 </w:t>
      </w:r>
      <w:proofErr w:type="spellStart"/>
      <w:proofErr w:type="gramStart"/>
      <w:r w:rsidRPr="00062548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 w:rsidRPr="00062548">
        <w:rPr>
          <w:rFonts w:ascii="Times New Roman" w:hAnsi="Times New Roman" w:cs="Times New Roman"/>
          <w:sz w:val="24"/>
          <w:szCs w:val="24"/>
        </w:rPr>
        <w:t>;</w:t>
      </w: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sz w:val="24"/>
          <w:szCs w:val="24"/>
        </w:rPr>
        <w:t>- первичные документы - товарная накладная, счет – фактура, договор.</w:t>
      </w:r>
    </w:p>
    <w:p w:rsidR="00062548" w:rsidRPr="00062548" w:rsidRDefault="00062548" w:rsidP="00062548">
      <w:pPr>
        <w:spacing w:line="240" w:lineRule="auto"/>
        <w:jc w:val="center"/>
        <w:rPr>
          <w:b/>
          <w:sz w:val="24"/>
          <w:szCs w:val="24"/>
        </w:rPr>
      </w:pPr>
      <w:r w:rsidRPr="00062548">
        <w:rPr>
          <w:b/>
          <w:sz w:val="24"/>
          <w:szCs w:val="24"/>
        </w:rPr>
        <w:t>Ход занятия:</w:t>
      </w:r>
    </w:p>
    <w:tbl>
      <w:tblPr>
        <w:tblStyle w:val="a4"/>
        <w:tblW w:w="0" w:type="auto"/>
        <w:tblInd w:w="250" w:type="dxa"/>
        <w:tblLayout w:type="fixed"/>
        <w:tblLook w:val="04A0"/>
      </w:tblPr>
      <w:tblGrid>
        <w:gridCol w:w="2410"/>
        <w:gridCol w:w="6095"/>
        <w:gridCol w:w="4113"/>
        <w:gridCol w:w="1918"/>
      </w:tblGrid>
      <w:tr w:rsidR="00062548" w:rsidRPr="00062548" w:rsidTr="002D457A">
        <w:tc>
          <w:tcPr>
            <w:tcW w:w="2410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b/>
                <w:sz w:val="24"/>
                <w:szCs w:val="24"/>
              </w:rPr>
              <w:t>Этап занятия</w:t>
            </w:r>
          </w:p>
        </w:tc>
        <w:tc>
          <w:tcPr>
            <w:tcW w:w="6095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113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студента</w:t>
            </w:r>
          </w:p>
        </w:tc>
        <w:tc>
          <w:tcPr>
            <w:tcW w:w="1918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062548" w:rsidRPr="00062548" w:rsidTr="002D457A">
        <w:tc>
          <w:tcPr>
            <w:tcW w:w="2410" w:type="dxa"/>
          </w:tcPr>
          <w:p w:rsidR="00062548" w:rsidRPr="00062548" w:rsidRDefault="00062548" w:rsidP="00062548">
            <w:pPr>
              <w:pStyle w:val="a3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062548">
              <w:rPr>
                <w:b/>
              </w:rPr>
              <w:t>Организационный момент</w:t>
            </w:r>
          </w:p>
        </w:tc>
        <w:tc>
          <w:tcPr>
            <w:tcW w:w="6095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Приветствие, знакомство, создание рабочего настроения.</w:t>
            </w:r>
          </w:p>
        </w:tc>
        <w:tc>
          <w:tcPr>
            <w:tcW w:w="4113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8" w:type="dxa"/>
          </w:tcPr>
          <w:p w:rsidR="00062548" w:rsidRPr="00062548" w:rsidRDefault="00062548" w:rsidP="00062548">
            <w:pPr>
              <w:pStyle w:val="a3"/>
              <w:numPr>
                <w:ilvl w:val="0"/>
                <w:numId w:val="5"/>
              </w:numPr>
              <w:ind w:left="457"/>
              <w:jc w:val="center"/>
            </w:pPr>
            <w:r w:rsidRPr="00062548">
              <w:t>минута</w:t>
            </w:r>
          </w:p>
        </w:tc>
      </w:tr>
      <w:tr w:rsidR="00062548" w:rsidRPr="00062548" w:rsidTr="002D457A">
        <w:tc>
          <w:tcPr>
            <w:tcW w:w="2410" w:type="dxa"/>
          </w:tcPr>
          <w:p w:rsidR="00062548" w:rsidRPr="00062548" w:rsidRDefault="00062548" w:rsidP="000625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2548" w:rsidRPr="00062548" w:rsidRDefault="00062548" w:rsidP="000625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2548" w:rsidRPr="00062548" w:rsidRDefault="00062548" w:rsidP="00062548">
            <w:pPr>
              <w:pStyle w:val="a3"/>
              <w:rPr>
                <w:b/>
              </w:rPr>
            </w:pPr>
            <w:r w:rsidRPr="00062548">
              <w:rPr>
                <w:b/>
              </w:rPr>
              <w:t xml:space="preserve">      </w:t>
            </w:r>
          </w:p>
          <w:p w:rsidR="00062548" w:rsidRPr="00062548" w:rsidRDefault="00062548" w:rsidP="00062548">
            <w:pPr>
              <w:pStyle w:val="a3"/>
              <w:rPr>
                <w:b/>
              </w:rPr>
            </w:pPr>
          </w:p>
          <w:p w:rsidR="00062548" w:rsidRPr="00062548" w:rsidRDefault="00062548" w:rsidP="00062548">
            <w:pPr>
              <w:pStyle w:val="a3"/>
              <w:rPr>
                <w:b/>
              </w:rPr>
            </w:pPr>
          </w:p>
          <w:p w:rsidR="00062548" w:rsidRPr="00062548" w:rsidRDefault="00062548" w:rsidP="00062548">
            <w:pPr>
              <w:pStyle w:val="a3"/>
              <w:rPr>
                <w:b/>
              </w:rPr>
            </w:pPr>
          </w:p>
          <w:p w:rsidR="00062548" w:rsidRPr="00062548" w:rsidRDefault="00062548" w:rsidP="00062548">
            <w:pPr>
              <w:pStyle w:val="a3"/>
              <w:numPr>
                <w:ilvl w:val="0"/>
                <w:numId w:val="4"/>
              </w:numPr>
              <w:jc w:val="center"/>
              <w:rPr>
                <w:b/>
              </w:rPr>
            </w:pPr>
            <w:proofErr w:type="spellStart"/>
            <w:r w:rsidRPr="00062548">
              <w:rPr>
                <w:b/>
              </w:rPr>
              <w:t>Целеполагание</w:t>
            </w:r>
            <w:proofErr w:type="spellEnd"/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2548" w:rsidRPr="00062548" w:rsidRDefault="00062548" w:rsidP="000625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тему еще раз и попытаемся определить цель практического занятия </w:t>
            </w:r>
            <w:proofErr w:type="gramStart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062548">
              <w:rPr>
                <w:rFonts w:ascii="Times New Roman" w:hAnsi="Times New Roman" w:cs="Times New Roman"/>
                <w:b/>
                <w:sz w:val="24"/>
                <w:szCs w:val="24"/>
              </w:rPr>
              <w:t>Слайд №1)</w:t>
            </w:r>
          </w:p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    Что вам предстоит повторить, закрепить, формировать практические навыки ведения бухгалтерского учета в автоматизированной программе "1С: Бухгалтерия 8.1" для государственных учреждений? Какие вопросы у вас возникли? </w:t>
            </w:r>
            <w:r w:rsidRPr="00062548">
              <w:rPr>
                <w:rFonts w:ascii="Times New Roman" w:hAnsi="Times New Roman" w:cs="Times New Roman"/>
                <w:b/>
                <w:sz w:val="24"/>
                <w:szCs w:val="24"/>
              </w:rPr>
              <w:t>(Слайд №2-6)</w:t>
            </w:r>
          </w:p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    Сегодня мы должны повторить  и обобщить теоретические знания по учету поступления основных средств; научиться формировать умения самостоятельно применять знания, развить практические умения и навыки ведения бухгалтерского учета в программе 1С</w:t>
            </w:r>
            <w:proofErr w:type="gramStart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,; </w:t>
            </w:r>
            <w:proofErr w:type="gramEnd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уметь вести учет основных; оформить первичные учетные документации; провести самоанализ выполненных практических работ.</w:t>
            </w:r>
          </w:p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    Каждая этап практического занятия требует от вас внимательности, определенных теоретических знаний, а для этого вам необходимо умения  работы со справочниками контрагентов, сотрудников, договоров, номенклатуры, основных средств, знать коды экономической  квалификации (КЭК), счета бюджетного учета; формировать в печатной форме результат проведения документов, акт приема - передачи ОС,  </w:t>
            </w:r>
            <w:r w:rsidRPr="000625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бухгалтерские проводки.</w:t>
            </w:r>
          </w:p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итогом</w:t>
            </w:r>
            <w:proofErr w:type="gramEnd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 тестов будут выставлены баллы за каждый правильный ответ -1балл, за правильную выполненную практическую работу в 1С – 15 баллов.</w:t>
            </w:r>
          </w:p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8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pStyle w:val="a3"/>
              <w:numPr>
                <w:ilvl w:val="0"/>
                <w:numId w:val="7"/>
              </w:numPr>
            </w:pPr>
            <w:r w:rsidRPr="00062548">
              <w:t>минуты</w:t>
            </w:r>
          </w:p>
        </w:tc>
      </w:tr>
      <w:tr w:rsidR="00062548" w:rsidRPr="00062548" w:rsidTr="002D457A">
        <w:tc>
          <w:tcPr>
            <w:tcW w:w="2410" w:type="dxa"/>
          </w:tcPr>
          <w:p w:rsidR="00062548" w:rsidRPr="00062548" w:rsidRDefault="00062548" w:rsidP="000625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2548" w:rsidRPr="00062548" w:rsidRDefault="00062548" w:rsidP="000625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2548" w:rsidRPr="00062548" w:rsidRDefault="00062548" w:rsidP="000625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2548" w:rsidRPr="00062548" w:rsidRDefault="00062548" w:rsidP="00062548">
            <w:pPr>
              <w:pStyle w:val="a3"/>
              <w:numPr>
                <w:ilvl w:val="0"/>
                <w:numId w:val="6"/>
              </w:numPr>
              <w:rPr>
                <w:b/>
              </w:rPr>
            </w:pPr>
            <w:r w:rsidRPr="00062548">
              <w:rPr>
                <w:b/>
              </w:rPr>
              <w:t>Сообщение плана работы на занятии</w:t>
            </w:r>
          </w:p>
        </w:tc>
        <w:tc>
          <w:tcPr>
            <w:tcW w:w="6095" w:type="dxa"/>
          </w:tcPr>
          <w:p w:rsidR="00062548" w:rsidRPr="00062548" w:rsidRDefault="00062548" w:rsidP="000625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Поможет раскрыть тему занятия - план нашей совместной работы</w:t>
            </w:r>
            <w:proofErr w:type="gramStart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062548">
              <w:rPr>
                <w:rFonts w:ascii="Times New Roman" w:hAnsi="Times New Roman" w:cs="Times New Roman"/>
                <w:b/>
                <w:sz w:val="24"/>
                <w:szCs w:val="24"/>
              </w:rPr>
              <w:t>Слайд №7)</w:t>
            </w:r>
          </w:p>
          <w:p w:rsidR="00062548" w:rsidRPr="00062548" w:rsidRDefault="00062548" w:rsidP="00062548">
            <w:pPr>
              <w:pStyle w:val="a3"/>
              <w:numPr>
                <w:ilvl w:val="0"/>
                <w:numId w:val="2"/>
              </w:numPr>
            </w:pPr>
            <w:r w:rsidRPr="00062548">
              <w:t xml:space="preserve"> Закрепление теоретических знаний по учету основных средств, их систематизация и обобщения;</w:t>
            </w:r>
          </w:p>
          <w:p w:rsidR="00062548" w:rsidRPr="00062548" w:rsidRDefault="00062548" w:rsidP="00062548">
            <w:pPr>
              <w:pStyle w:val="a3"/>
              <w:numPr>
                <w:ilvl w:val="0"/>
                <w:numId w:val="2"/>
              </w:numPr>
            </w:pPr>
            <w:r w:rsidRPr="00062548">
              <w:t>Практическая работа: "Учет поступления основных сре</w:t>
            </w:r>
            <w:proofErr w:type="gramStart"/>
            <w:r w:rsidRPr="00062548">
              <w:t>дств в пр</w:t>
            </w:r>
            <w:proofErr w:type="gramEnd"/>
            <w:r w:rsidRPr="00062548">
              <w:t>ограмме 1С: Бухгалтерия 8.1"</w:t>
            </w:r>
          </w:p>
          <w:p w:rsidR="00062548" w:rsidRPr="00062548" w:rsidRDefault="00062548" w:rsidP="00062548">
            <w:pPr>
              <w:pStyle w:val="a3"/>
              <w:numPr>
                <w:ilvl w:val="0"/>
                <w:numId w:val="3"/>
              </w:numPr>
            </w:pPr>
            <w:r w:rsidRPr="00062548">
              <w:t>Формирование первоначальной стоимости объекта основных средств и отражение в учете;</w:t>
            </w:r>
          </w:p>
          <w:p w:rsidR="00062548" w:rsidRPr="00062548" w:rsidRDefault="00062548" w:rsidP="00062548">
            <w:pPr>
              <w:pStyle w:val="a3"/>
              <w:numPr>
                <w:ilvl w:val="0"/>
                <w:numId w:val="3"/>
              </w:numPr>
            </w:pPr>
            <w:r w:rsidRPr="00062548">
              <w:t>Принятие к бухгалтерскому учету объекта основных средств;</w:t>
            </w:r>
          </w:p>
          <w:p w:rsidR="00062548" w:rsidRPr="00062548" w:rsidRDefault="00062548" w:rsidP="00062548">
            <w:pPr>
              <w:pStyle w:val="a3"/>
              <w:numPr>
                <w:ilvl w:val="0"/>
                <w:numId w:val="3"/>
              </w:numPr>
            </w:pPr>
            <w:r w:rsidRPr="00062548">
              <w:t>Анализ работы.</w:t>
            </w:r>
          </w:p>
          <w:p w:rsidR="00062548" w:rsidRPr="00062548" w:rsidRDefault="00062548" w:rsidP="00062548">
            <w:pPr>
              <w:pStyle w:val="a3"/>
              <w:numPr>
                <w:ilvl w:val="0"/>
                <w:numId w:val="2"/>
              </w:numPr>
              <w:rPr>
                <w:lang w:val="en-US"/>
              </w:rPr>
            </w:pPr>
            <w:r w:rsidRPr="00062548">
              <w:t>Подведение итогов.</w:t>
            </w:r>
          </w:p>
          <w:p w:rsidR="00062548" w:rsidRPr="00062548" w:rsidRDefault="00062548" w:rsidP="00062548">
            <w:pPr>
              <w:pStyle w:val="a3"/>
              <w:numPr>
                <w:ilvl w:val="0"/>
                <w:numId w:val="2"/>
              </w:numPr>
              <w:rPr>
                <w:b/>
              </w:rPr>
            </w:pPr>
            <w:r w:rsidRPr="00062548">
              <w:t xml:space="preserve"> Рефлексия </w:t>
            </w:r>
            <w:proofErr w:type="gramStart"/>
            <w:r w:rsidRPr="00062548">
              <w:t xml:space="preserve">( </w:t>
            </w:r>
            <w:proofErr w:type="gramEnd"/>
            <w:r w:rsidRPr="00062548">
              <w:t>анализ и оценка работы)</w:t>
            </w:r>
          </w:p>
        </w:tc>
        <w:tc>
          <w:tcPr>
            <w:tcW w:w="4113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8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2 минуты </w:t>
            </w:r>
          </w:p>
        </w:tc>
      </w:tr>
      <w:tr w:rsidR="00062548" w:rsidRPr="00062548" w:rsidTr="002D457A">
        <w:tc>
          <w:tcPr>
            <w:tcW w:w="2410" w:type="dxa"/>
          </w:tcPr>
          <w:p w:rsidR="00062548" w:rsidRPr="00062548" w:rsidRDefault="00062548" w:rsidP="00062548">
            <w:pPr>
              <w:pStyle w:val="a3"/>
              <w:numPr>
                <w:ilvl w:val="0"/>
                <w:numId w:val="3"/>
              </w:numPr>
              <w:ind w:left="317" w:right="-108" w:firstLine="0"/>
              <w:jc w:val="center"/>
              <w:rPr>
                <w:b/>
              </w:rPr>
            </w:pPr>
            <w:r w:rsidRPr="00062548">
              <w:rPr>
                <w:b/>
              </w:rPr>
              <w:t>Тестирование по проверке знаний по теме занятия</w:t>
            </w:r>
          </w:p>
        </w:tc>
        <w:tc>
          <w:tcPr>
            <w:tcW w:w="6095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Предоставляется  СЛАЙД – презентация по теме «Учет поступления основных средств».</w:t>
            </w:r>
            <w:r w:rsidRPr="000625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(Слайд №8-32) </w:t>
            </w: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Время решения теста 12 минут.</w:t>
            </w: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За каждый правильный ответ выставляется от одного до трех баллов в зависимости от полноты содержания ответа. Контролирующий материал предоставлен в (приложении №2)</w:t>
            </w:r>
          </w:p>
        </w:tc>
        <w:tc>
          <w:tcPr>
            <w:tcW w:w="4113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Время на тестирование 12 минут</w:t>
            </w:r>
          </w:p>
        </w:tc>
      </w:tr>
      <w:tr w:rsidR="00062548" w:rsidRPr="00062548" w:rsidTr="002D457A">
        <w:trPr>
          <w:trHeight w:val="1207"/>
        </w:trPr>
        <w:tc>
          <w:tcPr>
            <w:tcW w:w="2410" w:type="dxa"/>
          </w:tcPr>
          <w:p w:rsidR="00062548" w:rsidRPr="00062548" w:rsidRDefault="00062548" w:rsidP="00062548">
            <w:pPr>
              <w:pStyle w:val="a3"/>
              <w:ind w:left="317"/>
              <w:rPr>
                <w:b/>
              </w:rPr>
            </w:pPr>
          </w:p>
          <w:p w:rsidR="00062548" w:rsidRPr="00062548" w:rsidRDefault="00062548" w:rsidP="00062548">
            <w:pPr>
              <w:ind w:left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2548" w:rsidRPr="00062548" w:rsidRDefault="00062548" w:rsidP="00062548">
            <w:pPr>
              <w:pStyle w:val="a3"/>
              <w:numPr>
                <w:ilvl w:val="0"/>
                <w:numId w:val="3"/>
              </w:numPr>
              <w:ind w:left="317" w:firstLine="0"/>
              <w:jc w:val="center"/>
              <w:rPr>
                <w:b/>
              </w:rPr>
            </w:pPr>
            <w:r w:rsidRPr="00062548">
              <w:rPr>
                <w:b/>
              </w:rPr>
              <w:t>Практическое занятие</w:t>
            </w:r>
          </w:p>
        </w:tc>
        <w:tc>
          <w:tcPr>
            <w:tcW w:w="6095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Ведение практического занятия </w:t>
            </w:r>
            <w:proofErr w:type="gramStart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приложение №1) в программе 1С: Бухгалтерия 8.1.</w:t>
            </w: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Раздаются карточки с практическими заданиями, лабораторный практикум,  первичные документы для занятия (товарные накладные, счета-фактуры</w:t>
            </w:r>
            <w:proofErr w:type="gramStart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. Время выполнения практического задания 15 минут.</w:t>
            </w:r>
          </w:p>
        </w:tc>
        <w:tc>
          <w:tcPr>
            <w:tcW w:w="4113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По ходу ведения практического занятия студенты самостоятельно выполняют задания в 1С. </w:t>
            </w:r>
          </w:p>
        </w:tc>
        <w:tc>
          <w:tcPr>
            <w:tcW w:w="1918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15 минут</w:t>
            </w:r>
          </w:p>
        </w:tc>
      </w:tr>
      <w:tr w:rsidR="00062548" w:rsidRPr="00062548" w:rsidTr="002D457A">
        <w:trPr>
          <w:trHeight w:val="1207"/>
        </w:trPr>
        <w:tc>
          <w:tcPr>
            <w:tcW w:w="2410" w:type="dxa"/>
          </w:tcPr>
          <w:p w:rsidR="00062548" w:rsidRPr="00062548" w:rsidRDefault="00062548" w:rsidP="00062548">
            <w:pPr>
              <w:pStyle w:val="a3"/>
              <w:numPr>
                <w:ilvl w:val="0"/>
                <w:numId w:val="3"/>
              </w:numPr>
              <w:ind w:left="459" w:hanging="283"/>
              <w:jc w:val="center"/>
              <w:rPr>
                <w:b/>
              </w:rPr>
            </w:pPr>
            <w:r w:rsidRPr="00062548">
              <w:rPr>
                <w:b/>
              </w:rPr>
              <w:lastRenderedPageBreak/>
              <w:t>Анализ и оценка работы студентов. Подведение  итогов практического занятия</w:t>
            </w:r>
          </w:p>
        </w:tc>
        <w:tc>
          <w:tcPr>
            <w:tcW w:w="6095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рефлексии.  Вопросы анализа и оценки работы студентов: </w:t>
            </w: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Что у нас сегодня получилось?</w:t>
            </w: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А что не удалось?</w:t>
            </w: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Каковы преимущество и недостатки работы в автоматизированной  программе 1С: Бухгалтерия?</w:t>
            </w: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Пригодятся ли теоретические и практические </w:t>
            </w:r>
            <w:proofErr w:type="gramStart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proofErr w:type="gramEnd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 полученные сегодня в вашей  будущей профессии?</w:t>
            </w: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Объявление баллов по итогом практического занятия. </w:t>
            </w:r>
            <w:proofErr w:type="gramEnd"/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Заключительное слово по итогам занятия.</w:t>
            </w:r>
          </w:p>
        </w:tc>
        <w:tc>
          <w:tcPr>
            <w:tcW w:w="4113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10 минут</w:t>
            </w:r>
          </w:p>
        </w:tc>
      </w:tr>
      <w:tr w:rsidR="00062548" w:rsidRPr="00062548" w:rsidTr="002D457A">
        <w:trPr>
          <w:trHeight w:val="1207"/>
        </w:trPr>
        <w:tc>
          <w:tcPr>
            <w:tcW w:w="2410" w:type="dxa"/>
          </w:tcPr>
          <w:p w:rsidR="00062548" w:rsidRPr="00062548" w:rsidRDefault="00062548" w:rsidP="00062548">
            <w:pPr>
              <w:pStyle w:val="a3"/>
              <w:ind w:left="459"/>
              <w:rPr>
                <w:b/>
              </w:rPr>
            </w:pPr>
          </w:p>
          <w:p w:rsidR="00062548" w:rsidRPr="00062548" w:rsidRDefault="00062548" w:rsidP="00062548">
            <w:pPr>
              <w:pStyle w:val="a3"/>
              <w:numPr>
                <w:ilvl w:val="0"/>
                <w:numId w:val="3"/>
              </w:numPr>
              <w:ind w:left="317" w:hanging="283"/>
              <w:jc w:val="center"/>
              <w:rPr>
                <w:b/>
              </w:rPr>
            </w:pPr>
            <w:r w:rsidRPr="00062548">
              <w:rPr>
                <w:b/>
              </w:rPr>
              <w:t>Домашнее задание</w:t>
            </w:r>
          </w:p>
        </w:tc>
        <w:tc>
          <w:tcPr>
            <w:tcW w:w="6095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Повторить корреспонденцию счетов по теме: «Учет основных средств», Единый План счетов бухгалтерского учета.</w:t>
            </w:r>
          </w:p>
        </w:tc>
        <w:tc>
          <w:tcPr>
            <w:tcW w:w="4113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2 минуты</w:t>
            </w:r>
          </w:p>
        </w:tc>
      </w:tr>
    </w:tbl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062548" w:rsidRP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62548" w:rsidRDefault="00062548" w:rsidP="000625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№1                                               </w:t>
      </w: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>Практическое занятие</w:t>
      </w: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>Тема: «Учет поступления основных средств в программе 1С</w:t>
      </w:r>
      <w:proofErr w:type="gramStart"/>
      <w:r w:rsidRPr="00062548">
        <w:rPr>
          <w:rFonts w:ascii="Times New Roman" w:hAnsi="Times New Roman" w:cs="Times New Roman"/>
          <w:b/>
          <w:sz w:val="24"/>
          <w:szCs w:val="24"/>
        </w:rPr>
        <w:t>:Б</w:t>
      </w:r>
      <w:proofErr w:type="gramEnd"/>
      <w:r w:rsidRPr="00062548">
        <w:rPr>
          <w:rFonts w:ascii="Times New Roman" w:hAnsi="Times New Roman" w:cs="Times New Roman"/>
          <w:b/>
          <w:sz w:val="24"/>
          <w:szCs w:val="24"/>
        </w:rPr>
        <w:t>ухгалтерия 8.1"»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 xml:space="preserve">1 этап: </w:t>
      </w:r>
      <w:r w:rsidRPr="00062548">
        <w:rPr>
          <w:rFonts w:ascii="Times New Roman" w:hAnsi="Times New Roman" w:cs="Times New Roman"/>
          <w:sz w:val="24"/>
          <w:szCs w:val="24"/>
        </w:rPr>
        <w:t>Закрепление теоретических знаний по учету основных средств, их систематизация и обобщение;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eastAsia="+mn-ea" w:hAnsi="Times New Roman" w:cs="Times New Roman"/>
          <w:b/>
          <w:sz w:val="24"/>
          <w:szCs w:val="24"/>
        </w:rPr>
        <w:t>2 этап:</w:t>
      </w:r>
      <w:r w:rsidRPr="00062548">
        <w:rPr>
          <w:rFonts w:ascii="Times New Roman" w:eastAsia="+mn-ea" w:hAnsi="Times New Roman" w:cs="Times New Roman"/>
          <w:sz w:val="24"/>
          <w:szCs w:val="24"/>
        </w:rPr>
        <w:t xml:space="preserve"> Практическая работа по теме: «Учет поступления основных средств, с применением программы 1С Бухгалтерия»: 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sz w:val="24"/>
          <w:szCs w:val="24"/>
        </w:rPr>
        <w:t xml:space="preserve">      1. Формирование первоначальной  стоимости объекта основных средств и отражение в учете;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sz w:val="24"/>
          <w:szCs w:val="24"/>
        </w:rPr>
        <w:t xml:space="preserve">      2. Принятие к бухгалтерскому учету объекта основных средств.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sz w:val="24"/>
          <w:szCs w:val="24"/>
        </w:rPr>
        <w:t xml:space="preserve">      3.  Анализ работы.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>3 этап:</w:t>
      </w:r>
      <w:r w:rsidRPr="00062548">
        <w:rPr>
          <w:rFonts w:ascii="Times New Roman" w:hAnsi="Times New Roman" w:cs="Times New Roman"/>
          <w:sz w:val="24"/>
          <w:szCs w:val="24"/>
        </w:rPr>
        <w:t xml:space="preserve"> Подведение итогов.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>4 этап:</w:t>
      </w:r>
      <w:r w:rsidRPr="00062548">
        <w:rPr>
          <w:rFonts w:ascii="Times New Roman" w:hAnsi="Times New Roman" w:cs="Times New Roman"/>
          <w:sz w:val="24"/>
          <w:szCs w:val="24"/>
        </w:rPr>
        <w:t xml:space="preserve"> Рефлексия (анализ и оценка работы)  </w:t>
      </w:r>
      <w:r w:rsidRPr="00062548">
        <w:rPr>
          <w:rFonts w:ascii="Times New Roman" w:hAnsi="Times New Roman" w:cs="Times New Roman"/>
          <w:b/>
          <w:sz w:val="24"/>
          <w:szCs w:val="24"/>
        </w:rPr>
        <w:t>(СЛАЙД №7)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 xml:space="preserve"> Первый этап практического занятия</w:t>
      </w:r>
      <w:r w:rsidRPr="00062548">
        <w:rPr>
          <w:rFonts w:ascii="Times New Roman" w:hAnsi="Times New Roman" w:cs="Times New Roman"/>
          <w:sz w:val="24"/>
          <w:szCs w:val="24"/>
        </w:rPr>
        <w:t xml:space="preserve"> – это повторение и закрепление теоретических знаний по учету основных </w:t>
      </w:r>
      <w:proofErr w:type="spellStart"/>
      <w:r w:rsidRPr="00062548">
        <w:rPr>
          <w:rFonts w:ascii="Times New Roman" w:hAnsi="Times New Roman" w:cs="Times New Roman"/>
          <w:sz w:val="24"/>
          <w:szCs w:val="24"/>
        </w:rPr>
        <w:t>средств</w:t>
      </w:r>
      <w:proofErr w:type="gramStart"/>
      <w:r w:rsidRPr="00062548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Pr="00062548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062548">
        <w:rPr>
          <w:rFonts w:ascii="Times New Roman" w:hAnsi="Times New Roman" w:cs="Times New Roman"/>
          <w:sz w:val="24"/>
          <w:szCs w:val="24"/>
        </w:rPr>
        <w:t xml:space="preserve"> систематизация и обобщение.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sz w:val="24"/>
          <w:szCs w:val="24"/>
        </w:rPr>
        <w:t xml:space="preserve">За каждый правильный ответ выставляется от одного до трех баллов в зависимости от полноты содержания ответа. </w:t>
      </w: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sz w:val="24"/>
          <w:szCs w:val="24"/>
        </w:rPr>
        <w:t>Предоставляется  СЛАЙД – презентация по теме «Учет поступления основных средств в программе 1С</w:t>
      </w:r>
      <w:proofErr w:type="gramStart"/>
      <w:r w:rsidRPr="00062548">
        <w:rPr>
          <w:rFonts w:ascii="Times New Roman" w:hAnsi="Times New Roman" w:cs="Times New Roman"/>
          <w:sz w:val="24"/>
          <w:szCs w:val="24"/>
        </w:rPr>
        <w:t>:Б</w:t>
      </w:r>
      <w:proofErr w:type="gramEnd"/>
      <w:r w:rsidRPr="00062548">
        <w:rPr>
          <w:rFonts w:ascii="Times New Roman" w:hAnsi="Times New Roman" w:cs="Times New Roman"/>
          <w:sz w:val="24"/>
          <w:szCs w:val="24"/>
        </w:rPr>
        <w:t xml:space="preserve">ухгалтерия». </w:t>
      </w: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sz w:val="24"/>
          <w:szCs w:val="24"/>
        </w:rPr>
        <w:t>(Приложение 2).</w:t>
      </w:r>
    </w:p>
    <w:p w:rsidR="00062548" w:rsidRPr="00062548" w:rsidRDefault="00062548" w:rsidP="00062548">
      <w:pPr>
        <w:spacing w:line="240" w:lineRule="auto"/>
        <w:rPr>
          <w:rFonts w:ascii="Times New Roman" w:eastAsia="+mn-ea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 xml:space="preserve"> Второй этап – </w:t>
      </w:r>
      <w:r w:rsidRPr="00062548">
        <w:rPr>
          <w:rFonts w:ascii="Times New Roman" w:eastAsia="+mn-ea" w:hAnsi="Times New Roman" w:cs="Times New Roman"/>
          <w:sz w:val="24"/>
          <w:szCs w:val="24"/>
        </w:rPr>
        <w:t>Практическая работа по теме: «Учет поступления основных средств</w:t>
      </w:r>
      <w:r w:rsidRPr="00062548">
        <w:rPr>
          <w:rFonts w:ascii="Times New Roman" w:hAnsi="Times New Roman" w:cs="Times New Roman"/>
          <w:sz w:val="24"/>
          <w:szCs w:val="24"/>
        </w:rPr>
        <w:t xml:space="preserve"> в программе 1С</w:t>
      </w:r>
      <w:proofErr w:type="gramStart"/>
      <w:r w:rsidRPr="00062548">
        <w:rPr>
          <w:rFonts w:ascii="Times New Roman" w:hAnsi="Times New Roman" w:cs="Times New Roman"/>
          <w:sz w:val="24"/>
          <w:szCs w:val="24"/>
        </w:rPr>
        <w:t>:Б</w:t>
      </w:r>
      <w:proofErr w:type="gramEnd"/>
      <w:r w:rsidRPr="00062548">
        <w:rPr>
          <w:rFonts w:ascii="Times New Roman" w:hAnsi="Times New Roman" w:cs="Times New Roman"/>
          <w:sz w:val="24"/>
          <w:szCs w:val="24"/>
        </w:rPr>
        <w:t>ухгалтерия</w:t>
      </w:r>
      <w:r w:rsidRPr="00062548">
        <w:rPr>
          <w:rFonts w:ascii="Times New Roman" w:eastAsia="+mn-ea" w:hAnsi="Times New Roman" w:cs="Times New Roman"/>
          <w:sz w:val="24"/>
          <w:szCs w:val="24"/>
        </w:rPr>
        <w:t>»</w:t>
      </w: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2548">
        <w:rPr>
          <w:rFonts w:ascii="Times New Roman" w:eastAsia="+mn-ea" w:hAnsi="Times New Roman" w:cs="Times New Roman"/>
          <w:sz w:val="24"/>
          <w:szCs w:val="24"/>
        </w:rPr>
        <w:t xml:space="preserve"> </w:t>
      </w:r>
      <w:r w:rsidRPr="00062548">
        <w:rPr>
          <w:rFonts w:ascii="Times New Roman" w:hAnsi="Times New Roman" w:cs="Times New Roman"/>
          <w:sz w:val="24"/>
          <w:szCs w:val="24"/>
        </w:rPr>
        <w:t>Раздаются карточки с практическими заданиями, лабораторный практикум по бухгалтерскому учету,  первичные документы для занятия (товарные накладные, счета-фактуры, договор</w:t>
      </w:r>
      <w:proofErr w:type="gramStart"/>
      <w:r w:rsidRPr="0006254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062548">
        <w:rPr>
          <w:rFonts w:ascii="Times New Roman" w:hAnsi="Times New Roman" w:cs="Times New Roman"/>
          <w:sz w:val="24"/>
          <w:szCs w:val="24"/>
        </w:rPr>
        <w:t>.</w:t>
      </w: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sz w:val="24"/>
          <w:szCs w:val="24"/>
        </w:rPr>
        <w:t>По ходу ведения практического занятия студенты самостоятельно выполняют задания в 1С.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Ход практического занятия в программе 1С</w:t>
      </w:r>
      <w:proofErr w:type="gramStart"/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:Б</w:t>
      </w:r>
      <w:proofErr w:type="gramEnd"/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ухгалтерия 8.1:</w:t>
      </w: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Покупка ОС</w:t>
      </w:r>
      <w:proofErr w:type="gramStart"/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,Н</w:t>
      </w:r>
      <w:proofErr w:type="gramEnd"/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Из Меню ОС</w:t>
      </w:r>
      <w:proofErr w:type="gramStart"/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,Н</w:t>
      </w:r>
      <w:proofErr w:type="gramEnd"/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МА,НПА 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вызывается - 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«Поступление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», далее «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Покупка ОС,НМА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»- «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Документы ОС покупка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создается новая строка «Покупка ОС» по щелчку по кнопке «Добавить». 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В документ «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Покупка ОС</w:t>
      </w:r>
      <w:proofErr w:type="gramStart"/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,Н</w:t>
      </w:r>
      <w:proofErr w:type="gramEnd"/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меняем дату на нужный период по </w:t>
      </w:r>
      <w:proofErr w:type="spellStart"/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документу,выбираем</w:t>
      </w:r>
      <w:proofErr w:type="spellEnd"/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Операция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- Приобретение ОС у поставщика (106х1-302.31), заполняем вид документа, номер, дату первичного документа, далее выбираем нужный 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КФО (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1,2,4,5). 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Заполняем закладку «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Общая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из ЕПСБУ выбираем 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счет кредита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, далее из Справочника «Контрагенты» выбираем нужный «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Контрагент "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по первичному документу, из Справочника «Договоров» выбираем нужный Д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оговор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End"/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Выбираем из «ЕПСБУ» нужный 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счет дебета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, «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Вид затрат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»- Все затраты, 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Вид движения НФ</w:t>
      </w:r>
      <w:proofErr w:type="gramStart"/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proofErr w:type="gramEnd"/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«Приобретено учреждением».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Заполняем закладку «</w:t>
      </w:r>
      <w:proofErr w:type="spellStart"/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Кап</w:t>
      </w:r>
      <w:proofErr w:type="gramStart"/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.в</w:t>
      </w:r>
      <w:proofErr w:type="gramEnd"/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ложения</w:t>
      </w:r>
      <w:proofErr w:type="spellEnd"/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»- создаем новую строку по кнопке «Добавить», заполняем «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Объект </w:t>
      </w:r>
      <w:proofErr w:type="spellStart"/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кап.вложения</w:t>
      </w:r>
      <w:proofErr w:type="spellEnd"/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»-в Справочнике Основные средства ,НМА,НПА вводим «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Наименование ОС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выбираем из ЕПСБУ нужный 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Счет учета 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(101.00)- 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Код по ОКОФ-«Материальные фонды»-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Материальные </w:t>
      </w:r>
      <w:proofErr w:type="spellStart"/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фонды,выбираем</w:t>
      </w:r>
      <w:proofErr w:type="spellEnd"/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нужное наименование по ОКОФ,( если компьютерная </w:t>
      </w:r>
      <w:proofErr w:type="spellStart"/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техника,то</w:t>
      </w:r>
      <w:proofErr w:type="spellEnd"/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выбираем «Техника электронно-вычислительная»-</w:t>
      </w:r>
      <w:proofErr w:type="spellStart"/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Комплексыи</w:t>
      </w:r>
      <w:proofErr w:type="spellEnd"/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машины </w:t>
      </w:r>
      <w:proofErr w:type="spellStart"/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вычисл.цифровые</w:t>
      </w:r>
      <w:proofErr w:type="spellEnd"/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- ЭВМ клавишные)- «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Вид учета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», «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Амортизационная группа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заполняется автоматически, ставим 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«Первоначальная стоимость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» по документу, «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Источник поступления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» - «Переданное в оперативное управление учредителем»  «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Инвентарный номер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»- Справочник Инвентарные номера ОС </w:t>
      </w:r>
      <w:proofErr w:type="gramStart"/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–«</w:t>
      </w:r>
      <w:proofErr w:type="gramEnd"/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ОК». Для доступа закладки 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«Амортизация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нажимаем кнопку «Записать», 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 xml:space="preserve">заполняем 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закладку «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Амортизация», 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выбираем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«Порядок погашения стоимости»- «Способ начисления амортизации</w:t>
      </w:r>
      <w:proofErr w:type="gramStart"/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»-</w:t>
      </w:r>
      <w:proofErr w:type="gramEnd"/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«ОК». В закладке «</w:t>
      </w:r>
      <w:proofErr w:type="spellStart"/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Кап</w:t>
      </w:r>
      <w:proofErr w:type="gramStart"/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.в</w:t>
      </w:r>
      <w:proofErr w:type="gramEnd"/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ложения</w:t>
      </w:r>
      <w:proofErr w:type="spellEnd"/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» 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ставим </w:t>
      </w:r>
      <w:proofErr w:type="spellStart"/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количество,ставку</w:t>
      </w:r>
      <w:proofErr w:type="spellEnd"/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НДС по документу.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Заполняем закладку «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Денежные обязательства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», выбираем из Справочника «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Лицевые счета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» нужный лицевой счет – щелчок по кнопке «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Записать» - «ОК».  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После проведения документа по кнопке «ОК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 Документ «Покупка ОС</w:t>
      </w:r>
      <w:proofErr w:type="gramStart"/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,Н</w:t>
      </w:r>
      <w:proofErr w:type="gramEnd"/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МА» 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сохраняется в журнале «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Документы по учету ОС и НМА на балансовых счетах». 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Если Документ проведен, то обязательно в журнале «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Документы по учету ОС и НМА на балансовых счетах» 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должна стоять «зеленая галочка».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Формируем в печатной форме документ "Покупка ОС", результат проведения документа.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Принятие к учету ОС</w:t>
      </w:r>
      <w:proofErr w:type="gramStart"/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,Н</w:t>
      </w:r>
      <w:proofErr w:type="gramEnd"/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Из документа «Покупка ОС</w:t>
      </w:r>
      <w:proofErr w:type="gramStart"/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,Н</w:t>
      </w:r>
      <w:proofErr w:type="gramEnd"/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» вызываем документ «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Принятие к учету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» по щелчку кнопки наверху «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Принять к учету»- открывается «Обработка Формирование принятия к учету ОС»- 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Нажимаем кнопку «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Сформировать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документ попадает в 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«Документы Принятие к учету ОС» 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без проведения.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Заполняем закладку «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Основные средства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proofErr w:type="gramStart"/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,с</w:t>
      </w:r>
      <w:proofErr w:type="gramEnd"/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тавим </w:t>
      </w:r>
      <w:proofErr w:type="spellStart"/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количество,МОЛ</w:t>
      </w:r>
      <w:proofErr w:type="spellEnd"/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ставку налога на имущество.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Заполняем закладку «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Амортизация» - «Счет учета затрат по амортизации»(109.61)- «Номенклатура»- «Виды затрат» (271), 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ставим обязательно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«галочку» 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в строке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Ввод в эксплуатацию одновременно с принятием к учету» </w:t>
      </w: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для начисления амортизации.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Заполняем закладку «Члены комиссии» не менее трех человек.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Для проведения документа «Принятия к учету ОС» нажимаем кнопку «ОК», документ сохраняется в журнале «</w:t>
      </w:r>
      <w:r w:rsidRPr="000625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Документы Принятие к учету ОС».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548">
        <w:rPr>
          <w:rFonts w:ascii="Times New Roman" w:hAnsi="Times New Roman" w:cs="Times New Roman"/>
          <w:color w:val="000000" w:themeColor="text1"/>
          <w:sz w:val="24"/>
          <w:szCs w:val="24"/>
        </w:rPr>
        <w:t>Формируем в печатной форме документ "Принятие к учету ОС ", результат проведения документа, акт ОС-1 о приеме-передаче объекта.</w:t>
      </w: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>КОНТРОЛИРУЮЩИЙ МАТЕРИАЛ</w:t>
      </w:r>
    </w:p>
    <w:tbl>
      <w:tblPr>
        <w:tblStyle w:val="a4"/>
        <w:tblW w:w="0" w:type="auto"/>
        <w:tblLook w:val="04A0"/>
      </w:tblPr>
      <w:tblGrid>
        <w:gridCol w:w="695"/>
        <w:gridCol w:w="3949"/>
        <w:gridCol w:w="8932"/>
        <w:gridCol w:w="1210"/>
      </w:tblGrid>
      <w:tr w:rsidR="00062548" w:rsidRPr="00062548" w:rsidTr="002D457A">
        <w:tc>
          <w:tcPr>
            <w:tcW w:w="695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49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8932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1210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062548" w:rsidRPr="00062548" w:rsidTr="002D457A">
        <w:trPr>
          <w:trHeight w:val="1010"/>
        </w:trPr>
        <w:tc>
          <w:tcPr>
            <w:tcW w:w="695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49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gramStart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основании</w:t>
            </w:r>
            <w:proofErr w:type="gramEnd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 каких основных нормативных документов ведется учет основных средств?</w:t>
            </w:r>
          </w:p>
        </w:tc>
        <w:tc>
          <w:tcPr>
            <w:tcW w:w="8932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Федерального закона «О бухгалтерском учете»</w:t>
            </w:r>
            <w:proofErr w:type="gramStart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,И</w:t>
            </w:r>
            <w:proofErr w:type="gramEnd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нструкции по бюджетному учету №157н,162н,174н,общероссийского классификатора основных фондов, Положения по ведению бухгалтерского учета.</w:t>
            </w:r>
          </w:p>
        </w:tc>
        <w:tc>
          <w:tcPr>
            <w:tcW w:w="1210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548" w:rsidRPr="00062548" w:rsidTr="002D457A">
        <w:trPr>
          <w:trHeight w:val="840"/>
        </w:trPr>
        <w:tc>
          <w:tcPr>
            <w:tcW w:w="695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49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К основным средствам относятся?</w:t>
            </w:r>
          </w:p>
        </w:tc>
        <w:tc>
          <w:tcPr>
            <w:tcW w:w="8932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Объекты основных средств со сроком полезного использования более 12 месяцев независимо от стоимости.</w:t>
            </w:r>
          </w:p>
        </w:tc>
        <w:tc>
          <w:tcPr>
            <w:tcW w:w="1210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548" w:rsidRPr="00062548" w:rsidTr="002D457A">
        <w:trPr>
          <w:trHeight w:val="839"/>
        </w:trPr>
        <w:tc>
          <w:tcPr>
            <w:tcW w:w="695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49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Как классифицируются основные средства по видам?</w:t>
            </w:r>
          </w:p>
        </w:tc>
        <w:tc>
          <w:tcPr>
            <w:tcW w:w="8932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Жилые и нежилые помещения, сооружения, машины и оборудование, транспортные средства, производственный и хозяйственный инвентарь, библиотечный фонд, прочие основные средства.</w:t>
            </w:r>
          </w:p>
        </w:tc>
        <w:tc>
          <w:tcPr>
            <w:tcW w:w="1210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548" w:rsidRPr="00062548" w:rsidTr="002D457A">
        <w:trPr>
          <w:trHeight w:val="836"/>
        </w:trPr>
        <w:tc>
          <w:tcPr>
            <w:tcW w:w="695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49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Когда вступила в силу Инструкция по применению нового Единого плана счетов бухгалтерского учета?</w:t>
            </w:r>
          </w:p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2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с 1 января 2011года</w:t>
            </w:r>
          </w:p>
        </w:tc>
        <w:tc>
          <w:tcPr>
            <w:tcW w:w="1210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548" w:rsidRPr="00062548" w:rsidTr="002D457A">
        <w:trPr>
          <w:trHeight w:val="977"/>
        </w:trPr>
        <w:tc>
          <w:tcPr>
            <w:tcW w:w="695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49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Синтетический учет объектов основных средств, ведется на каком счете? </w:t>
            </w:r>
          </w:p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2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На счете 010100000</w:t>
            </w:r>
          </w:p>
        </w:tc>
        <w:tc>
          <w:tcPr>
            <w:tcW w:w="1210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548" w:rsidRPr="00062548" w:rsidTr="002D457A">
        <w:trPr>
          <w:trHeight w:val="520"/>
        </w:trPr>
        <w:tc>
          <w:tcPr>
            <w:tcW w:w="695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49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По какой стоимости принимаются основные средства к бухгалтерскому учету?</w:t>
            </w:r>
          </w:p>
        </w:tc>
        <w:tc>
          <w:tcPr>
            <w:tcW w:w="8932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По первоначальной стоимости.</w:t>
            </w:r>
          </w:p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548" w:rsidRPr="00062548" w:rsidTr="002D457A">
        <w:trPr>
          <w:trHeight w:val="520"/>
        </w:trPr>
        <w:tc>
          <w:tcPr>
            <w:tcW w:w="695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49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Первоначальная стоимость основных средств формируется на счете?</w:t>
            </w:r>
          </w:p>
        </w:tc>
        <w:tc>
          <w:tcPr>
            <w:tcW w:w="8932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 010600310</w:t>
            </w:r>
          </w:p>
        </w:tc>
        <w:tc>
          <w:tcPr>
            <w:tcW w:w="1210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548" w:rsidRPr="00062548" w:rsidTr="002D457A">
        <w:trPr>
          <w:trHeight w:val="105"/>
        </w:trPr>
        <w:tc>
          <w:tcPr>
            <w:tcW w:w="695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49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первоначальной стоимости объектов основных средств отражается в бухгалтерском учете по дебету и </w:t>
            </w:r>
            <w:proofErr w:type="gramStart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кредиту</w:t>
            </w:r>
            <w:proofErr w:type="gramEnd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 какого счета?</w:t>
            </w:r>
          </w:p>
        </w:tc>
        <w:tc>
          <w:tcPr>
            <w:tcW w:w="8932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Д 010600310</w:t>
            </w:r>
          </w:p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К 030231730</w:t>
            </w:r>
          </w:p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548" w:rsidRPr="00062548" w:rsidTr="002D457A">
        <w:trPr>
          <w:trHeight w:val="105"/>
        </w:trPr>
        <w:tc>
          <w:tcPr>
            <w:tcW w:w="695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49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Принятие к бухгалтерскому учету объекта основных средств по первоначальной стоимости отражается по дебету и </w:t>
            </w:r>
            <w:proofErr w:type="gramStart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кредиту</w:t>
            </w:r>
            <w:proofErr w:type="gramEnd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 какого счета?</w:t>
            </w:r>
          </w:p>
        </w:tc>
        <w:tc>
          <w:tcPr>
            <w:tcW w:w="8932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Д 010100310</w:t>
            </w:r>
          </w:p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К 010600410</w:t>
            </w:r>
          </w:p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548" w:rsidRPr="00062548" w:rsidTr="002D457A">
        <w:trPr>
          <w:trHeight w:val="105"/>
        </w:trPr>
        <w:tc>
          <w:tcPr>
            <w:tcW w:w="695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49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средства, полученные по договору купли-продажи, принимаются к бухгалтерскому учету </w:t>
            </w:r>
            <w:proofErr w:type="gramStart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932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Рыночной стоимости.</w:t>
            </w:r>
          </w:p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548" w:rsidRPr="00062548" w:rsidTr="002D457A">
        <w:trPr>
          <w:trHeight w:val="105"/>
        </w:trPr>
        <w:tc>
          <w:tcPr>
            <w:tcW w:w="695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49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Начисление амортизации на объекты основных средств, производится за квартал, ежемесячно или один раз в год?</w:t>
            </w:r>
          </w:p>
        </w:tc>
        <w:tc>
          <w:tcPr>
            <w:tcW w:w="8932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Ежемесячно </w:t>
            </w:r>
          </w:p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548" w:rsidRPr="00062548" w:rsidTr="002D457A">
        <w:trPr>
          <w:trHeight w:val="78"/>
        </w:trPr>
        <w:tc>
          <w:tcPr>
            <w:tcW w:w="695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49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Не начисляется амортизация по объектам основных средств стоимостью </w:t>
            </w:r>
            <w:proofErr w:type="gramStart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932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До 3000 рублей.</w:t>
            </w:r>
          </w:p>
        </w:tc>
        <w:tc>
          <w:tcPr>
            <w:tcW w:w="1210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548" w:rsidRPr="00062548" w:rsidTr="002D457A">
        <w:trPr>
          <w:trHeight w:val="78"/>
        </w:trPr>
        <w:tc>
          <w:tcPr>
            <w:tcW w:w="695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49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Порядок и сроки проведения переоценки основных средств устанавливаются кем?</w:t>
            </w:r>
          </w:p>
        </w:tc>
        <w:tc>
          <w:tcPr>
            <w:tcW w:w="8932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Правительством РФ.</w:t>
            </w:r>
          </w:p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548" w:rsidRPr="00062548" w:rsidTr="002D457A">
        <w:trPr>
          <w:trHeight w:val="78"/>
        </w:trPr>
        <w:tc>
          <w:tcPr>
            <w:tcW w:w="695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49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Аналитический учет основных средств ведется где?</w:t>
            </w:r>
          </w:p>
        </w:tc>
        <w:tc>
          <w:tcPr>
            <w:tcW w:w="8932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На инвентарных карточках учета основных средств.</w:t>
            </w:r>
          </w:p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0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548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tbl>
      <w:tblPr>
        <w:tblStyle w:val="a4"/>
        <w:tblW w:w="0" w:type="auto"/>
        <w:tblLook w:val="04A0"/>
      </w:tblPr>
      <w:tblGrid>
        <w:gridCol w:w="675"/>
        <w:gridCol w:w="3969"/>
        <w:gridCol w:w="8931"/>
        <w:gridCol w:w="1211"/>
      </w:tblGrid>
      <w:tr w:rsidR="00062548" w:rsidRPr="00062548" w:rsidTr="002D457A">
        <w:tc>
          <w:tcPr>
            <w:tcW w:w="675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69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Внутреннее перемещение объектов основных средств оформляются?</w:t>
            </w:r>
          </w:p>
        </w:tc>
        <w:tc>
          <w:tcPr>
            <w:tcW w:w="8931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Накладной на внутреннее перемещение основных средств.</w:t>
            </w:r>
          </w:p>
        </w:tc>
        <w:tc>
          <w:tcPr>
            <w:tcW w:w="1211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548" w:rsidRPr="00062548" w:rsidTr="002D457A">
        <w:tc>
          <w:tcPr>
            <w:tcW w:w="675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69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Остаточная стоимость основных средств – это?</w:t>
            </w:r>
          </w:p>
        </w:tc>
        <w:tc>
          <w:tcPr>
            <w:tcW w:w="8931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Разница между первоначальной стоимостью и суммой начисленной амортизации объекта.</w:t>
            </w:r>
          </w:p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548" w:rsidRPr="00062548" w:rsidTr="002D457A">
        <w:tc>
          <w:tcPr>
            <w:tcW w:w="675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69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Поступление основных средств от поставщиков, оформляется каким первичным документом?</w:t>
            </w:r>
          </w:p>
        </w:tc>
        <w:tc>
          <w:tcPr>
            <w:tcW w:w="8931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Актом приемки – передачи основных средств.</w:t>
            </w:r>
          </w:p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548" w:rsidRPr="00062548" w:rsidTr="002D457A">
        <w:tc>
          <w:tcPr>
            <w:tcW w:w="675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69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Выбытие основных средств оформляется, каким первичным документом?</w:t>
            </w:r>
          </w:p>
        </w:tc>
        <w:tc>
          <w:tcPr>
            <w:tcW w:w="8931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Актом о списании объекта основных средств.</w:t>
            </w:r>
          </w:p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548" w:rsidRPr="00062548" w:rsidTr="002D457A">
        <w:tc>
          <w:tcPr>
            <w:tcW w:w="675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69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Непроизведенные</w:t>
            </w:r>
            <w:proofErr w:type="spellEnd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 активы учреждения это что?</w:t>
            </w:r>
          </w:p>
        </w:tc>
        <w:tc>
          <w:tcPr>
            <w:tcW w:w="8931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Земля, ресурсы недр, прочие </w:t>
            </w:r>
            <w:proofErr w:type="spellStart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непроизведенные</w:t>
            </w:r>
            <w:proofErr w:type="spellEnd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 активы.</w:t>
            </w:r>
          </w:p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548" w:rsidRPr="00062548" w:rsidTr="002D457A">
        <w:tc>
          <w:tcPr>
            <w:tcW w:w="675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69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Начисленная амортизация,  учтенная на счете 010400000 списывается</w:t>
            </w:r>
            <w:proofErr w:type="gramEnd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 только?</w:t>
            </w:r>
          </w:p>
        </w:tc>
        <w:tc>
          <w:tcPr>
            <w:tcW w:w="8931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При выбытии объектов основных средств.</w:t>
            </w:r>
          </w:p>
        </w:tc>
        <w:tc>
          <w:tcPr>
            <w:tcW w:w="1211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548" w:rsidRPr="00062548" w:rsidTr="002D457A">
        <w:tc>
          <w:tcPr>
            <w:tcW w:w="675" w:type="dxa"/>
          </w:tcPr>
          <w:p w:rsidR="00062548" w:rsidRPr="00062548" w:rsidRDefault="00062548" w:rsidP="00062548">
            <w:pPr>
              <w:tabs>
                <w:tab w:val="center" w:pos="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tabs>
                <w:tab w:val="center" w:pos="2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ab/>
              <w:t>21</w:t>
            </w:r>
          </w:p>
        </w:tc>
        <w:tc>
          <w:tcPr>
            <w:tcW w:w="3969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По какой стоимости включаются основные средства в валюту баланса?</w:t>
            </w:r>
          </w:p>
        </w:tc>
        <w:tc>
          <w:tcPr>
            <w:tcW w:w="8931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По остаточной стоимости.</w:t>
            </w:r>
          </w:p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548" w:rsidRPr="00062548" w:rsidTr="002D457A">
        <w:trPr>
          <w:trHeight w:val="69"/>
        </w:trPr>
        <w:tc>
          <w:tcPr>
            <w:tcW w:w="675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969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Каким документом оформляется безвозмездная передача объекта основных сре</w:t>
            </w:r>
            <w:proofErr w:type="gramStart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дств др</w:t>
            </w:r>
            <w:proofErr w:type="gramEnd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угому предприятию?</w:t>
            </w:r>
          </w:p>
        </w:tc>
        <w:tc>
          <w:tcPr>
            <w:tcW w:w="8931" w:type="dxa"/>
          </w:tcPr>
          <w:p w:rsidR="00062548" w:rsidRPr="00062548" w:rsidRDefault="00062548" w:rsidP="00062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Актом на списание объекта основных средств.</w:t>
            </w:r>
          </w:p>
          <w:p w:rsidR="00062548" w:rsidRPr="00062548" w:rsidRDefault="00062548" w:rsidP="00062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062548" w:rsidRPr="00062548" w:rsidRDefault="00062548" w:rsidP="00062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675"/>
        <w:gridCol w:w="3969"/>
        <w:gridCol w:w="8931"/>
        <w:gridCol w:w="1211"/>
      </w:tblGrid>
      <w:tr w:rsidR="00062548" w:rsidRPr="00062548" w:rsidTr="002D457A">
        <w:tc>
          <w:tcPr>
            <w:tcW w:w="675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3969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Присваиваются ли инвентарные номера списанных с бюджетного </w:t>
            </w:r>
            <w:r w:rsidRPr="000625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учета объектов основных средств вновь принятым к бюджетному учету </w:t>
            </w:r>
            <w:proofErr w:type="spellStart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объетов</w:t>
            </w:r>
            <w:proofErr w:type="spellEnd"/>
            <w:proofErr w:type="gramStart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</w:tc>
        <w:tc>
          <w:tcPr>
            <w:tcW w:w="8931" w:type="dxa"/>
          </w:tcPr>
          <w:p w:rsidR="00062548" w:rsidRPr="00062548" w:rsidRDefault="00062548" w:rsidP="00062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присваивается.</w:t>
            </w:r>
          </w:p>
          <w:p w:rsidR="00062548" w:rsidRPr="00062548" w:rsidRDefault="00062548" w:rsidP="00062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062548" w:rsidRPr="00062548" w:rsidRDefault="00062548" w:rsidP="00062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548" w:rsidRPr="00062548" w:rsidTr="002D457A">
        <w:tc>
          <w:tcPr>
            <w:tcW w:w="675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3969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Ввод в эксплуатацию нежилого здания оформляется?</w:t>
            </w:r>
          </w:p>
        </w:tc>
        <w:tc>
          <w:tcPr>
            <w:tcW w:w="8931" w:type="dxa"/>
          </w:tcPr>
          <w:p w:rsidR="00062548" w:rsidRPr="00062548" w:rsidRDefault="00062548" w:rsidP="00062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Актом о приемке-передаче здания.</w:t>
            </w:r>
          </w:p>
        </w:tc>
        <w:tc>
          <w:tcPr>
            <w:tcW w:w="1211" w:type="dxa"/>
          </w:tcPr>
          <w:p w:rsidR="00062548" w:rsidRPr="00062548" w:rsidRDefault="00062548" w:rsidP="00062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548" w:rsidRPr="00062548" w:rsidTr="002D457A">
        <w:trPr>
          <w:trHeight w:val="510"/>
        </w:trPr>
        <w:tc>
          <w:tcPr>
            <w:tcW w:w="675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969" w:type="dxa"/>
          </w:tcPr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При каких случаях </w:t>
            </w:r>
            <w:proofErr w:type="gramStart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обязательна</w:t>
            </w:r>
            <w:proofErr w:type="gramEnd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инвентаризации основных средств?</w:t>
            </w:r>
          </w:p>
        </w:tc>
        <w:tc>
          <w:tcPr>
            <w:tcW w:w="8931" w:type="dxa"/>
          </w:tcPr>
          <w:p w:rsidR="00062548" w:rsidRPr="00062548" w:rsidRDefault="00062548" w:rsidP="00062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При смене материально-ответственного </w:t>
            </w:r>
            <w:proofErr w:type="spellStart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лица</w:t>
            </w:r>
            <w:proofErr w:type="gramStart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,Ч</w:t>
            </w:r>
            <w:proofErr w:type="gramEnd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П,пожаре</w:t>
            </w:r>
            <w:proofErr w:type="spellEnd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2548" w:rsidRPr="00062548" w:rsidRDefault="00062548" w:rsidP="00062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062548" w:rsidRPr="00062548" w:rsidRDefault="00062548" w:rsidP="00062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548" w:rsidRPr="00062548" w:rsidTr="002D457A">
        <w:trPr>
          <w:trHeight w:val="510"/>
        </w:trPr>
        <w:tc>
          <w:tcPr>
            <w:tcW w:w="14786" w:type="dxa"/>
            <w:gridSpan w:val="4"/>
          </w:tcPr>
          <w:p w:rsidR="00062548" w:rsidRPr="00062548" w:rsidRDefault="00062548" w:rsidP="00062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Итого баллов:</w:t>
            </w:r>
          </w:p>
        </w:tc>
      </w:tr>
    </w:tbl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>Приложение №3</w:t>
      </w: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>ТАБЛИЦА ПРАВИЛЬНЫХ ОТВЕТОВ</w:t>
      </w:r>
    </w:p>
    <w:tbl>
      <w:tblPr>
        <w:tblStyle w:val="a4"/>
        <w:tblW w:w="0" w:type="auto"/>
        <w:tblLook w:val="04A0"/>
      </w:tblPr>
      <w:tblGrid>
        <w:gridCol w:w="1242"/>
        <w:gridCol w:w="13544"/>
      </w:tblGrid>
      <w:tr w:rsidR="00062548" w:rsidRPr="00062548" w:rsidTr="002D457A">
        <w:tc>
          <w:tcPr>
            <w:tcW w:w="1242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544" w:type="dxa"/>
          </w:tcPr>
          <w:p w:rsidR="00062548" w:rsidRPr="00062548" w:rsidRDefault="00062548" w:rsidP="00062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Федерального закона «О бухгалтерском учете»</w:t>
            </w:r>
            <w:proofErr w:type="gramStart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,И</w:t>
            </w:r>
            <w:proofErr w:type="gramEnd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нструкции по бюджетному учету №157н,162н,174н,общероссийского классификатора основных </w:t>
            </w:r>
            <w:proofErr w:type="spellStart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фондов,Положения</w:t>
            </w:r>
            <w:proofErr w:type="spellEnd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 по ведению бухгалтерского учета</w:t>
            </w:r>
          </w:p>
        </w:tc>
      </w:tr>
      <w:tr w:rsidR="00062548" w:rsidRPr="00062548" w:rsidTr="002D457A">
        <w:tc>
          <w:tcPr>
            <w:tcW w:w="1242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544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Объекты основных средств со сроком полезного использования более 12 месяцев независимо от стоимости</w:t>
            </w:r>
          </w:p>
        </w:tc>
      </w:tr>
      <w:tr w:rsidR="00062548" w:rsidRPr="00062548" w:rsidTr="002D457A">
        <w:tc>
          <w:tcPr>
            <w:tcW w:w="1242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44" w:type="dxa"/>
          </w:tcPr>
          <w:p w:rsidR="00062548" w:rsidRPr="00062548" w:rsidRDefault="00062548" w:rsidP="00062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Жилые и нежилые помещения, сооружения, машины и оборудование, транспортные средства, производственный и хозяйственный инвентарь, библиотечный фонд, прочие основные средства</w:t>
            </w:r>
          </w:p>
        </w:tc>
      </w:tr>
      <w:tr w:rsidR="00062548" w:rsidRPr="00062548" w:rsidTr="002D457A">
        <w:tc>
          <w:tcPr>
            <w:tcW w:w="1242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544" w:type="dxa"/>
          </w:tcPr>
          <w:p w:rsidR="00062548" w:rsidRPr="00062548" w:rsidRDefault="00062548" w:rsidP="00062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Жилые и нежилые помещения, сооружения, машины и оборудование, транспортные средства, производственный и хозяйственный инвентарь, библиотечный фонд, прочие основные средства</w:t>
            </w:r>
          </w:p>
        </w:tc>
      </w:tr>
      <w:tr w:rsidR="00062548" w:rsidRPr="00062548" w:rsidTr="002D457A">
        <w:tc>
          <w:tcPr>
            <w:tcW w:w="1242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544" w:type="dxa"/>
          </w:tcPr>
          <w:p w:rsidR="00062548" w:rsidRPr="00062548" w:rsidRDefault="00062548" w:rsidP="00062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На счете 010100000</w:t>
            </w:r>
          </w:p>
        </w:tc>
      </w:tr>
      <w:tr w:rsidR="00062548" w:rsidRPr="00062548" w:rsidTr="002D457A">
        <w:tc>
          <w:tcPr>
            <w:tcW w:w="1242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544" w:type="dxa"/>
          </w:tcPr>
          <w:p w:rsidR="00062548" w:rsidRPr="00062548" w:rsidRDefault="00062548" w:rsidP="00062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По первоначальной стоимости</w:t>
            </w:r>
          </w:p>
        </w:tc>
      </w:tr>
      <w:tr w:rsidR="00062548" w:rsidRPr="00062548" w:rsidTr="002D457A">
        <w:tc>
          <w:tcPr>
            <w:tcW w:w="1242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544" w:type="dxa"/>
          </w:tcPr>
          <w:p w:rsidR="00062548" w:rsidRPr="00062548" w:rsidRDefault="00062548" w:rsidP="00062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010600310</w:t>
            </w:r>
          </w:p>
          <w:p w:rsidR="00062548" w:rsidRPr="00062548" w:rsidRDefault="00062548" w:rsidP="000625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548" w:rsidRPr="00062548" w:rsidTr="002D457A">
        <w:tc>
          <w:tcPr>
            <w:tcW w:w="1242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544" w:type="dxa"/>
          </w:tcPr>
          <w:p w:rsidR="00062548" w:rsidRPr="00062548" w:rsidRDefault="00062548" w:rsidP="00062548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Д 010600310</w:t>
            </w:r>
          </w:p>
          <w:p w:rsidR="00062548" w:rsidRPr="00062548" w:rsidRDefault="00062548" w:rsidP="00062548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К 030231730</w:t>
            </w: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548" w:rsidRPr="00062548" w:rsidTr="002D457A">
        <w:tc>
          <w:tcPr>
            <w:tcW w:w="1242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544" w:type="dxa"/>
          </w:tcPr>
          <w:p w:rsidR="00062548" w:rsidRPr="00062548" w:rsidRDefault="00062548" w:rsidP="00062548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Д 010100310</w:t>
            </w:r>
          </w:p>
          <w:p w:rsidR="00062548" w:rsidRPr="00062548" w:rsidRDefault="00062548" w:rsidP="00062548">
            <w:pPr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К 010600410</w:t>
            </w: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548" w:rsidRPr="00062548" w:rsidTr="002D457A">
        <w:tc>
          <w:tcPr>
            <w:tcW w:w="1242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544" w:type="dxa"/>
          </w:tcPr>
          <w:p w:rsidR="00062548" w:rsidRPr="00062548" w:rsidRDefault="00062548" w:rsidP="00062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Рыночной стоимости</w:t>
            </w:r>
          </w:p>
        </w:tc>
      </w:tr>
      <w:tr w:rsidR="00062548" w:rsidRPr="00062548" w:rsidTr="002D457A">
        <w:tc>
          <w:tcPr>
            <w:tcW w:w="1242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544" w:type="dxa"/>
          </w:tcPr>
          <w:p w:rsidR="00062548" w:rsidRPr="00062548" w:rsidRDefault="00062548" w:rsidP="00062548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Ежемесячно </w:t>
            </w: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548" w:rsidRPr="00062548" w:rsidTr="002D457A">
        <w:tc>
          <w:tcPr>
            <w:tcW w:w="1242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544" w:type="dxa"/>
          </w:tcPr>
          <w:p w:rsidR="00062548" w:rsidRPr="00062548" w:rsidRDefault="00062548" w:rsidP="00062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До 3000 рублей</w:t>
            </w:r>
          </w:p>
        </w:tc>
      </w:tr>
      <w:tr w:rsidR="00062548" w:rsidRPr="00062548" w:rsidTr="002D457A">
        <w:tc>
          <w:tcPr>
            <w:tcW w:w="1242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544" w:type="dxa"/>
          </w:tcPr>
          <w:p w:rsidR="00062548" w:rsidRPr="00062548" w:rsidRDefault="00062548" w:rsidP="00062548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  Правительством РФ.</w:t>
            </w:r>
          </w:p>
          <w:p w:rsidR="00062548" w:rsidRPr="00062548" w:rsidRDefault="00062548" w:rsidP="00062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548" w:rsidRPr="00062548" w:rsidTr="002D457A">
        <w:tc>
          <w:tcPr>
            <w:tcW w:w="1242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544" w:type="dxa"/>
          </w:tcPr>
          <w:p w:rsidR="00062548" w:rsidRPr="00062548" w:rsidRDefault="00062548" w:rsidP="00062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На инвентарных карточках учета основных средств.</w:t>
            </w:r>
          </w:p>
        </w:tc>
      </w:tr>
      <w:tr w:rsidR="00062548" w:rsidRPr="00062548" w:rsidTr="002D457A">
        <w:tc>
          <w:tcPr>
            <w:tcW w:w="1242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544" w:type="dxa"/>
          </w:tcPr>
          <w:p w:rsidR="00062548" w:rsidRPr="00062548" w:rsidRDefault="00062548" w:rsidP="00062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Накладной на внутреннее перемещение основных средств</w:t>
            </w:r>
          </w:p>
        </w:tc>
      </w:tr>
      <w:tr w:rsidR="00062548" w:rsidRPr="00062548" w:rsidTr="002D457A">
        <w:tc>
          <w:tcPr>
            <w:tcW w:w="1242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544" w:type="dxa"/>
          </w:tcPr>
          <w:p w:rsidR="00062548" w:rsidRPr="00062548" w:rsidRDefault="00062548" w:rsidP="00062548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 Разница между первоначальной стоимостью и суммой начисленной амортизации объекта.</w:t>
            </w:r>
          </w:p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548" w:rsidRPr="00062548" w:rsidTr="002D457A">
        <w:tc>
          <w:tcPr>
            <w:tcW w:w="1242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544" w:type="dxa"/>
          </w:tcPr>
          <w:p w:rsidR="00062548" w:rsidRPr="00062548" w:rsidRDefault="00062548" w:rsidP="00062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Актом приемки – передачи основных средств</w:t>
            </w:r>
          </w:p>
        </w:tc>
      </w:tr>
      <w:tr w:rsidR="00062548" w:rsidRPr="00062548" w:rsidTr="002D457A">
        <w:tc>
          <w:tcPr>
            <w:tcW w:w="1242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544" w:type="dxa"/>
          </w:tcPr>
          <w:p w:rsidR="00062548" w:rsidRPr="00062548" w:rsidRDefault="00062548" w:rsidP="00062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Актом о списании объекта основных средств</w:t>
            </w:r>
          </w:p>
        </w:tc>
      </w:tr>
      <w:tr w:rsidR="00062548" w:rsidRPr="00062548" w:rsidTr="002D457A">
        <w:tc>
          <w:tcPr>
            <w:tcW w:w="1242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3544" w:type="dxa"/>
          </w:tcPr>
          <w:p w:rsidR="00062548" w:rsidRPr="00062548" w:rsidRDefault="00062548" w:rsidP="00062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Земля, ресурсы </w:t>
            </w:r>
            <w:proofErr w:type="spellStart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недр</w:t>
            </w:r>
            <w:proofErr w:type="gramStart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рочие</w:t>
            </w:r>
            <w:proofErr w:type="spellEnd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непроизведенные</w:t>
            </w:r>
            <w:proofErr w:type="spellEnd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 активы.</w:t>
            </w:r>
          </w:p>
        </w:tc>
      </w:tr>
      <w:tr w:rsidR="00062548" w:rsidRPr="00062548" w:rsidTr="002D457A">
        <w:tc>
          <w:tcPr>
            <w:tcW w:w="1242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544" w:type="dxa"/>
          </w:tcPr>
          <w:p w:rsidR="00062548" w:rsidRPr="00062548" w:rsidRDefault="00062548" w:rsidP="00062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При выбытии объектов основных средств</w:t>
            </w:r>
          </w:p>
        </w:tc>
      </w:tr>
      <w:tr w:rsidR="00062548" w:rsidRPr="00062548" w:rsidTr="002D457A">
        <w:tc>
          <w:tcPr>
            <w:tcW w:w="1242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544" w:type="dxa"/>
          </w:tcPr>
          <w:p w:rsidR="00062548" w:rsidRPr="00062548" w:rsidRDefault="00062548" w:rsidP="00062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По остаточной стоимости</w:t>
            </w:r>
          </w:p>
        </w:tc>
      </w:tr>
      <w:tr w:rsidR="00062548" w:rsidRPr="00062548" w:rsidTr="002D457A">
        <w:tc>
          <w:tcPr>
            <w:tcW w:w="1242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544" w:type="dxa"/>
          </w:tcPr>
          <w:p w:rsidR="00062548" w:rsidRPr="00062548" w:rsidRDefault="00062548" w:rsidP="00062548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  Актом на списание объекта основных средств.</w:t>
            </w:r>
          </w:p>
          <w:p w:rsidR="00062548" w:rsidRPr="00062548" w:rsidRDefault="00062548" w:rsidP="00062548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548" w:rsidRPr="00062548" w:rsidTr="002D457A">
        <w:tc>
          <w:tcPr>
            <w:tcW w:w="1242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544" w:type="dxa"/>
          </w:tcPr>
          <w:p w:rsidR="00062548" w:rsidRPr="00062548" w:rsidRDefault="00062548" w:rsidP="00062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Не присваивается</w:t>
            </w:r>
          </w:p>
        </w:tc>
      </w:tr>
      <w:tr w:rsidR="00062548" w:rsidRPr="00062548" w:rsidTr="002D457A">
        <w:tc>
          <w:tcPr>
            <w:tcW w:w="1242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544" w:type="dxa"/>
          </w:tcPr>
          <w:p w:rsidR="00062548" w:rsidRPr="00062548" w:rsidRDefault="00062548" w:rsidP="00062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Актом о приемке-передаче здания</w:t>
            </w:r>
          </w:p>
        </w:tc>
      </w:tr>
      <w:tr w:rsidR="00062548" w:rsidRPr="00062548" w:rsidTr="002D457A">
        <w:tc>
          <w:tcPr>
            <w:tcW w:w="1242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544" w:type="dxa"/>
          </w:tcPr>
          <w:p w:rsidR="00062548" w:rsidRPr="00062548" w:rsidRDefault="00062548" w:rsidP="00062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sz w:val="24"/>
                <w:szCs w:val="24"/>
              </w:rPr>
              <w:t xml:space="preserve">При смене материально-ответственного </w:t>
            </w:r>
            <w:proofErr w:type="spellStart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лица</w:t>
            </w:r>
            <w:proofErr w:type="gramStart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,Ч</w:t>
            </w:r>
            <w:proofErr w:type="gramEnd"/>
            <w:r w:rsidRPr="00062548">
              <w:rPr>
                <w:rFonts w:ascii="Times New Roman" w:hAnsi="Times New Roman" w:cs="Times New Roman"/>
                <w:sz w:val="24"/>
                <w:szCs w:val="24"/>
              </w:rPr>
              <w:t>П,пожаре</w:t>
            </w:r>
            <w:proofErr w:type="spellEnd"/>
          </w:p>
        </w:tc>
      </w:tr>
    </w:tbl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62548" w:rsidRP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№4</w:t>
      </w: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>Итоговая ведомость</w:t>
      </w:r>
    </w:p>
    <w:tbl>
      <w:tblPr>
        <w:tblStyle w:val="a4"/>
        <w:tblW w:w="0" w:type="auto"/>
        <w:tblLook w:val="04A0"/>
      </w:tblPr>
      <w:tblGrid>
        <w:gridCol w:w="1384"/>
        <w:gridCol w:w="7371"/>
        <w:gridCol w:w="3260"/>
        <w:gridCol w:w="2771"/>
      </w:tblGrid>
      <w:tr w:rsidR="00062548" w:rsidRPr="00062548" w:rsidTr="002D457A">
        <w:tc>
          <w:tcPr>
            <w:tcW w:w="1384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b/>
                <w:sz w:val="24"/>
                <w:szCs w:val="24"/>
              </w:rPr>
              <w:t>№ П.П.</w:t>
            </w:r>
          </w:p>
        </w:tc>
        <w:tc>
          <w:tcPr>
            <w:tcW w:w="73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3260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  <w:tc>
          <w:tcPr>
            <w:tcW w:w="27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062548" w:rsidRPr="00062548" w:rsidTr="002D457A">
        <w:tc>
          <w:tcPr>
            <w:tcW w:w="1384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2548" w:rsidRPr="00062548" w:rsidTr="002D457A">
        <w:tc>
          <w:tcPr>
            <w:tcW w:w="1384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2548" w:rsidRPr="00062548" w:rsidTr="002D457A">
        <w:tc>
          <w:tcPr>
            <w:tcW w:w="1384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2548" w:rsidRPr="00062548" w:rsidTr="002D457A">
        <w:tc>
          <w:tcPr>
            <w:tcW w:w="1384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2548" w:rsidRPr="00062548" w:rsidTr="002D457A">
        <w:tc>
          <w:tcPr>
            <w:tcW w:w="1384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2548" w:rsidRPr="00062548" w:rsidTr="002D457A">
        <w:tc>
          <w:tcPr>
            <w:tcW w:w="1384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2548" w:rsidRPr="00062548" w:rsidTr="002D457A">
        <w:trPr>
          <w:trHeight w:val="75"/>
        </w:trPr>
        <w:tc>
          <w:tcPr>
            <w:tcW w:w="1384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2548" w:rsidRPr="00062548" w:rsidTr="002D457A">
        <w:trPr>
          <w:trHeight w:val="70"/>
        </w:trPr>
        <w:tc>
          <w:tcPr>
            <w:tcW w:w="1384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3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2548" w:rsidRPr="00062548" w:rsidTr="002D457A">
        <w:trPr>
          <w:trHeight w:val="70"/>
        </w:trPr>
        <w:tc>
          <w:tcPr>
            <w:tcW w:w="1384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3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2548" w:rsidRPr="00062548" w:rsidTr="002D457A">
        <w:trPr>
          <w:trHeight w:val="70"/>
        </w:trPr>
        <w:tc>
          <w:tcPr>
            <w:tcW w:w="1384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3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2548" w:rsidRPr="00062548" w:rsidTr="002D457A">
        <w:trPr>
          <w:trHeight w:val="70"/>
        </w:trPr>
        <w:tc>
          <w:tcPr>
            <w:tcW w:w="1384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73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2548" w:rsidRPr="00062548" w:rsidTr="002D457A">
        <w:trPr>
          <w:trHeight w:val="70"/>
        </w:trPr>
        <w:tc>
          <w:tcPr>
            <w:tcW w:w="1384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3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2548" w:rsidRPr="00062548" w:rsidTr="002D457A">
        <w:trPr>
          <w:trHeight w:val="126"/>
        </w:trPr>
        <w:tc>
          <w:tcPr>
            <w:tcW w:w="1384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73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2548" w:rsidRPr="00062548" w:rsidTr="002D457A">
        <w:trPr>
          <w:trHeight w:val="123"/>
        </w:trPr>
        <w:tc>
          <w:tcPr>
            <w:tcW w:w="1384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73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2548" w:rsidRPr="00062548" w:rsidTr="002D457A">
        <w:trPr>
          <w:trHeight w:val="123"/>
        </w:trPr>
        <w:tc>
          <w:tcPr>
            <w:tcW w:w="1384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73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2548" w:rsidRPr="00062548" w:rsidTr="002D457A">
        <w:trPr>
          <w:trHeight w:val="123"/>
        </w:trPr>
        <w:tc>
          <w:tcPr>
            <w:tcW w:w="1384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48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73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1" w:type="dxa"/>
          </w:tcPr>
          <w:p w:rsidR="00062548" w:rsidRPr="00062548" w:rsidRDefault="00062548" w:rsidP="000625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№5</w:t>
      </w: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>КРИТЕРИИ ОЦЕНОК</w:t>
      </w: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>от 25  до 39  баллов оценка «5»</w:t>
      </w: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>от  12 до 24  баллов оценка «4»</w:t>
      </w: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>от  6  до 12  баллов оценка «3»</w:t>
      </w: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>Менее  6  баллов - неудовлетворительно</w:t>
      </w: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lastRenderedPageBreak/>
        <w:t>ДОМАШНЕЕ ЗАДАНИЕ</w:t>
      </w: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pStyle w:val="a3"/>
        <w:numPr>
          <w:ilvl w:val="0"/>
          <w:numId w:val="9"/>
        </w:numPr>
        <w:rPr>
          <w:b/>
        </w:rPr>
      </w:pPr>
      <w:r w:rsidRPr="00062548">
        <w:t>Повторить корреспонденцию счетов по теме" Учет основных средств";</w:t>
      </w:r>
    </w:p>
    <w:p w:rsidR="00062548" w:rsidRPr="00062548" w:rsidRDefault="00062548" w:rsidP="00062548">
      <w:pPr>
        <w:pStyle w:val="a3"/>
        <w:numPr>
          <w:ilvl w:val="0"/>
          <w:numId w:val="8"/>
        </w:numPr>
      </w:pPr>
      <w:r w:rsidRPr="00062548">
        <w:t xml:space="preserve"> Единый план счетов бухгалтерского учета.</w:t>
      </w: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lastRenderedPageBreak/>
        <w:t>Приложение 6</w:t>
      </w: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54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251950" cy="5204222"/>
            <wp:effectExtent l="19050" t="0" r="6350" b="0"/>
            <wp:docPr id="1" name="Рисунок 1" descr="E:\20150304_10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50304_102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>Рис.1</w:t>
      </w: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54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251950" cy="5204222"/>
            <wp:effectExtent l="19050" t="0" r="6350" b="0"/>
            <wp:docPr id="2" name="Рисунок 2" descr="E:\20150304_10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50304_102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>Рис.2.</w:t>
      </w: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54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9251950" cy="5204222"/>
            <wp:effectExtent l="19050" t="0" r="6350" b="0"/>
            <wp:docPr id="3" name="Рисунок 3" descr="E:\20150304_11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50304_1138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>Рис.3.</w:t>
      </w: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2548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062548" w:rsidRPr="00062548" w:rsidRDefault="00062548" w:rsidP="00062548">
      <w:pPr>
        <w:pStyle w:val="a3"/>
        <w:numPr>
          <w:ilvl w:val="0"/>
          <w:numId w:val="10"/>
        </w:numPr>
        <w:jc w:val="both"/>
      </w:pPr>
      <w:proofErr w:type="spellStart"/>
      <w:r w:rsidRPr="00062548">
        <w:t>Богаченко</w:t>
      </w:r>
      <w:proofErr w:type="spellEnd"/>
      <w:r w:rsidRPr="00062548">
        <w:t xml:space="preserve"> В.М. Бухгалтерский учет.- Ростов-на-Дону: Феникс, 2013.</w:t>
      </w:r>
    </w:p>
    <w:p w:rsidR="00062548" w:rsidRPr="00062548" w:rsidRDefault="00062548" w:rsidP="00062548">
      <w:pPr>
        <w:pStyle w:val="a3"/>
        <w:numPr>
          <w:ilvl w:val="0"/>
          <w:numId w:val="10"/>
        </w:numPr>
        <w:jc w:val="both"/>
      </w:pPr>
      <w:proofErr w:type="spellStart"/>
      <w:r w:rsidRPr="00062548">
        <w:t>Богаченко</w:t>
      </w:r>
      <w:proofErr w:type="spellEnd"/>
      <w:r w:rsidRPr="00062548">
        <w:t xml:space="preserve"> В.М. Бухгалтерский учет: Практикум/ В.М. </w:t>
      </w:r>
      <w:proofErr w:type="spellStart"/>
      <w:r w:rsidRPr="00062548">
        <w:t>Богаченко</w:t>
      </w:r>
      <w:proofErr w:type="spellEnd"/>
      <w:r w:rsidRPr="00062548">
        <w:t>, Н.А. Кирилова.- Ростов – н</w:t>
      </w:r>
      <w:proofErr w:type="gramStart"/>
      <w:r w:rsidRPr="00062548">
        <w:t>а-</w:t>
      </w:r>
      <w:proofErr w:type="gramEnd"/>
      <w:r w:rsidRPr="00062548">
        <w:t xml:space="preserve"> Дону: Феникс,2013.</w:t>
      </w:r>
    </w:p>
    <w:p w:rsidR="00062548" w:rsidRPr="00062548" w:rsidRDefault="00062548" w:rsidP="00062548">
      <w:pPr>
        <w:pStyle w:val="a3"/>
        <w:numPr>
          <w:ilvl w:val="0"/>
          <w:numId w:val="10"/>
        </w:numPr>
        <w:jc w:val="both"/>
      </w:pPr>
      <w:r w:rsidRPr="00062548">
        <w:t xml:space="preserve">Бухгалтерский учет. Практикум: </w:t>
      </w:r>
      <w:proofErr w:type="spellStart"/>
      <w:r w:rsidRPr="00062548">
        <w:t>под</w:t>
      </w:r>
      <w:proofErr w:type="gramStart"/>
      <w:r w:rsidRPr="00062548">
        <w:t>.р</w:t>
      </w:r>
      <w:proofErr w:type="gramEnd"/>
      <w:r w:rsidRPr="00062548">
        <w:t>ед</w:t>
      </w:r>
      <w:proofErr w:type="spellEnd"/>
      <w:r w:rsidRPr="00062548">
        <w:t xml:space="preserve">. А.Д. </w:t>
      </w:r>
      <w:proofErr w:type="spellStart"/>
      <w:r w:rsidRPr="00062548">
        <w:t>Ларионова.-М</w:t>
      </w:r>
      <w:proofErr w:type="spellEnd"/>
      <w:r w:rsidRPr="00062548">
        <w:t xml:space="preserve">.: ТК </w:t>
      </w:r>
      <w:proofErr w:type="spellStart"/>
      <w:r w:rsidRPr="00062548">
        <w:t>Велби</w:t>
      </w:r>
      <w:proofErr w:type="spellEnd"/>
      <w:r w:rsidRPr="00062548">
        <w:t>, Проспект,2009.</w:t>
      </w:r>
    </w:p>
    <w:p w:rsidR="00062548" w:rsidRPr="00062548" w:rsidRDefault="00062548" w:rsidP="00062548">
      <w:pPr>
        <w:pStyle w:val="a3"/>
        <w:numPr>
          <w:ilvl w:val="0"/>
          <w:numId w:val="10"/>
        </w:numPr>
        <w:jc w:val="both"/>
      </w:pPr>
      <w:r w:rsidRPr="00062548">
        <w:t>Кондраков Н.П. Бухгалтерский учет в бюджетных организациях. - М.: ИНФРА-М,2011.</w:t>
      </w:r>
    </w:p>
    <w:p w:rsidR="00062548" w:rsidRPr="00062548" w:rsidRDefault="00062548" w:rsidP="00062548">
      <w:pPr>
        <w:pStyle w:val="a3"/>
        <w:numPr>
          <w:ilvl w:val="0"/>
          <w:numId w:val="10"/>
        </w:numPr>
        <w:jc w:val="both"/>
      </w:pPr>
      <w:r w:rsidRPr="00062548">
        <w:t xml:space="preserve">Лукинова Е.А. Лабораторный практикум по бухгалтерскому учету: учебно-методические </w:t>
      </w:r>
      <w:proofErr w:type="spellStart"/>
      <w:r w:rsidRPr="00062548">
        <w:t>материалы</w:t>
      </w:r>
      <w:proofErr w:type="gramStart"/>
      <w:r w:rsidRPr="00062548">
        <w:t>.-</w:t>
      </w:r>
      <w:proofErr w:type="gramEnd"/>
      <w:r w:rsidRPr="00062548">
        <w:t>М</w:t>
      </w:r>
      <w:proofErr w:type="spellEnd"/>
      <w:r w:rsidRPr="00062548">
        <w:t>.: МИЭМП,2006.</w:t>
      </w:r>
    </w:p>
    <w:p w:rsidR="00062548" w:rsidRPr="00062548" w:rsidRDefault="00062548" w:rsidP="00062548">
      <w:pPr>
        <w:pStyle w:val="a3"/>
        <w:numPr>
          <w:ilvl w:val="0"/>
          <w:numId w:val="10"/>
        </w:numPr>
        <w:jc w:val="both"/>
      </w:pPr>
      <w:r w:rsidRPr="00062548">
        <w:t>Михеева Е.В. Практикум по информационной технологии в профессиональной деятельности экономиста и бухгалтера: учебное пособие для студентов СПО.-4-е изд. – М.: Издательский центр «Академия», 2008.</w:t>
      </w:r>
    </w:p>
    <w:p w:rsidR="00062548" w:rsidRPr="00062548" w:rsidRDefault="00062548" w:rsidP="00062548">
      <w:pPr>
        <w:spacing w:line="240" w:lineRule="auto"/>
        <w:jc w:val="center"/>
        <w:rPr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center"/>
        <w:rPr>
          <w:b/>
          <w:sz w:val="24"/>
          <w:szCs w:val="24"/>
        </w:rPr>
      </w:pPr>
      <w:r w:rsidRPr="00062548">
        <w:rPr>
          <w:b/>
          <w:sz w:val="24"/>
          <w:szCs w:val="24"/>
        </w:rPr>
        <w:t>Источники:</w:t>
      </w:r>
    </w:p>
    <w:p w:rsidR="00062548" w:rsidRPr="00062548" w:rsidRDefault="00062548" w:rsidP="00062548">
      <w:pPr>
        <w:pStyle w:val="a3"/>
        <w:numPr>
          <w:ilvl w:val="0"/>
          <w:numId w:val="11"/>
        </w:numPr>
        <w:jc w:val="both"/>
        <w:rPr>
          <w:b/>
        </w:rPr>
      </w:pPr>
      <w:r w:rsidRPr="00062548">
        <w:t>Приказ МФ РФ от 06.12.2010 № 162н «Об утверждении Плана счетов бюджетного учета и Инструкции по его применению.</w:t>
      </w:r>
    </w:p>
    <w:p w:rsidR="00062548" w:rsidRPr="00062548" w:rsidRDefault="00062548" w:rsidP="00062548">
      <w:pPr>
        <w:pStyle w:val="a3"/>
        <w:numPr>
          <w:ilvl w:val="0"/>
          <w:numId w:val="11"/>
        </w:numPr>
        <w:jc w:val="both"/>
      </w:pPr>
      <w:r w:rsidRPr="00062548">
        <w:t xml:space="preserve">Приказ МФ РФ от 16.12.2010 № 174н «Об утверждении Плана счетов </w:t>
      </w:r>
      <w:proofErr w:type="spellStart"/>
      <w:r w:rsidRPr="00062548">
        <w:t>бух</w:t>
      </w:r>
      <w:proofErr w:type="gramStart"/>
      <w:r w:rsidRPr="00062548">
        <w:t>.у</w:t>
      </w:r>
      <w:proofErr w:type="gramEnd"/>
      <w:r w:rsidRPr="00062548">
        <w:t>чета</w:t>
      </w:r>
      <w:proofErr w:type="spellEnd"/>
      <w:r w:rsidRPr="00062548">
        <w:t xml:space="preserve"> бюджетных учреждений и инструкции по его применению»</w:t>
      </w:r>
    </w:p>
    <w:p w:rsidR="00062548" w:rsidRPr="00062548" w:rsidRDefault="00062548" w:rsidP="00062548">
      <w:pPr>
        <w:pStyle w:val="a3"/>
        <w:numPr>
          <w:ilvl w:val="0"/>
          <w:numId w:val="11"/>
        </w:numPr>
        <w:jc w:val="both"/>
      </w:pPr>
      <w:r w:rsidRPr="00062548">
        <w:t xml:space="preserve">Положение по бухгалтерскому учету.-5-е изд., </w:t>
      </w:r>
      <w:proofErr w:type="spellStart"/>
      <w:r w:rsidRPr="00062548">
        <w:t>перер</w:t>
      </w:r>
      <w:proofErr w:type="spellEnd"/>
      <w:r w:rsidRPr="00062548">
        <w:t>. и доп.-М.: Проспект,2012.</w:t>
      </w:r>
    </w:p>
    <w:p w:rsidR="00062548" w:rsidRPr="00062548" w:rsidRDefault="00062548" w:rsidP="00062548">
      <w:pPr>
        <w:pStyle w:val="a3"/>
        <w:numPr>
          <w:ilvl w:val="0"/>
          <w:numId w:val="11"/>
        </w:numPr>
        <w:jc w:val="both"/>
      </w:pPr>
      <w:r w:rsidRPr="00062548">
        <w:t>Федеральный закон «О бухгалтерском учете» № 402 –ФЗ от 06.12.2011.</w:t>
      </w:r>
    </w:p>
    <w:p w:rsidR="00062548" w:rsidRPr="00062548" w:rsidRDefault="00062548" w:rsidP="00062548">
      <w:pPr>
        <w:pStyle w:val="a3"/>
        <w:ind w:left="1080"/>
        <w:jc w:val="both"/>
      </w:pP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548" w:rsidRDefault="00062548" w:rsidP="000625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2548" w:rsidRPr="00062548" w:rsidRDefault="00062548" w:rsidP="0006254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A40AB" w:rsidRPr="00062548" w:rsidRDefault="007A40AB" w:rsidP="00062548">
      <w:pPr>
        <w:spacing w:line="240" w:lineRule="auto"/>
        <w:rPr>
          <w:sz w:val="24"/>
          <w:szCs w:val="24"/>
        </w:rPr>
      </w:pPr>
    </w:p>
    <w:sectPr w:rsidR="007A40AB" w:rsidRPr="00062548" w:rsidSect="00062548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247E0"/>
    <w:multiLevelType w:val="hybridMultilevel"/>
    <w:tmpl w:val="855A2DA4"/>
    <w:lvl w:ilvl="0" w:tplc="5FD4BBF8">
      <w:start w:val="1"/>
      <w:numFmt w:val="upperRoman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E92B79"/>
    <w:multiLevelType w:val="hybridMultilevel"/>
    <w:tmpl w:val="9E6E5D76"/>
    <w:lvl w:ilvl="0" w:tplc="95BA8374">
      <w:start w:val="3"/>
      <w:numFmt w:val="decimal"/>
      <w:lvlText w:val="%1."/>
      <w:lvlJc w:val="left"/>
      <w:pPr>
        <w:ind w:left="612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">
    <w:nsid w:val="0C8869FD"/>
    <w:multiLevelType w:val="hybridMultilevel"/>
    <w:tmpl w:val="C0DC3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1A38AA"/>
    <w:multiLevelType w:val="hybridMultilevel"/>
    <w:tmpl w:val="4FDE6D84"/>
    <w:lvl w:ilvl="0" w:tplc="C302B3FC">
      <w:start w:val="1"/>
      <w:numFmt w:val="decimal"/>
      <w:lvlText w:val="%1."/>
      <w:lvlJc w:val="left"/>
      <w:pPr>
        <w:ind w:left="252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4">
    <w:nsid w:val="352C1135"/>
    <w:multiLevelType w:val="hybridMultilevel"/>
    <w:tmpl w:val="73340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091D96"/>
    <w:multiLevelType w:val="hybridMultilevel"/>
    <w:tmpl w:val="E8D612C6"/>
    <w:lvl w:ilvl="0" w:tplc="2640C4F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7B42860"/>
    <w:multiLevelType w:val="hybridMultilevel"/>
    <w:tmpl w:val="2D28C306"/>
    <w:lvl w:ilvl="0" w:tplc="6BC4A0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631464"/>
    <w:multiLevelType w:val="hybridMultilevel"/>
    <w:tmpl w:val="B18A74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080E87"/>
    <w:multiLevelType w:val="hybridMultilevel"/>
    <w:tmpl w:val="9FE24BC4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A3518CC"/>
    <w:multiLevelType w:val="hybridMultilevel"/>
    <w:tmpl w:val="11568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E54371"/>
    <w:multiLevelType w:val="hybridMultilevel"/>
    <w:tmpl w:val="E6FE3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255BDC"/>
    <w:multiLevelType w:val="hybridMultilevel"/>
    <w:tmpl w:val="60E8F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CC4F1B"/>
    <w:multiLevelType w:val="hybridMultilevel"/>
    <w:tmpl w:val="8ED6549C"/>
    <w:lvl w:ilvl="0" w:tplc="561E3B7C">
      <w:start w:val="3"/>
      <w:numFmt w:val="decimal"/>
      <w:lvlText w:val="%1"/>
      <w:lvlJc w:val="left"/>
      <w:pPr>
        <w:ind w:left="9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9" w:hanging="360"/>
      </w:pPr>
    </w:lvl>
    <w:lvl w:ilvl="2" w:tplc="0419001B" w:tentative="1">
      <w:start w:val="1"/>
      <w:numFmt w:val="lowerRoman"/>
      <w:lvlText w:val="%3."/>
      <w:lvlJc w:val="right"/>
      <w:pPr>
        <w:ind w:left="2399" w:hanging="180"/>
      </w:pPr>
    </w:lvl>
    <w:lvl w:ilvl="3" w:tplc="0419000F" w:tentative="1">
      <w:start w:val="1"/>
      <w:numFmt w:val="decimal"/>
      <w:lvlText w:val="%4."/>
      <w:lvlJc w:val="left"/>
      <w:pPr>
        <w:ind w:left="3119" w:hanging="360"/>
      </w:pPr>
    </w:lvl>
    <w:lvl w:ilvl="4" w:tplc="04190019" w:tentative="1">
      <w:start w:val="1"/>
      <w:numFmt w:val="lowerLetter"/>
      <w:lvlText w:val="%5."/>
      <w:lvlJc w:val="left"/>
      <w:pPr>
        <w:ind w:left="3839" w:hanging="360"/>
      </w:pPr>
    </w:lvl>
    <w:lvl w:ilvl="5" w:tplc="0419001B" w:tentative="1">
      <w:start w:val="1"/>
      <w:numFmt w:val="lowerRoman"/>
      <w:lvlText w:val="%6."/>
      <w:lvlJc w:val="right"/>
      <w:pPr>
        <w:ind w:left="4559" w:hanging="180"/>
      </w:pPr>
    </w:lvl>
    <w:lvl w:ilvl="6" w:tplc="0419000F" w:tentative="1">
      <w:start w:val="1"/>
      <w:numFmt w:val="decimal"/>
      <w:lvlText w:val="%7."/>
      <w:lvlJc w:val="left"/>
      <w:pPr>
        <w:ind w:left="5279" w:hanging="360"/>
      </w:pPr>
    </w:lvl>
    <w:lvl w:ilvl="7" w:tplc="04190019" w:tentative="1">
      <w:start w:val="1"/>
      <w:numFmt w:val="lowerLetter"/>
      <w:lvlText w:val="%8."/>
      <w:lvlJc w:val="left"/>
      <w:pPr>
        <w:ind w:left="5999" w:hanging="360"/>
      </w:pPr>
    </w:lvl>
    <w:lvl w:ilvl="8" w:tplc="0419001B" w:tentative="1">
      <w:start w:val="1"/>
      <w:numFmt w:val="lowerRoman"/>
      <w:lvlText w:val="%9."/>
      <w:lvlJc w:val="right"/>
      <w:pPr>
        <w:ind w:left="6719" w:hanging="180"/>
      </w:p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3"/>
  </w:num>
  <w:num w:numId="5">
    <w:abstractNumId w:val="5"/>
  </w:num>
  <w:num w:numId="6">
    <w:abstractNumId w:val="1"/>
  </w:num>
  <w:num w:numId="7">
    <w:abstractNumId w:val="12"/>
  </w:num>
  <w:num w:numId="8">
    <w:abstractNumId w:val="4"/>
  </w:num>
  <w:num w:numId="9">
    <w:abstractNumId w:val="2"/>
  </w:num>
  <w:num w:numId="10">
    <w:abstractNumId w:val="9"/>
  </w:num>
  <w:num w:numId="11">
    <w:abstractNumId w:val="6"/>
  </w:num>
  <w:num w:numId="12">
    <w:abstractNumId w:val="11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62548"/>
    <w:rsid w:val="00062548"/>
    <w:rsid w:val="00263FFC"/>
    <w:rsid w:val="00307C81"/>
    <w:rsid w:val="007A40AB"/>
    <w:rsid w:val="0081517C"/>
    <w:rsid w:val="00C124D5"/>
    <w:rsid w:val="00FA7F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54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254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06254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62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254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2549</Words>
  <Characters>14534</Characters>
  <Application>Microsoft Office Word</Application>
  <DocSecurity>0</DocSecurity>
  <Lines>121</Lines>
  <Paragraphs>34</Paragraphs>
  <ScaleCrop>false</ScaleCrop>
  <Company>Grizli777</Company>
  <LinksUpToDate>false</LinksUpToDate>
  <CharactersWithSpaces>17049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Светлана</cp:lastModifiedBy>
  <cp:revision>2</cp:revision>
  <dcterms:created xsi:type="dcterms:W3CDTF">2015-04-27T13:27:00Z</dcterms:created>
  <dcterms:modified xsi:type="dcterms:W3CDTF">2015-04-27T13:27:00Z</dcterms:modified>
</cp:coreProperties>
</file>