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23" w:rsidRPr="00181829" w:rsidRDefault="00F26BD5" w:rsidP="00F26BD5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2C18D" wp14:editId="40780867">
            <wp:simplePos x="0" y="0"/>
            <wp:positionH relativeFrom="column">
              <wp:posOffset>481965</wp:posOffset>
            </wp:positionH>
            <wp:positionV relativeFrom="paragraph">
              <wp:posOffset>-68580</wp:posOffset>
            </wp:positionV>
            <wp:extent cx="853440" cy="76708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23" w:rsidRPr="00181829">
        <w:rPr>
          <w:rFonts w:eastAsiaTheme="minorHAnsi"/>
          <w:b/>
          <w:i/>
          <w:sz w:val="28"/>
          <w:szCs w:val="28"/>
          <w:lang w:eastAsia="en-US"/>
        </w:rPr>
        <w:t>Государственное бюджетное профессиональное</w:t>
      </w:r>
    </w:p>
    <w:p w:rsidR="009B3B23" w:rsidRPr="00181829" w:rsidRDefault="009B3B23" w:rsidP="00F26BD5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81829">
        <w:rPr>
          <w:rFonts w:eastAsiaTheme="minorHAnsi"/>
          <w:b/>
          <w:i/>
          <w:sz w:val="28"/>
          <w:szCs w:val="28"/>
          <w:lang w:eastAsia="en-US"/>
        </w:rPr>
        <w:t>образовательное учреждение</w:t>
      </w:r>
    </w:p>
    <w:p w:rsidR="009B3B23" w:rsidRPr="00181829" w:rsidRDefault="009B3B23" w:rsidP="00F26BD5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81829">
        <w:rPr>
          <w:rFonts w:eastAsiaTheme="minorHAnsi"/>
          <w:b/>
          <w:i/>
          <w:sz w:val="28"/>
          <w:szCs w:val="28"/>
          <w:lang w:eastAsia="en-US"/>
        </w:rPr>
        <w:t>«Чайковский индустриальный колледж»</w:t>
      </w:r>
    </w:p>
    <w:p w:rsidR="0008681B" w:rsidRDefault="0008681B" w:rsidP="00F26BD5">
      <w:pPr>
        <w:jc w:val="center"/>
      </w:pPr>
    </w:p>
    <w:p w:rsidR="00AB5CE9" w:rsidRDefault="00AB5CE9" w:rsidP="00F26BD5">
      <w:pPr>
        <w:jc w:val="center"/>
      </w:pPr>
    </w:p>
    <w:p w:rsidR="009B3B23" w:rsidRDefault="009B3B23"/>
    <w:p w:rsidR="00F26BD5" w:rsidRDefault="00F26BD5"/>
    <w:p w:rsidR="00AB5CE9" w:rsidRDefault="00AB5CE9"/>
    <w:p w:rsidR="00F26BD5" w:rsidRDefault="00181829" w:rsidP="00181829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81829">
        <w:rPr>
          <w:rFonts w:eastAsiaTheme="minorHAnsi"/>
          <w:b/>
          <w:i/>
          <w:sz w:val="28"/>
          <w:szCs w:val="28"/>
          <w:lang w:eastAsia="en-US"/>
        </w:rPr>
        <w:t>Методическая разработка учебного занятия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181829" w:rsidRDefault="00F26BD5" w:rsidP="00181829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п</w:t>
      </w:r>
      <w:r w:rsidR="00181829">
        <w:rPr>
          <w:rFonts w:eastAsiaTheme="minorHAnsi"/>
          <w:b/>
          <w:i/>
          <w:sz w:val="28"/>
          <w:szCs w:val="28"/>
          <w:lang w:eastAsia="en-US"/>
        </w:rPr>
        <w:t>о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учебной дисциплине </w:t>
      </w:r>
      <w:r w:rsidR="00773B74">
        <w:rPr>
          <w:rFonts w:eastAsiaTheme="minorHAnsi"/>
          <w:b/>
          <w:i/>
          <w:sz w:val="28"/>
          <w:szCs w:val="28"/>
          <w:lang w:eastAsia="en-US"/>
        </w:rPr>
        <w:t xml:space="preserve"> химия</w:t>
      </w:r>
      <w:r w:rsidR="00F758EA">
        <w:rPr>
          <w:rFonts w:eastAsiaTheme="minorHAnsi"/>
          <w:b/>
          <w:i/>
          <w:sz w:val="28"/>
          <w:szCs w:val="28"/>
          <w:lang w:eastAsia="en-US"/>
        </w:rPr>
        <w:t xml:space="preserve"> (</w:t>
      </w:r>
      <w:proofErr w:type="spellStart"/>
      <w:r w:rsidR="00F758EA">
        <w:rPr>
          <w:rFonts w:eastAsiaTheme="minorHAnsi"/>
          <w:b/>
          <w:i/>
          <w:sz w:val="28"/>
          <w:szCs w:val="28"/>
          <w:lang w:eastAsia="en-US"/>
        </w:rPr>
        <w:t>ОДп</w:t>
      </w:r>
      <w:proofErr w:type="spellEnd"/>
      <w:r w:rsidR="00F758EA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F758EA" w:rsidRPr="00181829" w:rsidRDefault="00F758EA" w:rsidP="00181829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специальность: Физическая культура (050141)</w:t>
      </w:r>
    </w:p>
    <w:p w:rsidR="00181829" w:rsidRDefault="00181829" w:rsidP="00181829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т</w:t>
      </w:r>
      <w:r w:rsidRPr="00181829">
        <w:rPr>
          <w:rFonts w:eastAsiaTheme="minorHAnsi"/>
          <w:b/>
          <w:i/>
          <w:sz w:val="28"/>
          <w:szCs w:val="28"/>
          <w:lang w:eastAsia="en-US"/>
        </w:rPr>
        <w:t>ема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  <w:r w:rsidRPr="00181829">
        <w:rPr>
          <w:rFonts w:eastAsiaTheme="minorHAnsi"/>
          <w:b/>
          <w:i/>
          <w:sz w:val="28"/>
          <w:szCs w:val="28"/>
          <w:lang w:eastAsia="en-US"/>
        </w:rPr>
        <w:t xml:space="preserve"> «Осторожно! Опасные продукты!»</w:t>
      </w:r>
    </w:p>
    <w:p w:rsidR="009F4C75" w:rsidRPr="00181829" w:rsidRDefault="009F4C75" w:rsidP="00181829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F0D25" w:rsidRDefault="005F0D25" w:rsidP="00181829">
      <w:pPr>
        <w:spacing w:after="200"/>
        <w:jc w:val="center"/>
        <w:rPr>
          <w:rFonts w:eastAsiaTheme="minorHAnsi"/>
          <w:b/>
          <w:i/>
          <w:sz w:val="28"/>
          <w:szCs w:val="28"/>
        </w:rPr>
      </w:pPr>
    </w:p>
    <w:p w:rsidR="00181829" w:rsidRPr="00181829" w:rsidRDefault="00D83C85" w:rsidP="00181829">
      <w:pPr>
        <w:spacing w:after="200"/>
        <w:jc w:val="center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3810</wp:posOffset>
            </wp:positionV>
            <wp:extent cx="2008800" cy="1508400"/>
            <wp:effectExtent l="0" t="0" r="0" b="0"/>
            <wp:wrapTight wrapText="right">
              <wp:wrapPolygon edited="0">
                <wp:start x="0" y="0"/>
                <wp:lineTo x="0" y="21282"/>
                <wp:lineTo x="21306" y="21282"/>
                <wp:lineTo x="21306" y="0"/>
                <wp:lineTo x="0" y="0"/>
              </wp:wrapPolygon>
            </wp:wrapTight>
            <wp:docPr id="2" name="Рисунок 2" descr="C:\Users\мрм\Desktop\фото Е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рм\Desktop\фото Е\i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829" w:rsidRPr="00181829">
        <w:rPr>
          <w:rFonts w:eastAsiaTheme="minorHAnsi"/>
          <w:b/>
          <w:i/>
          <w:sz w:val="28"/>
          <w:szCs w:val="28"/>
        </w:rPr>
        <w:t>Маркова Инна Вячеславовна</w:t>
      </w:r>
      <w:r w:rsidR="00643964">
        <w:rPr>
          <w:rFonts w:eastAsiaTheme="minorHAnsi"/>
          <w:b/>
          <w:i/>
          <w:sz w:val="28"/>
          <w:szCs w:val="28"/>
        </w:rPr>
        <w:t>,</w:t>
      </w:r>
      <w:r w:rsidRPr="00D83C8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0D25" w:rsidRDefault="00181829" w:rsidP="005F0D25">
      <w:pPr>
        <w:spacing w:after="200"/>
        <w:jc w:val="center"/>
        <w:rPr>
          <w:rFonts w:eastAsiaTheme="minorHAnsi"/>
          <w:b/>
          <w:i/>
          <w:sz w:val="28"/>
          <w:szCs w:val="28"/>
        </w:rPr>
      </w:pPr>
      <w:r w:rsidRPr="00181829">
        <w:rPr>
          <w:rFonts w:eastAsiaTheme="minorHAnsi"/>
          <w:b/>
          <w:i/>
          <w:sz w:val="28"/>
          <w:szCs w:val="28"/>
        </w:rPr>
        <w:t>преподаватель естественнонаучных дисциплин</w:t>
      </w:r>
    </w:p>
    <w:p w:rsidR="005F0D25" w:rsidRDefault="005F0D25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5446D" w:rsidRPr="005F0D25" w:rsidRDefault="00C5446D" w:rsidP="005F0D25">
      <w:pPr>
        <w:pStyle w:val="1"/>
        <w:jc w:val="center"/>
        <w:rPr>
          <w:b w:val="0"/>
          <w:bCs w:val="0"/>
          <w:color w:val="auto"/>
          <w:sz w:val="26"/>
          <w:szCs w:val="26"/>
        </w:rPr>
      </w:pPr>
      <w:r w:rsidRPr="005F0D25">
        <w:rPr>
          <w:color w:val="auto"/>
          <w:sz w:val="26"/>
          <w:szCs w:val="26"/>
        </w:rPr>
        <w:lastRenderedPageBreak/>
        <w:t>ОГЛАВЛЕНИЕ</w:t>
      </w:r>
    </w:p>
    <w:tbl>
      <w:tblPr>
        <w:tblStyle w:val="a3"/>
        <w:tblW w:w="15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  <w:gridCol w:w="756"/>
      </w:tblGrid>
      <w:tr w:rsidR="005F0D25" w:rsidRPr="005F0D25" w:rsidTr="000209C2">
        <w:tc>
          <w:tcPr>
            <w:tcW w:w="14400" w:type="dxa"/>
          </w:tcPr>
          <w:p w:rsidR="005F0D25" w:rsidRPr="005F0D25" w:rsidRDefault="005F0D25" w:rsidP="005F0D25">
            <w:pPr>
              <w:spacing w:after="200"/>
              <w:jc w:val="both"/>
              <w:rPr>
                <w:rFonts w:eastAsiaTheme="minorHAnsi"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ВВЕДЕНИЕ………………………………………………………………………………………………………………………………….</w:t>
            </w:r>
          </w:p>
        </w:tc>
        <w:tc>
          <w:tcPr>
            <w:tcW w:w="756" w:type="dxa"/>
            <w:vAlign w:val="center"/>
          </w:tcPr>
          <w:p w:rsidR="005F0D25" w:rsidRPr="005F0D25" w:rsidRDefault="008651A1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3</w:t>
            </w:r>
          </w:p>
        </w:tc>
      </w:tr>
      <w:tr w:rsidR="005F0D25" w:rsidRPr="005F0D25" w:rsidTr="000209C2">
        <w:tc>
          <w:tcPr>
            <w:tcW w:w="14400" w:type="dxa"/>
          </w:tcPr>
          <w:p w:rsidR="005F0D25" w:rsidRPr="005F0D25" w:rsidRDefault="005F0D25" w:rsidP="00FB08C9">
            <w:pPr>
              <w:spacing w:after="200"/>
              <w:jc w:val="both"/>
              <w:rPr>
                <w:rFonts w:eastAsiaTheme="minorHAnsi"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1. Цели учебного занятия…………………………………………………………………………………………………………………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26"/>
                <w:szCs w:val="26"/>
              </w:rPr>
              <w:t>..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</w:t>
            </w:r>
          </w:p>
        </w:tc>
      </w:tr>
      <w:tr w:rsidR="005F0D25" w:rsidRPr="005F0D25" w:rsidTr="000209C2">
        <w:tc>
          <w:tcPr>
            <w:tcW w:w="14400" w:type="dxa"/>
          </w:tcPr>
          <w:p w:rsidR="005F0D25" w:rsidRPr="005F0D25" w:rsidRDefault="005F0D25" w:rsidP="00FB08C9">
            <w:pPr>
              <w:spacing w:after="200"/>
              <w:jc w:val="both"/>
              <w:rPr>
                <w:rFonts w:eastAsiaTheme="minorHAnsi"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2. Технологическая карта учебного занятия………………………………………………………………………………………………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</w:t>
            </w:r>
          </w:p>
        </w:tc>
      </w:tr>
      <w:tr w:rsidR="005F0D25" w:rsidRPr="005F0D25" w:rsidTr="000209C2">
        <w:tc>
          <w:tcPr>
            <w:tcW w:w="14400" w:type="dxa"/>
          </w:tcPr>
          <w:p w:rsidR="005F0D25" w:rsidRPr="005F0D25" w:rsidRDefault="005F0D25" w:rsidP="00FB08C9">
            <w:pPr>
              <w:spacing w:after="200"/>
              <w:jc w:val="both"/>
              <w:rPr>
                <w:rFonts w:eastAsiaTheme="minorHAnsi"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3. Методические рекомендации по проведению учебного занятия…………………………………………………………………</w:t>
            </w:r>
            <w:r>
              <w:rPr>
                <w:rFonts w:eastAsiaTheme="minorHAnsi"/>
                <w:sz w:val="26"/>
                <w:szCs w:val="26"/>
              </w:rPr>
              <w:t>….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</w:t>
            </w:r>
          </w:p>
        </w:tc>
      </w:tr>
      <w:tr w:rsidR="005F0D25" w:rsidRPr="005F0D25" w:rsidTr="000209C2">
        <w:tc>
          <w:tcPr>
            <w:tcW w:w="14400" w:type="dxa"/>
          </w:tcPr>
          <w:p w:rsidR="005F0D25" w:rsidRPr="005F0D25" w:rsidRDefault="005F0D25" w:rsidP="00FB08C9">
            <w:pPr>
              <w:spacing w:after="200"/>
              <w:jc w:val="both"/>
              <w:rPr>
                <w:rFonts w:eastAsiaTheme="minorHAnsi"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4. Материально-техническое сопровождение ……………………………….………………………………………………………</w:t>
            </w:r>
            <w:r>
              <w:rPr>
                <w:rFonts w:eastAsiaTheme="minorHAnsi"/>
                <w:sz w:val="26"/>
                <w:szCs w:val="26"/>
              </w:rPr>
              <w:t>…..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10</w:t>
            </w:r>
          </w:p>
        </w:tc>
      </w:tr>
      <w:tr w:rsidR="005F0D25" w:rsidRPr="005F0D25" w:rsidTr="000209C2">
        <w:tc>
          <w:tcPr>
            <w:tcW w:w="14400" w:type="dxa"/>
          </w:tcPr>
          <w:p w:rsidR="005F0D25" w:rsidRPr="005F0D25" w:rsidRDefault="005F0D25" w:rsidP="00FB08C9">
            <w:pPr>
              <w:spacing w:after="200"/>
              <w:jc w:val="both"/>
              <w:rPr>
                <w:rFonts w:eastAsiaTheme="minorHAnsi"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ЗАКЛЮЧЕНИЕ……………………………………………………………………………………………………………………………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26"/>
                <w:szCs w:val="26"/>
              </w:rPr>
              <w:t>..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10</w:t>
            </w:r>
          </w:p>
        </w:tc>
      </w:tr>
      <w:tr w:rsidR="005F0D25" w:rsidRPr="005F0D25" w:rsidTr="000209C2">
        <w:tc>
          <w:tcPr>
            <w:tcW w:w="14400" w:type="dxa"/>
          </w:tcPr>
          <w:p w:rsidR="005F0D25" w:rsidRPr="005F0D25" w:rsidRDefault="005F0D25" w:rsidP="00FB08C9">
            <w:pPr>
              <w:spacing w:after="200"/>
              <w:jc w:val="both"/>
              <w:rPr>
                <w:rFonts w:eastAsiaTheme="minorHAnsi"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ЛИТЕРАТУРА…………………………………………………………………………............................................................................</w:t>
            </w:r>
            <w:r>
              <w:rPr>
                <w:rFonts w:eastAsiaTheme="minorHAnsi"/>
                <w:sz w:val="26"/>
                <w:szCs w:val="26"/>
              </w:rPr>
              <w:t>...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10</w:t>
            </w:r>
          </w:p>
        </w:tc>
      </w:tr>
      <w:tr w:rsidR="005F0D25" w:rsidRPr="005F0D25" w:rsidTr="000209C2">
        <w:tc>
          <w:tcPr>
            <w:tcW w:w="14400" w:type="dxa"/>
          </w:tcPr>
          <w:p w:rsidR="005F0D25" w:rsidRPr="005F0D25" w:rsidRDefault="005F0D25" w:rsidP="00FB08C9">
            <w:pPr>
              <w:spacing w:after="200"/>
              <w:jc w:val="both"/>
              <w:rPr>
                <w:rFonts w:eastAsiaTheme="minorHAnsi"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ПРИЛОЖЕНИЕ А. ………………………………………………………………………………………………………………………...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11</w:t>
            </w:r>
          </w:p>
        </w:tc>
      </w:tr>
      <w:tr w:rsidR="005F0D25" w:rsidRPr="005F0D25" w:rsidTr="000209C2">
        <w:tc>
          <w:tcPr>
            <w:tcW w:w="14400" w:type="dxa"/>
          </w:tcPr>
          <w:p w:rsidR="005F0D25" w:rsidRPr="005F0D25" w:rsidRDefault="005F0D25" w:rsidP="00FB08C9">
            <w:pPr>
              <w:spacing w:after="200"/>
              <w:jc w:val="both"/>
              <w:rPr>
                <w:rFonts w:eastAsiaTheme="minorHAnsi"/>
                <w:i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ПРИЛОЖЕНИЕ Б. 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26"/>
                <w:szCs w:val="26"/>
              </w:rPr>
              <w:t>……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12</w:t>
            </w:r>
          </w:p>
        </w:tc>
      </w:tr>
      <w:tr w:rsidR="005F0D25" w:rsidRPr="005F0D25" w:rsidTr="000209C2">
        <w:tc>
          <w:tcPr>
            <w:tcW w:w="14400" w:type="dxa"/>
          </w:tcPr>
          <w:p w:rsidR="005F0D25" w:rsidRPr="005F0D25" w:rsidRDefault="005F0D25" w:rsidP="00FB08C9">
            <w:pPr>
              <w:spacing w:after="200"/>
              <w:jc w:val="both"/>
              <w:rPr>
                <w:rFonts w:eastAsiaTheme="minorHAnsi"/>
                <w:i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ПРИЛОЖЕНИЕ В. ……………………………………………………………………………………………………………………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26"/>
                <w:szCs w:val="26"/>
              </w:rPr>
              <w:t>……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</w:t>
            </w:r>
          </w:p>
        </w:tc>
      </w:tr>
      <w:tr w:rsidR="005F0D25" w:rsidRPr="00C5446D" w:rsidTr="000209C2">
        <w:tc>
          <w:tcPr>
            <w:tcW w:w="14400" w:type="dxa"/>
          </w:tcPr>
          <w:p w:rsidR="005F0D25" w:rsidRPr="00C5446D" w:rsidRDefault="005F0D25" w:rsidP="00FB08C9">
            <w:pPr>
              <w:spacing w:after="200"/>
              <w:jc w:val="both"/>
              <w:rPr>
                <w:rFonts w:eastAsiaTheme="minorHAnsi"/>
                <w:sz w:val="26"/>
                <w:szCs w:val="26"/>
              </w:rPr>
            </w:pPr>
            <w:r w:rsidRPr="005F0D25">
              <w:rPr>
                <w:rFonts w:eastAsiaTheme="minorHAnsi"/>
                <w:sz w:val="26"/>
                <w:szCs w:val="26"/>
              </w:rPr>
              <w:t>ПРИЛОЖЕНИЕ Г…………………………………………………………………………………………………………………</w:t>
            </w:r>
            <w:r>
              <w:rPr>
                <w:rFonts w:eastAsiaTheme="minorHAnsi"/>
                <w:sz w:val="26"/>
                <w:szCs w:val="26"/>
              </w:rPr>
              <w:t>………..</w:t>
            </w:r>
          </w:p>
        </w:tc>
        <w:tc>
          <w:tcPr>
            <w:tcW w:w="756" w:type="dxa"/>
            <w:vAlign w:val="center"/>
          </w:tcPr>
          <w:p w:rsidR="005F0D25" w:rsidRPr="005F0D25" w:rsidRDefault="000209C2" w:rsidP="008651A1">
            <w:pPr>
              <w:spacing w:after="20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16</w:t>
            </w:r>
          </w:p>
        </w:tc>
      </w:tr>
    </w:tbl>
    <w:p w:rsidR="00C5446D" w:rsidRPr="00C5446D" w:rsidRDefault="00C5446D" w:rsidP="00C5446D">
      <w:pPr>
        <w:spacing w:after="200"/>
        <w:jc w:val="both"/>
        <w:rPr>
          <w:rFonts w:eastAsiaTheme="minorHAnsi"/>
          <w:sz w:val="26"/>
          <w:szCs w:val="26"/>
        </w:rPr>
      </w:pPr>
    </w:p>
    <w:p w:rsidR="00C5446D" w:rsidRDefault="00C5446D" w:rsidP="009F4C75">
      <w:pPr>
        <w:jc w:val="center"/>
        <w:rPr>
          <w:sz w:val="28"/>
          <w:szCs w:val="28"/>
        </w:rPr>
      </w:pPr>
    </w:p>
    <w:p w:rsidR="00B175F6" w:rsidRDefault="00B175F6" w:rsidP="009F4C75">
      <w:pPr>
        <w:jc w:val="center"/>
        <w:rPr>
          <w:sz w:val="28"/>
          <w:szCs w:val="28"/>
        </w:rPr>
      </w:pPr>
    </w:p>
    <w:p w:rsidR="00C5446D" w:rsidRDefault="00C5446D" w:rsidP="009F4C75">
      <w:pPr>
        <w:jc w:val="center"/>
        <w:rPr>
          <w:sz w:val="28"/>
          <w:szCs w:val="28"/>
        </w:rPr>
      </w:pPr>
    </w:p>
    <w:p w:rsidR="00C5446D" w:rsidRDefault="00C5446D" w:rsidP="009F4C75">
      <w:pPr>
        <w:jc w:val="center"/>
        <w:rPr>
          <w:sz w:val="28"/>
          <w:szCs w:val="28"/>
        </w:rPr>
      </w:pPr>
    </w:p>
    <w:p w:rsidR="00C5446D" w:rsidRDefault="00C5446D" w:rsidP="009F4C75">
      <w:pPr>
        <w:jc w:val="center"/>
        <w:rPr>
          <w:sz w:val="28"/>
          <w:szCs w:val="28"/>
        </w:rPr>
      </w:pPr>
    </w:p>
    <w:p w:rsidR="00C5446D" w:rsidRDefault="00C5446D" w:rsidP="009F4C75">
      <w:pPr>
        <w:jc w:val="center"/>
        <w:rPr>
          <w:sz w:val="28"/>
          <w:szCs w:val="28"/>
        </w:rPr>
      </w:pPr>
    </w:p>
    <w:p w:rsidR="00C5446D" w:rsidRDefault="00C5446D" w:rsidP="009F4C75">
      <w:pPr>
        <w:jc w:val="center"/>
        <w:rPr>
          <w:sz w:val="28"/>
          <w:szCs w:val="28"/>
        </w:rPr>
      </w:pPr>
    </w:p>
    <w:p w:rsidR="00181829" w:rsidRPr="005F0D25" w:rsidRDefault="00C5446D" w:rsidP="005F0D25">
      <w:pPr>
        <w:pStyle w:val="1"/>
        <w:jc w:val="center"/>
        <w:rPr>
          <w:b w:val="0"/>
          <w:color w:val="auto"/>
        </w:rPr>
      </w:pPr>
      <w:r w:rsidRPr="005F0D25">
        <w:rPr>
          <w:color w:val="auto"/>
        </w:rPr>
        <w:lastRenderedPageBreak/>
        <w:t>Введение</w:t>
      </w:r>
    </w:p>
    <w:p w:rsidR="00CE2710" w:rsidRPr="00CE2710" w:rsidRDefault="00CE2710" w:rsidP="00CE27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710">
        <w:rPr>
          <w:sz w:val="28"/>
          <w:szCs w:val="28"/>
        </w:rPr>
        <w:t>Тема «</w:t>
      </w:r>
      <w:r w:rsidR="00F40F06">
        <w:rPr>
          <w:sz w:val="28"/>
          <w:szCs w:val="28"/>
        </w:rPr>
        <w:t>Осторожно! Опасные продукты</w:t>
      </w:r>
      <w:r w:rsidR="00790707">
        <w:rPr>
          <w:sz w:val="28"/>
          <w:szCs w:val="28"/>
        </w:rPr>
        <w:t>!</w:t>
      </w:r>
      <w:r w:rsidRPr="00CE2710">
        <w:rPr>
          <w:sz w:val="28"/>
          <w:szCs w:val="28"/>
        </w:rPr>
        <w:t xml:space="preserve">» является для </w:t>
      </w:r>
      <w:r w:rsidR="00F40F06">
        <w:rPr>
          <w:sz w:val="28"/>
          <w:szCs w:val="28"/>
        </w:rPr>
        <w:t xml:space="preserve">студентов </w:t>
      </w:r>
      <w:r w:rsidR="0066018F">
        <w:rPr>
          <w:sz w:val="28"/>
          <w:szCs w:val="28"/>
        </w:rPr>
        <w:t>специальности Физическая культура</w:t>
      </w:r>
      <w:r w:rsidRPr="00CE2710">
        <w:rPr>
          <w:sz w:val="28"/>
          <w:szCs w:val="28"/>
        </w:rPr>
        <w:t xml:space="preserve">  фундамен</w:t>
      </w:r>
      <w:r w:rsidR="00F40F06">
        <w:rPr>
          <w:sz w:val="28"/>
          <w:szCs w:val="28"/>
        </w:rPr>
        <w:t xml:space="preserve">тальной в контексте </w:t>
      </w:r>
      <w:r w:rsidRPr="00CE2710">
        <w:rPr>
          <w:sz w:val="28"/>
          <w:szCs w:val="28"/>
        </w:rPr>
        <w:t xml:space="preserve">становления естественнонаучного мировоззрения. </w:t>
      </w:r>
      <w:r w:rsidR="00DE093C">
        <w:rPr>
          <w:sz w:val="28"/>
          <w:szCs w:val="28"/>
        </w:rPr>
        <w:t>Проводится в рамках изучения раздела «Химия и жизнь»</w:t>
      </w:r>
      <w:r w:rsidR="00E81466">
        <w:rPr>
          <w:sz w:val="28"/>
          <w:szCs w:val="28"/>
        </w:rPr>
        <w:t>-</w:t>
      </w:r>
      <w:r w:rsidR="0066018F">
        <w:rPr>
          <w:sz w:val="28"/>
          <w:szCs w:val="28"/>
        </w:rPr>
        <w:t xml:space="preserve"> тема </w:t>
      </w:r>
      <w:r w:rsidR="001C55BA">
        <w:rPr>
          <w:sz w:val="28"/>
          <w:szCs w:val="28"/>
        </w:rPr>
        <w:t>«Химия в повседневной жизни</w:t>
      </w:r>
      <w:r w:rsidR="00DE093C">
        <w:rPr>
          <w:sz w:val="28"/>
          <w:szCs w:val="28"/>
        </w:rPr>
        <w:t>».</w:t>
      </w:r>
    </w:p>
    <w:p w:rsidR="00CE2710" w:rsidRPr="00CE2710" w:rsidRDefault="00CE2710" w:rsidP="00CE2710">
      <w:pPr>
        <w:ind w:firstLine="709"/>
        <w:jc w:val="both"/>
        <w:rPr>
          <w:sz w:val="28"/>
          <w:szCs w:val="28"/>
          <w:lang w:eastAsia="ar-SA"/>
        </w:rPr>
      </w:pPr>
      <w:r w:rsidRPr="00CE2710">
        <w:rPr>
          <w:rFonts w:eastAsiaTheme="minorHAnsi"/>
          <w:sz w:val="28"/>
          <w:szCs w:val="28"/>
        </w:rPr>
        <w:t xml:space="preserve">Стандарты нового поколения предлагают </w:t>
      </w:r>
      <w:r w:rsidRPr="00CE2710">
        <w:rPr>
          <w:sz w:val="28"/>
          <w:szCs w:val="28"/>
          <w:lang w:eastAsia="ar-SA"/>
        </w:rPr>
        <w:t>формирование у студентов целостной системы химических знаний как компонента единой естественнонаучной картины мира,</w:t>
      </w:r>
      <w:r w:rsidR="001D4336">
        <w:rPr>
          <w:sz w:val="28"/>
          <w:szCs w:val="28"/>
          <w:lang w:eastAsia="ar-SA"/>
        </w:rPr>
        <w:t xml:space="preserve"> воспитания необходимости химически грамотного отношения к своему здоровью</w:t>
      </w:r>
      <w:r w:rsidR="00F40F06">
        <w:rPr>
          <w:sz w:val="28"/>
          <w:szCs w:val="28"/>
          <w:lang w:eastAsia="ar-SA"/>
        </w:rPr>
        <w:t>.</w:t>
      </w:r>
      <w:r w:rsidRPr="00CE2710">
        <w:rPr>
          <w:sz w:val="28"/>
          <w:szCs w:val="28"/>
          <w:lang w:eastAsia="ar-SA"/>
        </w:rPr>
        <w:t xml:space="preserve">  Это является проблемой в новом подходе в преподавании содержания дисциплины.</w:t>
      </w:r>
    </w:p>
    <w:p w:rsidR="00CE2710" w:rsidRPr="00CE2710" w:rsidRDefault="00CE2710" w:rsidP="00CE2710">
      <w:pPr>
        <w:ind w:firstLine="709"/>
        <w:jc w:val="both"/>
        <w:rPr>
          <w:sz w:val="28"/>
          <w:szCs w:val="28"/>
        </w:rPr>
      </w:pPr>
      <w:r w:rsidRPr="00CE2710">
        <w:rPr>
          <w:sz w:val="28"/>
          <w:szCs w:val="28"/>
        </w:rPr>
        <w:t>Формирование</w:t>
      </w:r>
      <w:r w:rsidR="001D4336">
        <w:rPr>
          <w:sz w:val="28"/>
          <w:szCs w:val="28"/>
        </w:rPr>
        <w:t xml:space="preserve"> умения критической оценки достоверности информации поступающей из разных источников </w:t>
      </w:r>
      <w:r w:rsidRPr="00CE2710">
        <w:rPr>
          <w:sz w:val="28"/>
          <w:szCs w:val="28"/>
        </w:rPr>
        <w:t>– это комплексная задача, которая решается в рамках общей схемы преподавания всей совокупности дисциплин, так как есть смежные области естественнонаучной картины мира и социально-гуманитарных знаний о человеке и обществе.</w:t>
      </w:r>
    </w:p>
    <w:p w:rsidR="00CE2710" w:rsidRPr="00CE2710" w:rsidRDefault="00CE2710" w:rsidP="00CE2710">
      <w:pPr>
        <w:ind w:firstLine="709"/>
        <w:jc w:val="both"/>
        <w:rPr>
          <w:sz w:val="28"/>
          <w:szCs w:val="28"/>
        </w:rPr>
      </w:pPr>
      <w:r w:rsidRPr="00CE2710">
        <w:rPr>
          <w:sz w:val="28"/>
          <w:szCs w:val="28"/>
        </w:rPr>
        <w:t>Актуальность данного учебного занятия выражается в том, что содержание учебного материала</w:t>
      </w:r>
      <w:r w:rsidRPr="00CE2710">
        <w:rPr>
          <w:b/>
          <w:i/>
          <w:sz w:val="28"/>
          <w:szCs w:val="28"/>
        </w:rPr>
        <w:t xml:space="preserve"> </w:t>
      </w:r>
      <w:r w:rsidRPr="00CE2710">
        <w:rPr>
          <w:sz w:val="28"/>
          <w:szCs w:val="28"/>
        </w:rPr>
        <w:t xml:space="preserve">отобрано в соответствии с </w:t>
      </w:r>
      <w:r w:rsidR="00F40F06">
        <w:rPr>
          <w:sz w:val="28"/>
          <w:szCs w:val="28"/>
        </w:rPr>
        <w:t>основами педагогической риторики</w:t>
      </w:r>
      <w:r w:rsidR="00450E20">
        <w:rPr>
          <w:sz w:val="28"/>
          <w:szCs w:val="28"/>
        </w:rPr>
        <w:t xml:space="preserve"> в совокупности с технологией проблемного обучения</w:t>
      </w:r>
      <w:r w:rsidR="00E81466">
        <w:rPr>
          <w:sz w:val="28"/>
          <w:szCs w:val="28"/>
        </w:rPr>
        <w:t xml:space="preserve"> и </w:t>
      </w:r>
      <w:r w:rsidR="00E81466" w:rsidRPr="001C0773">
        <w:rPr>
          <w:color w:val="000000"/>
          <w:sz w:val="27"/>
          <w:szCs w:val="27"/>
        </w:rPr>
        <w:t>case-study</w:t>
      </w:r>
      <w:r w:rsidR="00450E20">
        <w:rPr>
          <w:sz w:val="28"/>
          <w:szCs w:val="28"/>
        </w:rPr>
        <w:t xml:space="preserve">. </w:t>
      </w:r>
      <w:r w:rsidRPr="00CE2710">
        <w:rPr>
          <w:sz w:val="28"/>
          <w:szCs w:val="28"/>
        </w:rPr>
        <w:t>Также содержание урока построено на разных уровнях: нормативной и вариативной части.</w:t>
      </w:r>
    </w:p>
    <w:p w:rsidR="00450E20" w:rsidRDefault="00CE2710" w:rsidP="00CE2710">
      <w:pPr>
        <w:ind w:firstLine="709"/>
        <w:jc w:val="both"/>
        <w:rPr>
          <w:sz w:val="28"/>
          <w:szCs w:val="28"/>
        </w:rPr>
      </w:pPr>
      <w:r w:rsidRPr="00CE2710">
        <w:rPr>
          <w:sz w:val="28"/>
          <w:szCs w:val="28"/>
        </w:rPr>
        <w:t>В соответствии с</w:t>
      </w:r>
      <w:r w:rsidR="00450E20">
        <w:rPr>
          <w:sz w:val="28"/>
          <w:szCs w:val="28"/>
        </w:rPr>
        <w:t>о</w:t>
      </w:r>
      <w:r w:rsidRPr="00CE2710">
        <w:rPr>
          <w:sz w:val="28"/>
          <w:szCs w:val="28"/>
        </w:rPr>
        <w:t xml:space="preserve"> </w:t>
      </w:r>
      <w:r w:rsidRPr="00CE2710">
        <w:rPr>
          <w:sz w:val="28"/>
          <w:szCs w:val="28"/>
          <w:lang w:val="en-US"/>
        </w:rPr>
        <w:t>I</w:t>
      </w:r>
      <w:r w:rsidR="00450E20" w:rsidRPr="00CE2710">
        <w:rPr>
          <w:sz w:val="28"/>
          <w:szCs w:val="28"/>
          <w:lang w:val="en-US"/>
        </w:rPr>
        <w:t>I</w:t>
      </w:r>
      <w:r w:rsidRPr="00CE2710">
        <w:rPr>
          <w:sz w:val="28"/>
          <w:szCs w:val="28"/>
        </w:rPr>
        <w:t xml:space="preserve"> этапом урока – целеполагание – используется фронтальная форма, при формулировании цели, темы</w:t>
      </w:r>
      <w:r w:rsidR="00F40F06">
        <w:rPr>
          <w:sz w:val="28"/>
          <w:szCs w:val="28"/>
        </w:rPr>
        <w:t xml:space="preserve"> урока</w:t>
      </w:r>
      <w:r w:rsidRPr="00CE2710">
        <w:rPr>
          <w:sz w:val="28"/>
          <w:szCs w:val="28"/>
        </w:rPr>
        <w:t>,</w:t>
      </w:r>
      <w:r w:rsidR="00450E20">
        <w:rPr>
          <w:sz w:val="28"/>
          <w:szCs w:val="28"/>
        </w:rPr>
        <w:t xml:space="preserve"> обсуждении проблемного вопроса.</w:t>
      </w:r>
      <w:r w:rsidRPr="00CE2710">
        <w:rPr>
          <w:sz w:val="28"/>
          <w:szCs w:val="28"/>
        </w:rPr>
        <w:t xml:space="preserve"> </w:t>
      </w:r>
      <w:r w:rsidR="00450E20">
        <w:rPr>
          <w:sz w:val="28"/>
          <w:szCs w:val="28"/>
        </w:rPr>
        <w:t xml:space="preserve"> На </w:t>
      </w:r>
      <w:r w:rsidR="00450E20" w:rsidRPr="00CE2710">
        <w:rPr>
          <w:sz w:val="28"/>
          <w:szCs w:val="28"/>
          <w:lang w:val="en-US"/>
        </w:rPr>
        <w:t>III</w:t>
      </w:r>
      <w:r w:rsidR="00450E20">
        <w:rPr>
          <w:sz w:val="28"/>
          <w:szCs w:val="28"/>
        </w:rPr>
        <w:t xml:space="preserve"> этапе проводится блиц-опрос, употребляемых продуктов питания,</w:t>
      </w:r>
      <w:r w:rsidR="00450E20" w:rsidRPr="00CE2710">
        <w:rPr>
          <w:sz w:val="28"/>
          <w:szCs w:val="28"/>
        </w:rPr>
        <w:t xml:space="preserve"> </w:t>
      </w:r>
      <w:r w:rsidRPr="00CE2710">
        <w:rPr>
          <w:sz w:val="28"/>
          <w:szCs w:val="28"/>
        </w:rPr>
        <w:t xml:space="preserve">чтобы заинтересовать и активизировать студентов. </w:t>
      </w:r>
    </w:p>
    <w:p w:rsidR="00CE2710" w:rsidRPr="00CE2710" w:rsidRDefault="002757C7" w:rsidP="00CE2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</w:t>
      </w:r>
      <w:r w:rsidR="00CE2710" w:rsidRPr="00CE2710">
        <w:rPr>
          <w:sz w:val="28"/>
          <w:szCs w:val="28"/>
        </w:rPr>
        <w:t xml:space="preserve"> урока – изучения нового материала – наиболее оптимальной формой обучения является групповая</w:t>
      </w:r>
      <w:r w:rsidR="00450E20">
        <w:rPr>
          <w:sz w:val="28"/>
          <w:szCs w:val="28"/>
        </w:rPr>
        <w:t xml:space="preserve"> работа</w:t>
      </w:r>
      <w:r w:rsidR="00CE2710" w:rsidRPr="00CE2710">
        <w:rPr>
          <w:sz w:val="28"/>
          <w:szCs w:val="28"/>
        </w:rPr>
        <w:t>, т.к. ф</w:t>
      </w:r>
      <w:r w:rsidR="008A1DD2">
        <w:rPr>
          <w:sz w:val="28"/>
          <w:szCs w:val="28"/>
        </w:rPr>
        <w:t xml:space="preserve">ормируются ключевые </w:t>
      </w:r>
      <w:r w:rsidR="00C23397">
        <w:rPr>
          <w:sz w:val="28"/>
          <w:szCs w:val="28"/>
        </w:rPr>
        <w:t>компетенции,</w:t>
      </w:r>
      <w:r w:rsidR="00CE2710" w:rsidRPr="00CE2710">
        <w:rPr>
          <w:sz w:val="28"/>
          <w:szCs w:val="28"/>
        </w:rPr>
        <w:t xml:space="preserve"> и реализуется </w:t>
      </w:r>
      <w:r w:rsidR="00450E20">
        <w:rPr>
          <w:sz w:val="28"/>
          <w:szCs w:val="28"/>
        </w:rPr>
        <w:t>элементы технологии проблемного обучения.</w:t>
      </w:r>
    </w:p>
    <w:p w:rsidR="00CE2710" w:rsidRPr="00CE2710" w:rsidRDefault="00CE2710" w:rsidP="00CE2710">
      <w:pPr>
        <w:ind w:firstLine="709"/>
        <w:jc w:val="both"/>
        <w:rPr>
          <w:sz w:val="28"/>
          <w:szCs w:val="28"/>
        </w:rPr>
      </w:pPr>
      <w:r w:rsidRPr="00CE2710">
        <w:rPr>
          <w:sz w:val="28"/>
          <w:szCs w:val="28"/>
        </w:rPr>
        <w:t>Во время работы в группе развивается: мыслительная деятельность, коммуникативная деятельность, практическая и рефлексивная деятельность.</w:t>
      </w:r>
    </w:p>
    <w:p w:rsidR="00CE2710" w:rsidRPr="00CE2710" w:rsidRDefault="00CE2710" w:rsidP="00CE2710">
      <w:pPr>
        <w:ind w:firstLine="709"/>
        <w:jc w:val="both"/>
        <w:rPr>
          <w:sz w:val="28"/>
          <w:szCs w:val="28"/>
        </w:rPr>
      </w:pPr>
      <w:r w:rsidRPr="00CE2710">
        <w:rPr>
          <w:sz w:val="28"/>
          <w:szCs w:val="28"/>
        </w:rPr>
        <w:t xml:space="preserve">Отобранные методы и формы мотивируют деятельность студентов, им  интересно работать, т.к. происходит смена разных видов деятельности (блиц-опрос, </w:t>
      </w:r>
      <w:r w:rsidR="00450E20">
        <w:rPr>
          <w:sz w:val="28"/>
          <w:szCs w:val="28"/>
        </w:rPr>
        <w:t xml:space="preserve">работа с </w:t>
      </w:r>
      <w:r w:rsidR="00D83C85">
        <w:rPr>
          <w:sz w:val="28"/>
          <w:szCs w:val="28"/>
        </w:rPr>
        <w:t>Интернет-ресурсом</w:t>
      </w:r>
      <w:r w:rsidRPr="00CE2710">
        <w:rPr>
          <w:sz w:val="28"/>
          <w:szCs w:val="28"/>
        </w:rPr>
        <w:t>, работа в группах, рефлексия).</w:t>
      </w:r>
    </w:p>
    <w:p w:rsidR="00CE2710" w:rsidRPr="00CE2710" w:rsidRDefault="00450E20" w:rsidP="00CE2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занятия </w:t>
      </w:r>
      <w:r w:rsidR="00CE2710" w:rsidRPr="00CE2710">
        <w:rPr>
          <w:sz w:val="28"/>
          <w:szCs w:val="28"/>
        </w:rPr>
        <w:t>организуется опора на жизненный опы</w:t>
      </w:r>
      <w:r w:rsidR="00E13C54">
        <w:rPr>
          <w:sz w:val="28"/>
          <w:szCs w:val="28"/>
        </w:rPr>
        <w:t>т студентов</w:t>
      </w:r>
      <w:r w:rsidR="00CE2710" w:rsidRPr="00CE2710">
        <w:rPr>
          <w:sz w:val="28"/>
          <w:szCs w:val="28"/>
        </w:rPr>
        <w:t>. На уроке проявляется обратная связь: во время координации групп, во время ответов на вопросы и т.д.</w:t>
      </w:r>
    </w:p>
    <w:p w:rsidR="00450E20" w:rsidRDefault="00CE2710" w:rsidP="00CE2710">
      <w:pPr>
        <w:ind w:firstLine="709"/>
        <w:jc w:val="both"/>
        <w:rPr>
          <w:sz w:val="28"/>
          <w:szCs w:val="28"/>
        </w:rPr>
      </w:pPr>
      <w:r w:rsidRPr="00CE2710">
        <w:rPr>
          <w:sz w:val="28"/>
          <w:szCs w:val="28"/>
        </w:rPr>
        <w:t xml:space="preserve">В конце урока проводится рефлексия, где студенты </w:t>
      </w:r>
      <w:r w:rsidR="00450E20">
        <w:rPr>
          <w:sz w:val="28"/>
          <w:szCs w:val="28"/>
        </w:rPr>
        <w:t>анализируют свою деятельность и приобретённые навыки.</w:t>
      </w:r>
    </w:p>
    <w:p w:rsidR="00450E20" w:rsidRDefault="00450E20" w:rsidP="00CE2710">
      <w:pPr>
        <w:ind w:firstLine="709"/>
        <w:jc w:val="both"/>
        <w:rPr>
          <w:sz w:val="28"/>
          <w:szCs w:val="28"/>
        </w:rPr>
      </w:pPr>
    </w:p>
    <w:p w:rsidR="00450E20" w:rsidRDefault="00450E20" w:rsidP="00CE2710">
      <w:pPr>
        <w:ind w:firstLine="709"/>
        <w:jc w:val="both"/>
        <w:rPr>
          <w:sz w:val="28"/>
          <w:szCs w:val="28"/>
        </w:rPr>
      </w:pPr>
    </w:p>
    <w:p w:rsidR="00450E20" w:rsidRDefault="00450E20" w:rsidP="00036846">
      <w:pPr>
        <w:jc w:val="both"/>
        <w:rPr>
          <w:sz w:val="28"/>
          <w:szCs w:val="28"/>
        </w:rPr>
      </w:pPr>
    </w:p>
    <w:p w:rsidR="00450E20" w:rsidRPr="00CE2710" w:rsidRDefault="00450E20" w:rsidP="00CE2710">
      <w:pPr>
        <w:ind w:firstLine="709"/>
        <w:jc w:val="both"/>
        <w:rPr>
          <w:sz w:val="28"/>
          <w:szCs w:val="28"/>
        </w:rPr>
      </w:pPr>
    </w:p>
    <w:p w:rsidR="009B3B23" w:rsidRDefault="009B3B23" w:rsidP="00BC122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учебного занятия</w:t>
      </w:r>
    </w:p>
    <w:p w:rsidR="003E608F" w:rsidRDefault="009B3B23" w:rsidP="008561E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сформировать </w:t>
      </w:r>
      <w:r w:rsidR="003E608F">
        <w:rPr>
          <w:sz w:val="28"/>
          <w:szCs w:val="28"/>
        </w:rPr>
        <w:t xml:space="preserve">умение </w:t>
      </w:r>
      <w:r w:rsidR="000213CA">
        <w:rPr>
          <w:sz w:val="28"/>
          <w:szCs w:val="28"/>
        </w:rPr>
        <w:t>правильно выбира</w:t>
      </w:r>
      <w:r w:rsidR="0027015A">
        <w:rPr>
          <w:sz w:val="28"/>
          <w:szCs w:val="28"/>
        </w:rPr>
        <w:t>ть современные продукты питания безопасные для здоровья.</w:t>
      </w:r>
    </w:p>
    <w:p w:rsidR="009B3B23" w:rsidRDefault="009B3B23" w:rsidP="008561E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1. Рассмотреть причинно-следстве</w:t>
      </w:r>
      <w:r w:rsidR="003E608F">
        <w:rPr>
          <w:sz w:val="28"/>
          <w:szCs w:val="28"/>
        </w:rPr>
        <w:t xml:space="preserve">нную зависимость между составом продукта </w:t>
      </w:r>
      <w:r w:rsidR="004F2B78">
        <w:rPr>
          <w:sz w:val="28"/>
          <w:szCs w:val="28"/>
        </w:rPr>
        <w:t>питания и его влиянием</w:t>
      </w:r>
      <w:r w:rsidR="003E608F">
        <w:rPr>
          <w:sz w:val="28"/>
          <w:szCs w:val="28"/>
        </w:rPr>
        <w:t xml:space="preserve"> на организм человека</w:t>
      </w:r>
      <w:r>
        <w:rPr>
          <w:sz w:val="28"/>
          <w:szCs w:val="28"/>
        </w:rPr>
        <w:t>;</w:t>
      </w:r>
    </w:p>
    <w:p w:rsidR="009B3B23" w:rsidRDefault="009B3B23" w:rsidP="00856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Развивать мыслительные операции, умение переносить знания в новые ситуации;</w:t>
      </w:r>
    </w:p>
    <w:p w:rsidR="009B3B23" w:rsidRDefault="009B3B23" w:rsidP="008561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3. Продолжить воспитывать культуру сотрудничества через работу в группах.</w:t>
      </w:r>
    </w:p>
    <w:p w:rsidR="009B3B23" w:rsidRDefault="009B3B23" w:rsidP="008561E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Перед студентами ставится триединая цель:</w:t>
      </w:r>
    </w:p>
    <w:p w:rsidR="009B3B23" w:rsidRDefault="009B3B23" w:rsidP="008561EC">
      <w:pPr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- научиться анализировать</w:t>
      </w:r>
      <w:r w:rsidR="00900E90">
        <w:rPr>
          <w:sz w:val="28"/>
          <w:szCs w:val="28"/>
        </w:rPr>
        <w:t xml:space="preserve"> продукты питания на содержание пищевых добавок</w:t>
      </w:r>
      <w:r w:rsidR="003E608F">
        <w:rPr>
          <w:sz w:val="28"/>
          <w:szCs w:val="28"/>
        </w:rPr>
        <w:t xml:space="preserve">; </w:t>
      </w:r>
      <w:r>
        <w:rPr>
          <w:sz w:val="28"/>
          <w:szCs w:val="28"/>
        </w:rPr>
        <w:t>устанавливать причинно-следстве</w:t>
      </w:r>
      <w:r w:rsidR="00900E90">
        <w:rPr>
          <w:sz w:val="28"/>
          <w:szCs w:val="28"/>
        </w:rPr>
        <w:t>нную зави</w:t>
      </w:r>
      <w:r w:rsidR="008561EC">
        <w:rPr>
          <w:sz w:val="28"/>
          <w:szCs w:val="28"/>
        </w:rPr>
        <w:t>симость между составом продукта</w:t>
      </w:r>
      <w:r w:rsidR="00900E90">
        <w:rPr>
          <w:sz w:val="28"/>
          <w:szCs w:val="28"/>
        </w:rPr>
        <w:t xml:space="preserve"> питания и </w:t>
      </w:r>
      <w:r w:rsidR="008561EC">
        <w:rPr>
          <w:sz w:val="28"/>
          <w:szCs w:val="28"/>
        </w:rPr>
        <w:t xml:space="preserve">его </w:t>
      </w:r>
      <w:r w:rsidR="00900E90">
        <w:rPr>
          <w:sz w:val="28"/>
          <w:szCs w:val="28"/>
        </w:rPr>
        <w:t>влиянием на здоровье человека</w:t>
      </w:r>
      <w:r>
        <w:rPr>
          <w:sz w:val="28"/>
          <w:szCs w:val="28"/>
        </w:rPr>
        <w:t>;</w:t>
      </w:r>
      <w:proofErr w:type="gramEnd"/>
    </w:p>
    <w:p w:rsidR="009B3B23" w:rsidRDefault="009B3B23" w:rsidP="00856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- развивать  ключевые компетентности: навык решения проблем, анализа и обработки информации;</w:t>
      </w:r>
    </w:p>
    <w:p w:rsidR="009B3B23" w:rsidRDefault="009B3B23" w:rsidP="008561EC">
      <w:pPr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- научиться культуре сотрудничества через работу в группах;</w:t>
      </w:r>
    </w:p>
    <w:p w:rsidR="009B3B23" w:rsidRPr="004F2B78" w:rsidRDefault="009B3B23" w:rsidP="008561EC">
      <w:pPr>
        <w:jc w:val="both"/>
        <w:rPr>
          <w:b/>
          <w:sz w:val="28"/>
          <w:szCs w:val="28"/>
        </w:rPr>
      </w:pP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Формы  обучения:</w:t>
      </w:r>
      <w:r>
        <w:rPr>
          <w:sz w:val="28"/>
          <w:szCs w:val="28"/>
        </w:rPr>
        <w:t xml:space="preserve"> 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фронтальная работа;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индивидуальная;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групповая работа.</w:t>
      </w:r>
    </w:p>
    <w:p w:rsidR="009B3B23" w:rsidRDefault="009B3B23" w:rsidP="008561E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Методы: 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проблемный</w:t>
      </w:r>
      <w:proofErr w:type="gramEnd"/>
      <w:r>
        <w:rPr>
          <w:sz w:val="28"/>
          <w:szCs w:val="28"/>
        </w:rPr>
        <w:t xml:space="preserve"> (постановка проблемного вопроса);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частично - </w:t>
      </w:r>
      <w:proofErr w:type="gramStart"/>
      <w:r>
        <w:rPr>
          <w:sz w:val="28"/>
          <w:szCs w:val="28"/>
        </w:rPr>
        <w:t>поисковый</w:t>
      </w:r>
      <w:proofErr w:type="gramEnd"/>
      <w:r>
        <w:rPr>
          <w:sz w:val="28"/>
          <w:szCs w:val="28"/>
        </w:rPr>
        <w:t xml:space="preserve"> (ответы на проблемные вопросы, формулирование определений</w:t>
      </w:r>
      <w:r w:rsidR="00C21F95">
        <w:rPr>
          <w:sz w:val="28"/>
          <w:szCs w:val="28"/>
        </w:rPr>
        <w:t>, тезиса занятия</w:t>
      </w:r>
      <w:r>
        <w:rPr>
          <w:sz w:val="28"/>
          <w:szCs w:val="28"/>
        </w:rPr>
        <w:t>)</w:t>
      </w:r>
      <w:r w:rsidR="00C21F95">
        <w:rPr>
          <w:sz w:val="28"/>
          <w:szCs w:val="28"/>
        </w:rPr>
        <w:t>;</w:t>
      </w:r>
    </w:p>
    <w:p w:rsidR="009B3B23" w:rsidRDefault="00C21F95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(решение кейсов)</w:t>
      </w:r>
    </w:p>
    <w:p w:rsidR="009B3B23" w:rsidRDefault="009B3B23" w:rsidP="008561EC">
      <w:pPr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Используемые педагогические технологии: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 проблемного обучения;</w:t>
      </w:r>
    </w:p>
    <w:p w:rsidR="00C21F95" w:rsidRDefault="00C21F95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5E40">
        <w:rPr>
          <w:sz w:val="28"/>
          <w:szCs w:val="28"/>
        </w:rPr>
        <w:t xml:space="preserve"> элементы технологии </w:t>
      </w:r>
      <w:r w:rsidR="00A85E40" w:rsidRPr="00A85E40">
        <w:rPr>
          <w:color w:val="000000"/>
          <w:sz w:val="27"/>
          <w:szCs w:val="27"/>
        </w:rPr>
        <w:t xml:space="preserve"> </w:t>
      </w:r>
      <w:r w:rsidR="00A85E40" w:rsidRPr="001C0773">
        <w:rPr>
          <w:color w:val="000000"/>
          <w:sz w:val="27"/>
          <w:szCs w:val="27"/>
        </w:rPr>
        <w:t>case-study</w:t>
      </w:r>
      <w:r w:rsidR="00A85E40">
        <w:rPr>
          <w:color w:val="000000"/>
          <w:sz w:val="27"/>
          <w:szCs w:val="27"/>
        </w:rPr>
        <w:t>;</w:t>
      </w:r>
    </w:p>
    <w:p w:rsidR="00F40F06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элементы технологии личностно-ориентированного обучения.</w:t>
      </w:r>
    </w:p>
    <w:p w:rsidR="00F40F06" w:rsidRDefault="00F40F06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знаний и умений студентам необходимо освоить общие компетенции: ОК.</w:t>
      </w:r>
      <w:r w:rsidR="001D4336">
        <w:rPr>
          <w:sz w:val="28"/>
          <w:szCs w:val="28"/>
        </w:rPr>
        <w:t>4, ОК.6</w:t>
      </w:r>
    </w:p>
    <w:p w:rsidR="009B3B23" w:rsidRDefault="009B3B23" w:rsidP="008561E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Требования к оцениванию уровня сформированности общих компетенций: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и поддерживает хорошие отношения с сокурсниками и преподавателями;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делится своими знаниями и опытом, чтобы помочь другим;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выслушивает мнение сокурсников и преподавателей и признает их знания и навыки;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активно вносит вклад в работу других;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-выделяет из содержащего избыточную информацию источника информацию, необходимую для решения задачи;</w:t>
      </w:r>
    </w:p>
    <w:p w:rsidR="009B3B23" w:rsidRDefault="009B3B23" w:rsidP="008561EC">
      <w:pPr>
        <w:jc w:val="both"/>
        <w:rPr>
          <w:sz w:val="28"/>
          <w:szCs w:val="28"/>
        </w:rPr>
      </w:pPr>
      <w:r>
        <w:rPr>
          <w:sz w:val="28"/>
          <w:szCs w:val="28"/>
        </w:rPr>
        <w:t>- извлекает информацию по одному основанию из одного или  нескольких источников и систематизирует её в рамках заданной структуры.</w:t>
      </w:r>
    </w:p>
    <w:p w:rsidR="009B3B23" w:rsidRDefault="009B3B23" w:rsidP="008561EC">
      <w:pPr>
        <w:ind w:firstLine="709"/>
        <w:jc w:val="both"/>
        <w:rPr>
          <w:sz w:val="28"/>
          <w:szCs w:val="28"/>
        </w:rPr>
      </w:pPr>
    </w:p>
    <w:p w:rsidR="00AB5CE9" w:rsidRDefault="00AB5CE9" w:rsidP="008561EC">
      <w:pPr>
        <w:jc w:val="both"/>
      </w:pPr>
    </w:p>
    <w:p w:rsidR="009B3B23" w:rsidRDefault="009B3B23"/>
    <w:p w:rsidR="009B3B23" w:rsidRDefault="009B3B23"/>
    <w:p w:rsidR="009B3B23" w:rsidRDefault="009B3B23"/>
    <w:p w:rsidR="009B3B23" w:rsidRDefault="009B3B23"/>
    <w:p w:rsidR="009B3B23" w:rsidRDefault="009B3B23"/>
    <w:p w:rsidR="009B3B23" w:rsidRDefault="009B3B23"/>
    <w:p w:rsidR="009B3B23" w:rsidRDefault="009B3B23"/>
    <w:p w:rsidR="009B3B23" w:rsidRDefault="009B3B23"/>
    <w:p w:rsidR="009B3B23" w:rsidRDefault="009B3B23"/>
    <w:p w:rsidR="009B3B23" w:rsidRDefault="009B3B23"/>
    <w:p w:rsidR="000B3657" w:rsidRDefault="000B3657"/>
    <w:p w:rsidR="000B3657" w:rsidRDefault="000B3657"/>
    <w:p w:rsidR="000B3657" w:rsidRDefault="000B3657"/>
    <w:p w:rsidR="000B3657" w:rsidRDefault="000B3657"/>
    <w:p w:rsidR="000B3657" w:rsidRDefault="000B3657"/>
    <w:p w:rsidR="000B3657" w:rsidRDefault="000B3657"/>
    <w:p w:rsidR="000B3657" w:rsidRDefault="000B3657"/>
    <w:p w:rsidR="009B3B23" w:rsidRDefault="009B3B23"/>
    <w:p w:rsidR="009B3B23" w:rsidRDefault="009B3B23"/>
    <w:p w:rsidR="00CE2710" w:rsidRDefault="00CE2710"/>
    <w:p w:rsidR="006F7D88" w:rsidRPr="00DE65BC" w:rsidRDefault="00DE65BC" w:rsidP="00DE65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6120B0" w:rsidRPr="00DE65BC">
        <w:rPr>
          <w:b/>
          <w:sz w:val="28"/>
          <w:szCs w:val="28"/>
        </w:rPr>
        <w:t>Технологическая карта учебного занятия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36"/>
        <w:gridCol w:w="1054"/>
        <w:gridCol w:w="4507"/>
        <w:gridCol w:w="4653"/>
        <w:gridCol w:w="2036"/>
      </w:tblGrid>
      <w:tr w:rsidR="00273CD7" w:rsidTr="00C709A9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Default="00181829">
            <w:pPr>
              <w:jc w:val="center"/>
            </w:pPr>
            <w:r>
              <w:t>Этапы урока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Default="00181829">
            <w:pPr>
              <w:jc w:val="center"/>
            </w:pPr>
            <w:r>
              <w:t>Время</w:t>
            </w:r>
          </w:p>
        </w:tc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29" w:rsidRDefault="00181829">
            <w:pPr>
              <w:jc w:val="center"/>
            </w:pPr>
            <w:r>
              <w:t>Содержание работы на уроке</w:t>
            </w:r>
          </w:p>
          <w:p w:rsidR="00181829" w:rsidRDefault="00181829">
            <w:pPr>
              <w:jc w:val="center"/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Default="00181829">
            <w:pPr>
              <w:jc w:val="center"/>
            </w:pPr>
            <w:r>
              <w:t>Оснащение урока</w:t>
            </w:r>
          </w:p>
        </w:tc>
      </w:tr>
      <w:tr w:rsidR="001D3598" w:rsidTr="00C709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Default="001818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Default="00181829"/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>
            <w:pPr>
              <w:jc w:val="center"/>
            </w:pPr>
            <w:r>
              <w:t>Действия преподавателя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>
            <w:pPr>
              <w:jc w:val="center"/>
            </w:pPr>
            <w:r>
              <w:t>Действия студентов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9" w:rsidRDefault="00181829"/>
        </w:tc>
      </w:tr>
      <w:tr w:rsidR="001D3598" w:rsidTr="00C709A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Pr="001D3598" w:rsidRDefault="00181829">
            <w:pPr>
              <w:rPr>
                <w:b/>
                <w:i/>
              </w:rPr>
            </w:pPr>
            <w:r w:rsidRPr="001D3598">
              <w:rPr>
                <w:b/>
                <w:i/>
                <w:lang w:val="en-US"/>
              </w:rPr>
              <w:t>I</w:t>
            </w:r>
            <w:r w:rsidRPr="001D3598">
              <w:rPr>
                <w:b/>
                <w:i/>
              </w:rPr>
              <w:t>. Эмоциональное погружение в тему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D57FDF" w:rsidP="00D57FDF">
            <w:pPr>
              <w:jc w:val="center"/>
            </w:pPr>
            <w: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B32709" w:rsidP="00B32709">
            <w:pPr>
              <w:jc w:val="both"/>
            </w:pPr>
            <w:r w:rsidRPr="00B32709">
              <w:t>-</w:t>
            </w:r>
            <w:r w:rsidR="00384082">
              <w:t xml:space="preserve"> </w:t>
            </w:r>
            <w:r w:rsidRPr="00B32709">
              <w:t>Добрый день уважаемые студенты и преподаватели. Мне очень приятно Вас видеть на этом занятии и вдвойне приятнее понимать, что здесь собрались те, кому не безразлично своё здоровье.</w:t>
            </w:r>
          </w:p>
          <w:p w:rsidR="00B32709" w:rsidRPr="00B32709" w:rsidRDefault="00B32709" w:rsidP="00B32709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B3270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B32709">
              <w:rPr>
                <w:rFonts w:eastAsiaTheme="minorHAnsi"/>
                <w:lang w:eastAsia="en-US"/>
              </w:rPr>
              <w:t>Наше занятие мне бы хотелось начать с анекдота (на слайде текст анекдота)</w:t>
            </w:r>
          </w:p>
          <w:p w:rsidR="00B32709" w:rsidRPr="00B32709" w:rsidRDefault="00FC03B2" w:rsidP="00B32709">
            <w:pPr>
              <w:spacing w:after="200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Муж говорит </w:t>
            </w:r>
            <w:proofErr w:type="gramStart"/>
            <w:r w:rsidR="008575FF">
              <w:rPr>
                <w:rFonts w:eastAsiaTheme="minorHAnsi"/>
                <w:i/>
                <w:lang w:eastAsia="en-US"/>
              </w:rPr>
              <w:t>жене</w:t>
            </w:r>
            <w:proofErr w:type="gramEnd"/>
            <w:r>
              <w:rPr>
                <w:rFonts w:eastAsiaTheme="minorHAnsi"/>
                <w:i/>
                <w:lang w:eastAsia="en-US"/>
              </w:rPr>
              <w:t>:</w:t>
            </w:r>
            <w:r w:rsidR="004E6874">
              <w:rPr>
                <w:rFonts w:eastAsiaTheme="minorHAnsi"/>
                <w:i/>
                <w:lang w:eastAsia="en-US"/>
              </w:rPr>
              <w:t xml:space="preserve"> </w:t>
            </w:r>
            <w:r w:rsidR="00B32709" w:rsidRPr="00B32709">
              <w:rPr>
                <w:rFonts w:eastAsiaTheme="minorHAnsi"/>
                <w:i/>
                <w:lang w:eastAsia="en-US"/>
              </w:rPr>
              <w:t>какой вк</w:t>
            </w:r>
            <w:r>
              <w:rPr>
                <w:rFonts w:eastAsiaTheme="minorHAnsi"/>
                <w:i/>
                <w:lang w:eastAsia="en-US"/>
              </w:rPr>
              <w:t>усный торт!</w:t>
            </w:r>
          </w:p>
          <w:p w:rsidR="00B32709" w:rsidRDefault="00FC03B2" w:rsidP="00B32709">
            <w:pPr>
              <w:spacing w:after="200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Ж</w:t>
            </w:r>
            <w:r w:rsidR="00B32709" w:rsidRPr="00B32709">
              <w:rPr>
                <w:rFonts w:eastAsiaTheme="minorHAnsi"/>
                <w:i/>
                <w:lang w:eastAsia="en-US"/>
              </w:rPr>
              <w:t>ена</w:t>
            </w:r>
            <w:r>
              <w:rPr>
                <w:rFonts w:eastAsiaTheme="minorHAnsi"/>
                <w:i/>
                <w:lang w:eastAsia="en-US"/>
              </w:rPr>
              <w:t>: я его в магазине купила!</w:t>
            </w:r>
          </w:p>
          <w:p w:rsidR="00FC03B2" w:rsidRDefault="00FC03B2" w:rsidP="00B32709">
            <w:pPr>
              <w:spacing w:after="200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Муж: а что сама не могла испечь?</w:t>
            </w:r>
          </w:p>
          <w:p w:rsidR="00B32709" w:rsidRPr="00B32709" w:rsidRDefault="00FC03B2" w:rsidP="00B32709">
            <w:pPr>
              <w:spacing w:after="200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Жена: ты что?! Откуда у меня глутамат натрия, Е 126</w:t>
            </w:r>
          </w:p>
          <w:p w:rsidR="00B32709" w:rsidRPr="00B32709" w:rsidRDefault="00B32709" w:rsidP="00B32709">
            <w:pPr>
              <w:jc w:val="both"/>
            </w:pPr>
            <w:r w:rsidRPr="00B32709">
              <w:rPr>
                <w:rFonts w:eastAsiaTheme="minorHAnsi"/>
                <w:lang w:eastAsia="en-US"/>
              </w:rPr>
              <w:t>-</w:t>
            </w:r>
            <w:r w:rsidR="00384082">
              <w:rPr>
                <w:rFonts w:eastAsiaTheme="minorHAnsi"/>
                <w:lang w:eastAsia="en-US"/>
              </w:rPr>
              <w:t xml:space="preserve"> </w:t>
            </w:r>
            <w:r w:rsidRPr="00B32709">
              <w:rPr>
                <w:rFonts w:eastAsiaTheme="minorHAnsi"/>
                <w:lang w:eastAsia="en-US"/>
              </w:rPr>
              <w:t>Постарайтесь догадаться, какова будет тема нашего общения?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9" w:rsidRDefault="00181829"/>
          <w:p w:rsidR="00181829" w:rsidRDefault="00C6104C">
            <w:r>
              <w:t>- Смотрят слайд с текстом анекдота.</w:t>
            </w:r>
          </w:p>
          <w:p w:rsidR="00C6104C" w:rsidRDefault="00C6104C"/>
          <w:p w:rsidR="00C6104C" w:rsidRDefault="00C6104C"/>
          <w:p w:rsidR="00C6104C" w:rsidRDefault="00C6104C"/>
          <w:p w:rsidR="00C6104C" w:rsidRDefault="00C6104C"/>
          <w:p w:rsidR="00C6104C" w:rsidRDefault="00C6104C"/>
          <w:p w:rsidR="00C6104C" w:rsidRDefault="00C6104C"/>
          <w:p w:rsidR="00C6104C" w:rsidRDefault="00C6104C"/>
          <w:p w:rsidR="00C6104C" w:rsidRDefault="00C6104C"/>
          <w:p w:rsidR="00C6104C" w:rsidRDefault="00C6104C"/>
          <w:p w:rsidR="00C6104C" w:rsidRDefault="00C6104C"/>
          <w:p w:rsidR="00C6104C" w:rsidRDefault="00C6104C"/>
          <w:p w:rsidR="00C6104C" w:rsidRDefault="00C6104C"/>
          <w:p w:rsidR="00C6104C" w:rsidRDefault="00C6104C"/>
          <w:p w:rsidR="003E5966" w:rsidRDefault="003E5966" w:rsidP="00EC1695">
            <w:pPr>
              <w:jc w:val="both"/>
            </w:pPr>
          </w:p>
          <w:p w:rsidR="00754D52" w:rsidRDefault="00754D52" w:rsidP="00EC1695">
            <w:pPr>
              <w:jc w:val="both"/>
            </w:pPr>
            <w:r>
              <w:t xml:space="preserve"> </w:t>
            </w:r>
          </w:p>
          <w:p w:rsidR="00181829" w:rsidRDefault="00754D52" w:rsidP="00EC1695">
            <w:pPr>
              <w:jc w:val="both"/>
            </w:pPr>
            <w:r>
              <w:t>- Предлагают разные варианты</w:t>
            </w:r>
            <w:r w:rsidR="003817B1">
              <w:t xml:space="preserve"> формулировок  темы занятия;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>
            <w:r>
              <w:t>Проектор</w:t>
            </w:r>
          </w:p>
          <w:p w:rsidR="00181829" w:rsidRDefault="00181829">
            <w:r>
              <w:t xml:space="preserve"> </w:t>
            </w:r>
            <w:r w:rsidR="00893BC9">
              <w:t>с</w:t>
            </w:r>
            <w:r>
              <w:t>лайды</w:t>
            </w:r>
          </w:p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/>
          <w:p w:rsidR="00893BC9" w:rsidRDefault="00893BC9" w:rsidP="000D3E94">
            <w:pPr>
              <w:jc w:val="both"/>
            </w:pPr>
          </w:p>
          <w:p w:rsidR="00893BC9" w:rsidRDefault="00893BC9" w:rsidP="000D3E94">
            <w:pPr>
              <w:jc w:val="both"/>
            </w:pPr>
            <w:r>
              <w:t>Появляется название темы урока</w:t>
            </w:r>
          </w:p>
        </w:tc>
      </w:tr>
      <w:tr w:rsidR="001D3598" w:rsidTr="00C709A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Pr="001D3598" w:rsidRDefault="00181829" w:rsidP="00AC3276">
            <w:pPr>
              <w:jc w:val="both"/>
              <w:rPr>
                <w:b/>
                <w:i/>
              </w:rPr>
            </w:pPr>
            <w:r w:rsidRPr="001D3598">
              <w:rPr>
                <w:b/>
                <w:i/>
                <w:lang w:val="en-US"/>
              </w:rPr>
              <w:t>II</w:t>
            </w:r>
            <w:r w:rsidRPr="001D3598">
              <w:rPr>
                <w:b/>
                <w:i/>
              </w:rPr>
              <w:t>. Целеполагание</w:t>
            </w:r>
            <w:r w:rsidR="001D3598" w:rsidRPr="001D3598">
              <w:rPr>
                <w:b/>
                <w:i/>
              </w:rPr>
              <w:t>.</w:t>
            </w:r>
            <w:r w:rsidR="00AC3276">
              <w:rPr>
                <w:b/>
                <w:i/>
              </w:rPr>
              <w:t xml:space="preserve"> Постановка проблемного вопроса.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 w:rsidP="00D57FDF">
            <w:pPr>
              <w:jc w:val="center"/>
            </w:pPr>
            <w: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0D" w:rsidRPr="00FC3A0D" w:rsidRDefault="00FC3A0D" w:rsidP="001D359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C3A0D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C3A0D">
              <w:rPr>
                <w:rFonts w:eastAsiaTheme="minorHAnsi"/>
                <w:lang w:eastAsia="en-US"/>
              </w:rPr>
              <w:t>Можете ли Вы сейчас ответить на вопрос: «Чем могут быть опасны современные продукты питания</w:t>
            </w:r>
            <w:proofErr w:type="gramStart"/>
            <w:r w:rsidRPr="00FC3A0D">
              <w:rPr>
                <w:rFonts w:eastAsiaTheme="minorHAnsi"/>
                <w:lang w:eastAsia="en-US"/>
              </w:rPr>
              <w:t>?-</w:t>
            </w:r>
            <w:proofErr w:type="gramEnd"/>
            <w:r w:rsidRPr="00FC3A0D">
              <w:rPr>
                <w:rFonts w:eastAsiaTheme="minorHAnsi"/>
                <w:lang w:eastAsia="en-US"/>
              </w:rPr>
              <w:t>предложите свои варианты решения данной проблемы.</w:t>
            </w:r>
          </w:p>
          <w:p w:rsidR="00181829" w:rsidRDefault="00FC3A0D" w:rsidP="001D3598">
            <w:pPr>
              <w:jc w:val="both"/>
              <w:rPr>
                <w:rFonts w:eastAsiaTheme="minorHAnsi"/>
                <w:lang w:eastAsia="en-US"/>
              </w:rPr>
            </w:pPr>
            <w:r w:rsidRPr="00FC3A0D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C3A0D">
              <w:rPr>
                <w:rFonts w:eastAsiaTheme="minorHAnsi"/>
                <w:lang w:eastAsia="en-US"/>
              </w:rPr>
              <w:t>Предположите</w:t>
            </w:r>
            <w:r w:rsidR="009A34E2">
              <w:rPr>
                <w:rFonts w:eastAsiaTheme="minorHAnsi"/>
                <w:lang w:eastAsia="en-US"/>
              </w:rPr>
              <w:t>,</w:t>
            </w:r>
            <w:r w:rsidRPr="00FC3A0D">
              <w:rPr>
                <w:rFonts w:eastAsiaTheme="minorHAnsi"/>
                <w:lang w:eastAsia="en-US"/>
              </w:rPr>
              <w:t xml:space="preserve"> исходя из анекдота, над </w:t>
            </w:r>
            <w:r w:rsidRPr="00FC3A0D">
              <w:rPr>
                <w:rFonts w:eastAsiaTheme="minorHAnsi"/>
                <w:lang w:eastAsia="en-US"/>
              </w:rPr>
              <w:lastRenderedPageBreak/>
              <w:t>какой проблемой мы сегодня будем работать?</w:t>
            </w:r>
          </w:p>
          <w:p w:rsidR="001D3598" w:rsidRPr="001D3598" w:rsidRDefault="001D3598" w:rsidP="008852B0">
            <w:pPr>
              <w:jc w:val="both"/>
            </w:pPr>
            <w:r w:rsidRPr="001D3598">
              <w:t>-</w:t>
            </w:r>
            <w:r w:rsidR="009A34E2">
              <w:t xml:space="preserve"> </w:t>
            </w:r>
            <w:r w:rsidRPr="001D3598">
              <w:t>Стратегическая цель нашего занятия – формирование умения анализировать продукты питания на содержание пищевых добавок</w:t>
            </w:r>
            <w:r w:rsidR="008852B0">
              <w:t>. Дл</w:t>
            </w:r>
            <w:r w:rsidRPr="001D3598">
              <w:t xml:space="preserve">я достижения поставленной цели предлагаю использовать деятельностный подход. Для этого Вы будете работать в экспертных </w:t>
            </w:r>
            <w:r w:rsidR="00797CB5" w:rsidRPr="001D3598">
              <w:t>группах,</w:t>
            </w:r>
            <w:r>
              <w:t xml:space="preserve"> и осуществлять роль экспертов.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 w:rsidP="00EC1695">
            <w:pPr>
              <w:jc w:val="both"/>
            </w:pPr>
            <w:r>
              <w:lastRenderedPageBreak/>
              <w:t xml:space="preserve">- Осмысливают </w:t>
            </w:r>
            <w:r w:rsidR="003817B1">
              <w:t>проблемный вопрос.</w:t>
            </w:r>
            <w:r w:rsidR="00AC7F34">
              <w:t xml:space="preserve"> </w:t>
            </w:r>
            <w:r w:rsidR="003817B1">
              <w:t>Предлагают свои варианты решения данной проблемы</w:t>
            </w:r>
            <w:r w:rsidR="00AC7F34">
              <w:t>:</w:t>
            </w:r>
          </w:p>
          <w:p w:rsidR="000F2748" w:rsidRDefault="000F2748" w:rsidP="00EC1695">
            <w:pPr>
              <w:jc w:val="both"/>
            </w:pPr>
            <w:r>
              <w:t>- содержанием пищевых добавок;</w:t>
            </w:r>
          </w:p>
          <w:p w:rsidR="000F2748" w:rsidRDefault="000F2748" w:rsidP="00EC1695">
            <w:pPr>
              <w:jc w:val="both"/>
            </w:pPr>
            <w:r>
              <w:t>- антибиотиков;</w:t>
            </w:r>
          </w:p>
          <w:p w:rsidR="000F2748" w:rsidRDefault="000F2748" w:rsidP="00EC1695">
            <w:pPr>
              <w:jc w:val="both"/>
            </w:pPr>
            <w:r>
              <w:t>- истёкшим сроком годности;</w:t>
            </w:r>
          </w:p>
          <w:p w:rsidR="000F2748" w:rsidRDefault="000F2748" w:rsidP="00EC1695">
            <w:pPr>
              <w:jc w:val="both"/>
            </w:pPr>
            <w:r>
              <w:t>- некачественным составом;</w:t>
            </w:r>
          </w:p>
          <w:p w:rsidR="000F2748" w:rsidRDefault="000F2748" w:rsidP="00EC1695">
            <w:pPr>
              <w:jc w:val="both"/>
            </w:pPr>
            <w:r>
              <w:t xml:space="preserve">- наличием вирусов, инфекционных </w:t>
            </w:r>
            <w:r>
              <w:lastRenderedPageBreak/>
              <w:t>болезней и т.д.</w:t>
            </w:r>
          </w:p>
          <w:p w:rsidR="00D835C3" w:rsidRDefault="00D835C3" w:rsidP="003817B1"/>
          <w:p w:rsidR="00D835C3" w:rsidRDefault="00D835C3" w:rsidP="003817B1">
            <w:r>
              <w:t>Осмысливают поставленную перед ними стратегическую цель занятия и алгоритм работы.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 w:rsidP="003817B1">
            <w:pPr>
              <w:jc w:val="both"/>
            </w:pPr>
            <w:r>
              <w:lastRenderedPageBreak/>
              <w:t>Слайд</w:t>
            </w:r>
            <w:r w:rsidR="003817B1">
              <w:t>ы с формулировкой проблемного вопроса, иллюстрации современных продуктов питания.</w:t>
            </w:r>
          </w:p>
        </w:tc>
      </w:tr>
      <w:tr w:rsidR="001D3598" w:rsidTr="00C709A9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Pr="001D3598" w:rsidRDefault="00181829">
            <w:pPr>
              <w:rPr>
                <w:b/>
                <w:i/>
              </w:rPr>
            </w:pPr>
            <w:r w:rsidRPr="001D3598">
              <w:rPr>
                <w:b/>
                <w:i/>
                <w:lang w:val="en-US"/>
              </w:rPr>
              <w:lastRenderedPageBreak/>
              <w:t>III</w:t>
            </w:r>
            <w:r w:rsidRPr="001D3598">
              <w:rPr>
                <w:b/>
                <w:i/>
              </w:rPr>
              <w:t>. Активация и мотивация студентов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 w:rsidP="00D57FDF">
            <w:pPr>
              <w:jc w:val="center"/>
            </w:pPr>
            <w: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3A58A4" w:rsidP="00273CD7">
            <w:pPr>
              <w:jc w:val="both"/>
            </w:pPr>
            <w:r>
              <w:t xml:space="preserve">- Поднимите руки, кто хоть раз употреблял эти продукты? Предлагаю каждому взять одну из этикеток продукта, подойти к столу и положить его </w:t>
            </w:r>
            <w:r w:rsidR="00652F2D">
              <w:t xml:space="preserve">в одну из сторон: правая </w:t>
            </w:r>
            <w:proofErr w:type="gramStart"/>
            <w:r>
              <w:t>–</w:t>
            </w:r>
            <w:r w:rsidR="000D3E94">
              <w:t>«</w:t>
            </w:r>
            <w:proofErr w:type="gramEnd"/>
            <w:r w:rsidR="00273CD7">
              <w:t xml:space="preserve">допустимый </w:t>
            </w:r>
            <w:r>
              <w:t>продукт</w:t>
            </w:r>
            <w:r w:rsidR="000D3E94">
              <w:t>»</w:t>
            </w:r>
            <w:r>
              <w:t xml:space="preserve">, левая – </w:t>
            </w:r>
            <w:r w:rsidR="000D3E94">
              <w:t>«опасный»</w:t>
            </w:r>
            <w:r>
              <w:t xml:space="preserve"> для здоровья.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9" w:rsidRDefault="00C939BA" w:rsidP="00316411">
            <w:pPr>
              <w:jc w:val="both"/>
            </w:pPr>
            <w:r>
              <w:t>- Выбирают один продукт питания и распределяют в указанные группы.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C939BA" w:rsidP="00273CD7">
            <w:pPr>
              <w:jc w:val="both"/>
            </w:pPr>
            <w:r>
              <w:t xml:space="preserve">Студенты разделены на 4 группы. На столах у каждой группы находятся этикетки современных продуктов питания. В центре кабинета стоит стол с 2 табличками: вредные продукты и </w:t>
            </w:r>
            <w:r w:rsidR="00273CD7">
              <w:t xml:space="preserve">допустимые </w:t>
            </w:r>
            <w:r>
              <w:t>продукты.</w:t>
            </w:r>
          </w:p>
        </w:tc>
      </w:tr>
      <w:tr w:rsidR="001D3598" w:rsidTr="00C709A9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Pr="001D3598" w:rsidRDefault="00181829">
            <w:pPr>
              <w:rPr>
                <w:b/>
                <w:i/>
              </w:rPr>
            </w:pPr>
            <w:r w:rsidRPr="001D3598">
              <w:rPr>
                <w:b/>
                <w:i/>
                <w:lang w:val="en-US"/>
              </w:rPr>
              <w:t>IV</w:t>
            </w:r>
            <w:r w:rsidRPr="001D3598">
              <w:rPr>
                <w:b/>
                <w:i/>
              </w:rPr>
              <w:t>. Изучение нового материала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331556" w:rsidP="00D57FDF">
            <w:pPr>
              <w:jc w:val="center"/>
            </w:pPr>
            <w: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BF77D1" w:rsidP="00E90883">
            <w:pPr>
              <w:jc w:val="both"/>
            </w:pPr>
            <w:r>
              <w:t xml:space="preserve">- </w:t>
            </w:r>
            <w:r w:rsidR="00962601">
              <w:t>Попробуйте сформулировать, что такое пищевые добавки?</w:t>
            </w:r>
          </w:p>
          <w:p w:rsidR="00E90883" w:rsidRDefault="00E90883" w:rsidP="00E90883">
            <w:pPr>
              <w:jc w:val="both"/>
              <w:rPr>
                <w:i/>
              </w:rPr>
            </w:pPr>
            <w:r w:rsidRPr="00E90883">
              <w:rPr>
                <w:i/>
              </w:rPr>
              <w:t xml:space="preserve">Пищевые добавки – это химические вещества, добавляемые к пищевым </w:t>
            </w:r>
            <w:r w:rsidRPr="00E90883">
              <w:rPr>
                <w:i/>
              </w:rPr>
              <w:lastRenderedPageBreak/>
              <w:t>продуктам с целью улучшить вкус, повысить питательную ценность или предотвратить порчу продукта.</w:t>
            </w:r>
          </w:p>
          <w:p w:rsidR="004E64F6" w:rsidRDefault="004E64F6" w:rsidP="00E90883">
            <w:pPr>
              <w:jc w:val="both"/>
            </w:pPr>
            <w:r>
              <w:rPr>
                <w:i/>
              </w:rPr>
              <w:t>-</w:t>
            </w:r>
            <w:r>
              <w:t xml:space="preserve"> Пожалуйста, выделите словосочетание из данного определения, которое представляет наибольшую опасность?</w:t>
            </w:r>
          </w:p>
          <w:p w:rsidR="004E64F6" w:rsidRDefault="004E64F6" w:rsidP="00E90883">
            <w:pPr>
              <w:jc w:val="both"/>
              <w:rPr>
                <w:i/>
              </w:rPr>
            </w:pPr>
            <w:r>
              <w:t>(</w:t>
            </w:r>
            <w:proofErr w:type="gramStart"/>
            <w:r w:rsidRPr="00E90883">
              <w:rPr>
                <w:i/>
              </w:rPr>
              <w:t>добавляемые</w:t>
            </w:r>
            <w:proofErr w:type="gramEnd"/>
            <w:r w:rsidRPr="00E90883">
              <w:rPr>
                <w:i/>
              </w:rPr>
              <w:t xml:space="preserve"> к пищевым продуктам</w:t>
            </w:r>
            <w:r>
              <w:rPr>
                <w:i/>
              </w:rPr>
              <w:t>)</w:t>
            </w:r>
          </w:p>
          <w:p w:rsidR="004E64F6" w:rsidRDefault="004E64F6" w:rsidP="00E90883">
            <w:pPr>
              <w:jc w:val="both"/>
            </w:pPr>
            <w:r>
              <w:t>-Как обозначаются на этикетках продуктов пищевые добавки?</w:t>
            </w:r>
          </w:p>
          <w:p w:rsidR="004E64F6" w:rsidRDefault="004E64F6" w:rsidP="00E90883">
            <w:pPr>
              <w:jc w:val="both"/>
            </w:pPr>
            <w:r>
              <w:t>(буквой «Е» и трёхзначным числом)</w:t>
            </w:r>
          </w:p>
          <w:p w:rsidR="004E64F6" w:rsidRPr="004E64F6" w:rsidRDefault="004E64F6" w:rsidP="00E90883">
            <w:pPr>
              <w:jc w:val="both"/>
            </w:pPr>
            <w:r>
              <w:t>Рассказ преподавателя о классификации пищевых добавок.</w:t>
            </w:r>
          </w:p>
          <w:p w:rsidR="00E90883" w:rsidRDefault="00E90883"/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 w:rsidP="00071669">
            <w:pPr>
              <w:jc w:val="both"/>
            </w:pPr>
            <w:r>
              <w:lastRenderedPageBreak/>
              <w:t>-</w:t>
            </w:r>
            <w:r w:rsidR="001F6965">
              <w:t xml:space="preserve"> Пытаются ответить на поставленный </w:t>
            </w:r>
            <w:r>
              <w:t>вопрос</w:t>
            </w:r>
            <w:r w:rsidR="001F6965"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 w:rsidP="00071669">
            <w:pPr>
              <w:jc w:val="both"/>
            </w:pPr>
            <w:r>
              <w:t>Слайд</w:t>
            </w:r>
            <w:r w:rsidR="00E90883">
              <w:t xml:space="preserve"> с определением.</w:t>
            </w:r>
          </w:p>
        </w:tc>
      </w:tr>
      <w:tr w:rsidR="001D3598" w:rsidTr="00C709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28" w:rsidRDefault="00615528"/>
          <w:p w:rsidR="00181829" w:rsidRPr="00615528" w:rsidRDefault="00181829" w:rsidP="00615528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181829" w:rsidP="00982667">
            <w:pPr>
              <w:jc w:val="center"/>
            </w:pPr>
            <w:r>
              <w:t>8</w:t>
            </w:r>
            <w:r w:rsidR="00982667">
              <w:t>-10</w:t>
            </w: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</w:p>
          <w:p w:rsidR="00F73261" w:rsidRDefault="00F73261" w:rsidP="00982667">
            <w:pPr>
              <w:jc w:val="center"/>
            </w:pPr>
            <w:r>
              <w:t>8-10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29" w:rsidRDefault="006A60CA" w:rsidP="006A60CA">
            <w:pPr>
              <w:jc w:val="both"/>
            </w:pPr>
            <w:r>
              <w:t xml:space="preserve">- </w:t>
            </w:r>
            <w:r w:rsidR="00331556">
              <w:t>Предлагаю сейчас поработа</w:t>
            </w:r>
            <w:r w:rsidR="00603B6E">
              <w:t>ть в группах  в роли экспертов. У каждой группы - своё задание. Две группы будут решать предложенные кейсы, т.е. проблемные ситуации. Третья группа, будет проверять правильность выбора вами категории продукта на центральном столе, пользуясь научными аргументами. После</w:t>
            </w:r>
            <w:r>
              <w:t>дняя группа, используя глобальную сеть интернет, назовёт нам 10 наиболее опасных продуктов питания.</w:t>
            </w:r>
          </w:p>
          <w:p w:rsidR="00C72771" w:rsidRDefault="00C72771" w:rsidP="006A60CA">
            <w:pPr>
              <w:jc w:val="both"/>
            </w:pPr>
            <w:r>
              <w:t>Задание для 1 группы (Приложение А);</w:t>
            </w:r>
          </w:p>
          <w:p w:rsidR="00C72771" w:rsidRDefault="00C72771" w:rsidP="00C72771">
            <w:pPr>
              <w:jc w:val="both"/>
            </w:pPr>
            <w:r>
              <w:t xml:space="preserve">Задание </w:t>
            </w:r>
            <w:r w:rsidR="00640AB8">
              <w:t>д</w:t>
            </w:r>
            <w:r w:rsidR="00E03AC0">
              <w:t>ля 2 группы (Приложение Б</w:t>
            </w:r>
            <w:r>
              <w:t>);</w:t>
            </w:r>
          </w:p>
          <w:p w:rsidR="00C72771" w:rsidRDefault="00C72771" w:rsidP="00C72771">
            <w:pPr>
              <w:jc w:val="both"/>
            </w:pPr>
            <w:r>
              <w:t xml:space="preserve">Задание </w:t>
            </w:r>
            <w:r w:rsidR="00E03AC0">
              <w:t>для 3 группы (Приложение В</w:t>
            </w:r>
            <w:r>
              <w:t>);</w:t>
            </w:r>
          </w:p>
          <w:p w:rsidR="00C72771" w:rsidRDefault="00C72771" w:rsidP="00C72771">
            <w:pPr>
              <w:jc w:val="both"/>
            </w:pPr>
            <w:r>
              <w:t xml:space="preserve">Задание </w:t>
            </w:r>
            <w:r w:rsidR="00E03AC0">
              <w:t>для 4 группы (Приложение Г</w:t>
            </w:r>
            <w:r>
              <w:t>);</w:t>
            </w:r>
          </w:p>
          <w:p w:rsidR="00C72771" w:rsidRDefault="00653EF0" w:rsidP="006A60CA">
            <w:pPr>
              <w:jc w:val="both"/>
            </w:pPr>
            <w:r>
              <w:t>- Прошу выступить главному эксперту первой группы, озвучив своё задание и т.д.</w:t>
            </w:r>
          </w:p>
          <w:p w:rsidR="00C72771" w:rsidRDefault="00C72771" w:rsidP="006A60CA">
            <w:pPr>
              <w:jc w:val="both"/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F0" w:rsidRDefault="00A22349" w:rsidP="00653EF0">
            <w:pPr>
              <w:jc w:val="both"/>
            </w:pPr>
            <w:r>
              <w:t>- Слушают преподавателя</w:t>
            </w:r>
            <w:r w:rsidR="00181829">
              <w:t>, получают задания и   работают в группе</w:t>
            </w:r>
            <w:r>
              <w:t>.</w:t>
            </w: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</w:p>
          <w:p w:rsidR="00653EF0" w:rsidRDefault="00653EF0" w:rsidP="00653EF0">
            <w:pPr>
              <w:jc w:val="both"/>
            </w:pPr>
            <w:r>
              <w:t xml:space="preserve"> - Выступает один представитель от группы, отвечая на предложенный проблемный опрос.</w:t>
            </w:r>
          </w:p>
          <w:p w:rsidR="00181829" w:rsidRDefault="00181829" w:rsidP="00653EF0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29" w:rsidRDefault="00181829" w:rsidP="00B37808">
            <w:pPr>
              <w:jc w:val="both"/>
            </w:pPr>
            <w:r>
              <w:t>Разные информационные источники</w:t>
            </w:r>
            <w:r w:rsidR="00B37808">
              <w:t xml:space="preserve"> (раздаточный материал)</w:t>
            </w:r>
            <w:r>
              <w:t xml:space="preserve">, </w:t>
            </w:r>
            <w:r w:rsidR="00B37808">
              <w:t>ноутбуки с выходом в интернет.</w:t>
            </w:r>
          </w:p>
        </w:tc>
      </w:tr>
      <w:tr w:rsidR="00C709A9" w:rsidTr="00C709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A9" w:rsidRPr="004E64F6" w:rsidRDefault="00C709A9" w:rsidP="00C709A9">
            <w:pPr>
              <w:rPr>
                <w:b/>
                <w:i/>
              </w:rPr>
            </w:pPr>
            <w:r w:rsidRPr="004E64F6">
              <w:rPr>
                <w:b/>
                <w:i/>
                <w:lang w:val="en-US"/>
              </w:rPr>
              <w:lastRenderedPageBreak/>
              <w:t>V</w:t>
            </w:r>
            <w:r w:rsidRPr="004E64F6">
              <w:rPr>
                <w:b/>
                <w:i/>
              </w:rPr>
              <w:t>. Подведение итога</w:t>
            </w:r>
          </w:p>
          <w:p w:rsidR="00C709A9" w:rsidRDefault="00C709A9" w:rsidP="00C709A9"/>
          <w:p w:rsidR="00C709A9" w:rsidRDefault="00C709A9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9" w:rsidRDefault="00147E70" w:rsidP="00147E70">
            <w:pPr>
              <w:jc w:val="center"/>
            </w:pPr>
            <w: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9" w:rsidRDefault="00C709A9" w:rsidP="006311D5">
            <w:pPr>
              <w:jc w:val="both"/>
            </w:pPr>
            <w:r>
              <w:t>-</w:t>
            </w:r>
            <w:r w:rsidR="00036F84">
              <w:t xml:space="preserve"> </w:t>
            </w:r>
            <w:r>
              <w:t>Вернёмся к вариантам решения проблемного вопроса. Предлагаю составить оптимальный вариант: «Опасность продуктов питания заключается в содержании…»</w:t>
            </w:r>
          </w:p>
          <w:p w:rsidR="00C709A9" w:rsidRDefault="00C709A9" w:rsidP="006311D5">
            <w:pPr>
              <w:jc w:val="both"/>
            </w:pPr>
            <w:r>
              <w:t>- Попробуйте предложить тезис к нашему уроку. Например, «Помните, далеко не всё что продаётся – следует употреблять в пищу!»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9" w:rsidRDefault="00C709A9" w:rsidP="00615528">
            <w:pPr>
              <w:jc w:val="right"/>
            </w:pPr>
          </w:p>
          <w:p w:rsidR="00C709A9" w:rsidRDefault="00C709A9" w:rsidP="00C15699">
            <w:pPr>
              <w:jc w:val="both"/>
            </w:pPr>
            <w:r>
              <w:t>- Зачитывают свой вариант ответа проблемного вопроса.</w:t>
            </w:r>
          </w:p>
          <w:p w:rsidR="00C709A9" w:rsidRDefault="00C709A9" w:rsidP="00C15699">
            <w:pPr>
              <w:jc w:val="both"/>
            </w:pPr>
          </w:p>
          <w:p w:rsidR="00C709A9" w:rsidRDefault="00C709A9" w:rsidP="00C15699">
            <w:pPr>
              <w:jc w:val="both"/>
            </w:pPr>
          </w:p>
          <w:p w:rsidR="00C709A9" w:rsidRDefault="00C709A9" w:rsidP="00C15699">
            <w:pPr>
              <w:jc w:val="both"/>
            </w:pPr>
            <w:r>
              <w:t>- Каждая группа или гости занятия предлагают свои тезисы к данному занятию.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9" w:rsidRDefault="00C709A9"/>
        </w:tc>
      </w:tr>
      <w:tr w:rsidR="00C709A9" w:rsidTr="00C709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A9" w:rsidRPr="004E64F6" w:rsidRDefault="00C709A9" w:rsidP="00C709A9">
            <w:pPr>
              <w:rPr>
                <w:b/>
                <w:i/>
              </w:rPr>
            </w:pPr>
            <w:r w:rsidRPr="004E64F6">
              <w:rPr>
                <w:b/>
                <w:i/>
                <w:lang w:val="en-US"/>
              </w:rPr>
              <w:t>VI</w:t>
            </w:r>
            <w:r w:rsidRPr="004E64F6">
              <w:rPr>
                <w:b/>
                <w:i/>
              </w:rPr>
              <w:t>. Рефлексия</w:t>
            </w:r>
          </w:p>
          <w:p w:rsidR="00C709A9" w:rsidRDefault="00C709A9" w:rsidP="00C709A9">
            <w:pPr>
              <w:rPr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9" w:rsidRDefault="00BC68B1" w:rsidP="00982667">
            <w:pPr>
              <w:jc w:val="center"/>
            </w:pPr>
            <w:r>
              <w:t>4-5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9" w:rsidRDefault="00C709A9" w:rsidP="006311D5">
            <w:pPr>
              <w:jc w:val="both"/>
            </w:pPr>
            <w:r>
              <w:t>- Давайте оглянемся назад и проведём обратную связь – рефлексию нашей совместной работы, ответив на вопросы:</w:t>
            </w:r>
          </w:p>
          <w:p w:rsidR="00C709A9" w:rsidRDefault="00C709A9" w:rsidP="006311D5">
            <w:pPr>
              <w:jc w:val="both"/>
            </w:pPr>
            <w:r>
              <w:t>1. Сегодня я впервые узнал…</w:t>
            </w:r>
          </w:p>
          <w:p w:rsidR="00C709A9" w:rsidRDefault="00C709A9" w:rsidP="006311D5">
            <w:pPr>
              <w:jc w:val="both"/>
            </w:pPr>
            <w:r>
              <w:t>2. Сегодня на занятии я научился…</w:t>
            </w:r>
          </w:p>
          <w:p w:rsidR="00C709A9" w:rsidRDefault="00450E20" w:rsidP="006311D5">
            <w:pPr>
              <w:jc w:val="both"/>
            </w:pPr>
            <w:r>
              <w:t>3.Д</w:t>
            </w:r>
            <w:r w:rsidR="006311D5">
              <w:t xml:space="preserve">ля меня урок был </w:t>
            </w:r>
            <w:r w:rsidR="00C709A9">
              <w:t>полезен/бесполезен…</w:t>
            </w:r>
          </w:p>
          <w:p w:rsidR="00C709A9" w:rsidRDefault="00C709A9" w:rsidP="008258D0"/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9" w:rsidRDefault="00C709A9" w:rsidP="00C15699">
            <w:pPr>
              <w:jc w:val="both"/>
            </w:pPr>
          </w:p>
          <w:p w:rsidR="00C709A9" w:rsidRDefault="00C709A9" w:rsidP="00C15699">
            <w:pPr>
              <w:jc w:val="both"/>
            </w:pPr>
            <w:r>
              <w:t>- Оценивают  свою работу, продолжая любую из фраз.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A9" w:rsidRDefault="009340E7">
            <w:r>
              <w:t xml:space="preserve">Слайды </w:t>
            </w:r>
          </w:p>
        </w:tc>
      </w:tr>
    </w:tbl>
    <w:p w:rsidR="00181829" w:rsidRDefault="00181829" w:rsidP="00181829"/>
    <w:p w:rsidR="00181829" w:rsidRDefault="00181829" w:rsidP="00181829"/>
    <w:p w:rsidR="00181829" w:rsidRPr="00C13220" w:rsidRDefault="00C13220" w:rsidP="00C1322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E2710" w:rsidRPr="00C13220">
        <w:rPr>
          <w:b/>
          <w:sz w:val="28"/>
          <w:szCs w:val="28"/>
        </w:rPr>
        <w:t>Методические рекомендации по проведению занятия</w:t>
      </w:r>
    </w:p>
    <w:p w:rsidR="00181829" w:rsidRDefault="00181829" w:rsidP="00075D46">
      <w:pPr>
        <w:jc w:val="both"/>
      </w:pPr>
    </w:p>
    <w:p w:rsidR="00D57A7A" w:rsidRDefault="00075D46" w:rsidP="00075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занятия  необходимо приготовить рабочие места для 4 групп </w:t>
      </w:r>
      <w:r w:rsidR="00D57A7A">
        <w:rPr>
          <w:sz w:val="28"/>
          <w:szCs w:val="28"/>
        </w:rPr>
        <w:t xml:space="preserve">по 4-5 человек. На стол каждой группы </w:t>
      </w:r>
      <w:r>
        <w:rPr>
          <w:sz w:val="28"/>
          <w:szCs w:val="28"/>
        </w:rPr>
        <w:t xml:space="preserve"> раск</w:t>
      </w:r>
      <w:r w:rsidR="00D57A7A">
        <w:rPr>
          <w:sz w:val="28"/>
          <w:szCs w:val="28"/>
        </w:rPr>
        <w:t>ладывается раздаточный материал (</w:t>
      </w:r>
      <w:r w:rsidR="00D57A7A" w:rsidRPr="00D57A7A">
        <w:rPr>
          <w:i/>
          <w:sz w:val="28"/>
          <w:szCs w:val="28"/>
        </w:rPr>
        <w:t>см. приложения</w:t>
      </w:r>
      <w:r w:rsidR="00D57A7A">
        <w:rPr>
          <w:sz w:val="28"/>
          <w:szCs w:val="28"/>
        </w:rPr>
        <w:t xml:space="preserve">): </w:t>
      </w:r>
    </w:p>
    <w:p w:rsidR="00075D46" w:rsidRDefault="00C07F01" w:rsidP="00075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группа: кейс</w:t>
      </w:r>
      <w:r w:rsidR="00D57A7A">
        <w:rPr>
          <w:sz w:val="28"/>
          <w:szCs w:val="28"/>
        </w:rPr>
        <w:t xml:space="preserve"> (проблемная ситуация), таблица «Пищевые добавки», этикетки</w:t>
      </w:r>
      <w:r>
        <w:rPr>
          <w:sz w:val="28"/>
          <w:szCs w:val="28"/>
        </w:rPr>
        <w:t xml:space="preserve"> продуктов питания;</w:t>
      </w:r>
    </w:p>
    <w:p w:rsidR="00C07F01" w:rsidRDefault="00C07F01" w:rsidP="00075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группа:</w:t>
      </w:r>
      <w:r w:rsidRPr="00C07F01">
        <w:rPr>
          <w:sz w:val="28"/>
          <w:szCs w:val="28"/>
        </w:rPr>
        <w:t xml:space="preserve"> </w:t>
      </w:r>
      <w:r>
        <w:rPr>
          <w:sz w:val="28"/>
          <w:szCs w:val="28"/>
        </w:rPr>
        <w:t>кейс (проблемная ситуация), таблица «Пищевые добавки», этикетки продуктов питания;</w:t>
      </w:r>
    </w:p>
    <w:p w:rsidR="00C07F01" w:rsidRDefault="00C07F01" w:rsidP="00075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группа: таблица «Пищевые добавки», этикетки продуктов питания на центральном столе;</w:t>
      </w:r>
    </w:p>
    <w:p w:rsidR="00295A18" w:rsidRPr="00942949" w:rsidRDefault="001F1B7F" w:rsidP="0094294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343">
        <w:rPr>
          <w:rFonts w:ascii="Times New Roman" w:hAnsi="Times New Roman" w:cs="Times New Roman"/>
          <w:sz w:val="28"/>
          <w:szCs w:val="28"/>
        </w:rPr>
        <w:t>группа: 2-3 ноутбука с доступом к  И</w:t>
      </w:r>
      <w:r w:rsidR="00C07F01" w:rsidRPr="001D0343">
        <w:rPr>
          <w:rFonts w:ascii="Times New Roman" w:hAnsi="Times New Roman" w:cs="Times New Roman"/>
          <w:sz w:val="28"/>
          <w:szCs w:val="28"/>
        </w:rPr>
        <w:t>нтернет</w:t>
      </w:r>
      <w:r w:rsidRPr="001D0343">
        <w:rPr>
          <w:rFonts w:ascii="Times New Roman" w:hAnsi="Times New Roman" w:cs="Times New Roman"/>
          <w:sz w:val="28"/>
          <w:szCs w:val="28"/>
        </w:rPr>
        <w:t>-ресурсу</w:t>
      </w:r>
      <w:r w:rsidR="00C07F01" w:rsidRPr="001D0343">
        <w:rPr>
          <w:rFonts w:ascii="Times New Roman" w:hAnsi="Times New Roman" w:cs="Times New Roman"/>
          <w:sz w:val="28"/>
          <w:szCs w:val="28"/>
        </w:rPr>
        <w:t>.</w:t>
      </w:r>
    </w:p>
    <w:p w:rsidR="00F25FEE" w:rsidRDefault="00F25FEE" w:rsidP="00075D46">
      <w:pPr>
        <w:ind w:firstLine="709"/>
        <w:jc w:val="both"/>
        <w:rPr>
          <w:sz w:val="28"/>
          <w:szCs w:val="28"/>
        </w:rPr>
      </w:pPr>
    </w:p>
    <w:p w:rsidR="008651A1" w:rsidRDefault="008651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5FEE" w:rsidRPr="00C13220" w:rsidRDefault="00C13220" w:rsidP="00C1322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F25FEE" w:rsidRPr="00C13220">
        <w:rPr>
          <w:b/>
          <w:sz w:val="28"/>
          <w:szCs w:val="28"/>
        </w:rPr>
        <w:t>Материально – техническое сопровождение</w:t>
      </w:r>
    </w:p>
    <w:p w:rsidR="00181829" w:rsidRDefault="00552860" w:rsidP="00F25FE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данного учебного занятия необходим мультимедийны</w:t>
      </w:r>
      <w:r w:rsidR="001C2C55">
        <w:rPr>
          <w:sz w:val="28"/>
          <w:szCs w:val="28"/>
        </w:rPr>
        <w:t>й проектор, 2-3 ноутбука, Интернет-ресурс.</w:t>
      </w:r>
    </w:p>
    <w:p w:rsidR="00942949" w:rsidRPr="00552860" w:rsidRDefault="00942949" w:rsidP="00F25FEE">
      <w:pPr>
        <w:jc w:val="both"/>
        <w:rPr>
          <w:sz w:val="28"/>
          <w:szCs w:val="28"/>
        </w:rPr>
      </w:pPr>
    </w:p>
    <w:p w:rsidR="00AB5CE9" w:rsidRDefault="00AB5CE9"/>
    <w:p w:rsidR="00AB5CE9" w:rsidRDefault="00587C6A" w:rsidP="00E46B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6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87C6A" w:rsidRDefault="00C05875" w:rsidP="00AE64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5875">
        <w:rPr>
          <w:rFonts w:ascii="Times New Roman" w:hAnsi="Times New Roman" w:cs="Times New Roman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разработка данного учебного занятия</w:t>
      </w:r>
      <w:r w:rsidR="0035059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ФГОС и ориентирована на формирование общих компетенций у студентов 1 курса.</w:t>
      </w:r>
    </w:p>
    <w:p w:rsidR="003929E7" w:rsidRDefault="00E65F19" w:rsidP="00AE64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Вышеизложенное учебное занятие является одним из примеров реализации </w:t>
      </w:r>
      <w:r w:rsidR="00964196">
        <w:rPr>
          <w:rFonts w:ascii="Times New Roman" w:hAnsi="Times New Roman" w:cs="Times New Roman"/>
          <w:sz w:val="28"/>
          <w:szCs w:val="28"/>
        </w:rPr>
        <w:t xml:space="preserve">технологии проблемного обучения и </w:t>
      </w:r>
      <w:r w:rsidR="00964196" w:rsidRPr="00964196">
        <w:rPr>
          <w:rFonts w:ascii="Times New Roman" w:hAnsi="Times New Roman" w:cs="Times New Roman"/>
          <w:color w:val="000000"/>
          <w:sz w:val="27"/>
          <w:szCs w:val="27"/>
        </w:rPr>
        <w:t>case-study</w:t>
      </w:r>
      <w:r w:rsidR="001B6AFB">
        <w:rPr>
          <w:rFonts w:ascii="Times New Roman" w:hAnsi="Times New Roman" w:cs="Times New Roman"/>
          <w:sz w:val="28"/>
          <w:szCs w:val="28"/>
        </w:rPr>
        <w:t xml:space="preserve"> - </w:t>
      </w:r>
      <w:r w:rsidRPr="00294935">
        <w:rPr>
          <w:rFonts w:ascii="Times New Roman" w:hAnsi="Times New Roman" w:cs="Times New Roman"/>
          <w:sz w:val="28"/>
          <w:szCs w:val="28"/>
        </w:rPr>
        <w:t>принципов компетентностного подхода, актуализируемого в современных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документах в образовании. </w:t>
      </w:r>
    </w:p>
    <w:p w:rsidR="0085757B" w:rsidRDefault="0085757B" w:rsidP="008575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6A" w:rsidRDefault="00587C6A" w:rsidP="008575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E00D6" w:rsidRPr="009E00D6" w:rsidRDefault="009E00D6" w:rsidP="009E00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00D6">
        <w:rPr>
          <w:rFonts w:eastAsiaTheme="minorHAnsi"/>
          <w:sz w:val="28"/>
          <w:szCs w:val="28"/>
          <w:lang w:eastAsia="en-US"/>
        </w:rPr>
        <w:t xml:space="preserve">1. Борисов, П.П. </w:t>
      </w:r>
      <w:proofErr w:type="spellStart"/>
      <w:r w:rsidRPr="009E00D6">
        <w:rPr>
          <w:rFonts w:eastAsiaTheme="minorHAnsi"/>
          <w:sz w:val="28"/>
          <w:szCs w:val="28"/>
          <w:lang w:eastAsia="en-US"/>
        </w:rPr>
        <w:t>Компетентностно</w:t>
      </w:r>
      <w:proofErr w:type="spellEnd"/>
      <w:r w:rsidRPr="009E00D6">
        <w:rPr>
          <w:rFonts w:eastAsiaTheme="minorHAnsi"/>
          <w:sz w:val="28"/>
          <w:szCs w:val="28"/>
          <w:lang w:eastAsia="en-US"/>
        </w:rPr>
        <w:t>-деятельностный подход и модернизация содержания общего образования / П.П. Борисов // Стандарты и мониторинг в образовании. – 2003. – № 1, с.58-61.</w:t>
      </w:r>
    </w:p>
    <w:p w:rsidR="009E00D6" w:rsidRPr="009E00D6" w:rsidRDefault="00CD5D2F" w:rsidP="009E00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E00D6" w:rsidRPr="009E00D6">
        <w:rPr>
          <w:rFonts w:eastAsiaTheme="minorHAnsi"/>
          <w:sz w:val="28"/>
          <w:szCs w:val="28"/>
          <w:lang w:eastAsia="en-US"/>
        </w:rPr>
        <w:t xml:space="preserve">. Кукушкин, В.С. Теория и методика обучения (В.С. Кукушкин) – Ростов – на/Д: изд-во Феникс, 2005. – 474 с. </w:t>
      </w:r>
    </w:p>
    <w:p w:rsidR="00344B1F" w:rsidRPr="00344B1F" w:rsidRDefault="00CD5D2F" w:rsidP="00344B1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344B1F" w:rsidRPr="00344B1F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="00344B1F" w:rsidRPr="00344B1F">
        <w:rPr>
          <w:rFonts w:eastAsiaTheme="minorHAnsi"/>
          <w:sz w:val="28"/>
          <w:szCs w:val="28"/>
          <w:lang w:eastAsia="en-US"/>
        </w:rPr>
        <w:t>Фейнберг</w:t>
      </w:r>
      <w:proofErr w:type="spellEnd"/>
      <w:r w:rsidR="00344B1F" w:rsidRPr="00344B1F">
        <w:rPr>
          <w:rFonts w:eastAsiaTheme="minorHAnsi"/>
          <w:sz w:val="28"/>
          <w:szCs w:val="28"/>
          <w:lang w:eastAsia="en-US"/>
        </w:rPr>
        <w:t xml:space="preserve">, Е. Л.  Интуиция и логика в искусстве и науке (Е.Л. </w:t>
      </w:r>
      <w:proofErr w:type="spellStart"/>
      <w:r w:rsidR="00344B1F" w:rsidRPr="00344B1F">
        <w:rPr>
          <w:rFonts w:eastAsiaTheme="minorHAnsi"/>
          <w:sz w:val="28"/>
          <w:szCs w:val="28"/>
          <w:lang w:eastAsia="en-US"/>
        </w:rPr>
        <w:t>Фейнберг</w:t>
      </w:r>
      <w:proofErr w:type="spellEnd"/>
      <w:r w:rsidR="00344B1F" w:rsidRPr="00344B1F">
        <w:rPr>
          <w:rFonts w:eastAsiaTheme="minorHAnsi"/>
          <w:sz w:val="28"/>
          <w:szCs w:val="28"/>
          <w:lang w:eastAsia="en-US"/>
        </w:rPr>
        <w:t>) – Фрязино:  изд-во «Век 2», 2004. – 288 с.</w:t>
      </w:r>
    </w:p>
    <w:p w:rsidR="009E00D6" w:rsidRPr="00587C6A" w:rsidRDefault="009E00D6" w:rsidP="009E00D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E9" w:rsidRDefault="00AB5CE9"/>
    <w:p w:rsidR="00AF7601" w:rsidRDefault="00AF7601"/>
    <w:p w:rsidR="00AF7601" w:rsidRDefault="00AF7601"/>
    <w:p w:rsidR="00AF7601" w:rsidRDefault="00AF7601"/>
    <w:p w:rsidR="00AF7601" w:rsidRDefault="00AF7601"/>
    <w:p w:rsidR="00AB5CE9" w:rsidRDefault="00AB5CE9"/>
    <w:p w:rsidR="00AB5CE9" w:rsidRDefault="00790594" w:rsidP="00790594">
      <w:pPr>
        <w:jc w:val="right"/>
        <w:rPr>
          <w:b/>
          <w:sz w:val="28"/>
          <w:szCs w:val="28"/>
        </w:rPr>
      </w:pPr>
      <w:r w:rsidRPr="00790594"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</w:t>
      </w:r>
      <w:r w:rsidRPr="00790594">
        <w:rPr>
          <w:b/>
          <w:sz w:val="28"/>
          <w:szCs w:val="28"/>
        </w:rPr>
        <w:t xml:space="preserve"> А</w:t>
      </w:r>
      <w:proofErr w:type="gramEnd"/>
    </w:p>
    <w:p w:rsidR="00790594" w:rsidRDefault="00790594" w:rsidP="00047DDC">
      <w:pPr>
        <w:jc w:val="center"/>
        <w:rPr>
          <w:sz w:val="28"/>
          <w:szCs w:val="28"/>
        </w:rPr>
      </w:pPr>
      <w:r>
        <w:rPr>
          <w:sz w:val="28"/>
          <w:szCs w:val="28"/>
        </w:rPr>
        <w:t>Кейс</w:t>
      </w:r>
    </w:p>
    <w:p w:rsidR="00047DDC" w:rsidRDefault="00790594" w:rsidP="00047DDC">
      <w:pPr>
        <w:jc w:val="both"/>
        <w:rPr>
          <w:sz w:val="28"/>
          <w:szCs w:val="28"/>
        </w:rPr>
      </w:pPr>
      <w:r>
        <w:rPr>
          <w:sz w:val="28"/>
          <w:szCs w:val="28"/>
        </w:rPr>
        <w:t>Дочь Мария (16 лет) и её мать Светлана Николаевна (48 лет) часто спорили на кухне</w:t>
      </w:r>
      <w:r w:rsidR="00047DDC">
        <w:rPr>
          <w:sz w:val="28"/>
          <w:szCs w:val="28"/>
        </w:rPr>
        <w:t xml:space="preserve"> после каждого похода в магазин. Мария предпочитала продукты питания типа фаст-фуд, часто рекламируемые и быстро приготавливаемые</w:t>
      </w:r>
      <w:r w:rsidR="00047DDC" w:rsidRPr="00047DDC">
        <w:rPr>
          <w:sz w:val="28"/>
          <w:szCs w:val="28"/>
        </w:rPr>
        <w:t>. Её мать напротив вела здоровы</w:t>
      </w:r>
      <w:r w:rsidR="00047DDC">
        <w:rPr>
          <w:sz w:val="28"/>
          <w:szCs w:val="28"/>
        </w:rPr>
        <w:t>й образ жизни и тщательно подходила  к вопросу выбора продуктов питания. Све</w:t>
      </w:r>
      <w:r w:rsidR="00C52A6F">
        <w:rPr>
          <w:sz w:val="28"/>
          <w:szCs w:val="28"/>
        </w:rPr>
        <w:t>тлана Николаевна убеждала свою дочь, что современные искусственны</w:t>
      </w:r>
      <w:r w:rsidR="00DF0317">
        <w:rPr>
          <w:sz w:val="28"/>
          <w:szCs w:val="28"/>
        </w:rPr>
        <w:t>е продукты питания пагубно влия</w:t>
      </w:r>
      <w:r w:rsidR="00C52A6F">
        <w:rPr>
          <w:sz w:val="28"/>
          <w:szCs w:val="28"/>
        </w:rPr>
        <w:t>ют на здоровье и приводят к различным заболеваниям</w:t>
      </w:r>
      <w:r w:rsidR="00DF0317">
        <w:rPr>
          <w:sz w:val="28"/>
          <w:szCs w:val="28"/>
        </w:rPr>
        <w:t xml:space="preserve"> и недугам.</w:t>
      </w:r>
    </w:p>
    <w:p w:rsidR="00263A40" w:rsidRDefault="00263A40" w:rsidP="00047DD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продуктов питания одного дня, употребляемых в семье Михайловых.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C4D65" w:rsidTr="005C4D65">
        <w:tc>
          <w:tcPr>
            <w:tcW w:w="4928" w:type="dxa"/>
          </w:tcPr>
          <w:p w:rsidR="005C4D65" w:rsidRDefault="005C4D65" w:rsidP="00047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C4D65" w:rsidRDefault="00120AAD" w:rsidP="00120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4929" w:type="dxa"/>
          </w:tcPr>
          <w:p w:rsidR="005C4D65" w:rsidRDefault="00120AAD" w:rsidP="00120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</w:tr>
      <w:tr w:rsidR="005C4D65" w:rsidTr="005C4D65">
        <w:tc>
          <w:tcPr>
            <w:tcW w:w="4928" w:type="dxa"/>
          </w:tcPr>
          <w:p w:rsidR="005C4D65" w:rsidRDefault="00120AAD" w:rsidP="00120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929" w:type="dxa"/>
          </w:tcPr>
          <w:p w:rsidR="005C4D65" w:rsidRDefault="00854773" w:rsidP="0004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Колбаса, сыр.</w:t>
            </w:r>
          </w:p>
        </w:tc>
        <w:tc>
          <w:tcPr>
            <w:tcW w:w="4929" w:type="dxa"/>
          </w:tcPr>
          <w:p w:rsidR="005C4D65" w:rsidRDefault="004E4199" w:rsidP="0004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Йогурт, сыр</w:t>
            </w:r>
            <w:r w:rsidR="00854773">
              <w:rPr>
                <w:sz w:val="28"/>
                <w:szCs w:val="28"/>
              </w:rPr>
              <w:t>, молочная каша</w:t>
            </w:r>
          </w:p>
        </w:tc>
      </w:tr>
      <w:tr w:rsidR="005C4D65" w:rsidTr="005C4D65">
        <w:tc>
          <w:tcPr>
            <w:tcW w:w="4928" w:type="dxa"/>
          </w:tcPr>
          <w:p w:rsidR="005C4D65" w:rsidRDefault="00120AAD" w:rsidP="00120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929" w:type="dxa"/>
          </w:tcPr>
          <w:p w:rsidR="005C4D65" w:rsidRDefault="00D32EB1" w:rsidP="0004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Сосиска в тесте, чипсы/Кириешки, кока-кола, шоколад</w:t>
            </w:r>
          </w:p>
        </w:tc>
        <w:tc>
          <w:tcPr>
            <w:tcW w:w="4929" w:type="dxa"/>
          </w:tcPr>
          <w:p w:rsidR="005C4D65" w:rsidRDefault="004E4199" w:rsidP="0004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Овощной суп, рыба/мясо, шоколад</w:t>
            </w:r>
          </w:p>
        </w:tc>
      </w:tr>
      <w:tr w:rsidR="005C4D65" w:rsidTr="005C4D65">
        <w:tc>
          <w:tcPr>
            <w:tcW w:w="4928" w:type="dxa"/>
          </w:tcPr>
          <w:p w:rsidR="005C4D65" w:rsidRDefault="00120AAD" w:rsidP="00120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4929" w:type="dxa"/>
          </w:tcPr>
          <w:p w:rsidR="005C4D65" w:rsidRDefault="00D32EB1" w:rsidP="0004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Одноразовая лапша быстрого приготовления, кетчуп/майонез, мороженое</w:t>
            </w:r>
          </w:p>
        </w:tc>
        <w:tc>
          <w:tcPr>
            <w:tcW w:w="4929" w:type="dxa"/>
          </w:tcPr>
          <w:p w:rsidR="005C4D65" w:rsidRDefault="00854773" w:rsidP="0004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Винегрет, мясная котлета, кефир</w:t>
            </w:r>
          </w:p>
        </w:tc>
      </w:tr>
    </w:tbl>
    <w:p w:rsidR="00263A40" w:rsidRPr="00047DDC" w:rsidRDefault="00263A40" w:rsidP="00047DDC">
      <w:pPr>
        <w:jc w:val="both"/>
        <w:rPr>
          <w:sz w:val="28"/>
          <w:szCs w:val="28"/>
        </w:rPr>
      </w:pPr>
    </w:p>
    <w:p w:rsidR="00790594" w:rsidRDefault="00CF1AC0" w:rsidP="00790594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ваших столах находятся этикетки данных продуктов питания. Предлагается проанализировать</w:t>
      </w:r>
      <w:r w:rsidR="00F71A95">
        <w:rPr>
          <w:sz w:val="28"/>
          <w:szCs w:val="28"/>
        </w:rPr>
        <w:t xml:space="preserve"> их на содержание пищевых добавок. Выясните, какую они могут нести опасность для здоровья</w:t>
      </w:r>
      <w:r w:rsidR="008C5A60">
        <w:rPr>
          <w:sz w:val="28"/>
          <w:szCs w:val="28"/>
        </w:rPr>
        <w:t>, заполнив таблицу</w:t>
      </w:r>
      <w:r w:rsidR="00F71A95">
        <w:rPr>
          <w:sz w:val="28"/>
          <w:szCs w:val="28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D3F7B" w:rsidTr="00ED3F7B">
        <w:tc>
          <w:tcPr>
            <w:tcW w:w="3696" w:type="dxa"/>
          </w:tcPr>
          <w:p w:rsidR="00ED3F7B" w:rsidRDefault="000743CB" w:rsidP="0007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продукта</w:t>
            </w:r>
          </w:p>
        </w:tc>
        <w:tc>
          <w:tcPr>
            <w:tcW w:w="3696" w:type="dxa"/>
          </w:tcPr>
          <w:p w:rsidR="00ED3F7B" w:rsidRDefault="000743CB" w:rsidP="0007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добавка</w:t>
            </w:r>
          </w:p>
        </w:tc>
        <w:tc>
          <w:tcPr>
            <w:tcW w:w="3697" w:type="dxa"/>
          </w:tcPr>
          <w:p w:rsidR="00ED3F7B" w:rsidRDefault="000743CB" w:rsidP="0007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697" w:type="dxa"/>
          </w:tcPr>
          <w:p w:rsidR="00ED3F7B" w:rsidRDefault="00ED36DB" w:rsidP="0007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 здоровье</w:t>
            </w:r>
          </w:p>
        </w:tc>
      </w:tr>
      <w:tr w:rsidR="00ED3F7B" w:rsidTr="00ED3F7B">
        <w:tc>
          <w:tcPr>
            <w:tcW w:w="3696" w:type="dxa"/>
          </w:tcPr>
          <w:p w:rsidR="00ED3F7B" w:rsidRDefault="00ED3F7B" w:rsidP="00790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ED3F7B" w:rsidRDefault="00ED3F7B" w:rsidP="00790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D3F7B" w:rsidRDefault="00ED3F7B" w:rsidP="00790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D3F7B" w:rsidRDefault="00ED3F7B" w:rsidP="00790594">
            <w:pPr>
              <w:jc w:val="both"/>
              <w:rPr>
                <w:sz w:val="28"/>
                <w:szCs w:val="28"/>
              </w:rPr>
            </w:pPr>
          </w:p>
        </w:tc>
      </w:tr>
      <w:tr w:rsidR="00ED3F7B" w:rsidTr="00ED3F7B">
        <w:tc>
          <w:tcPr>
            <w:tcW w:w="3696" w:type="dxa"/>
          </w:tcPr>
          <w:p w:rsidR="00ED3F7B" w:rsidRDefault="00ED3F7B" w:rsidP="00790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ED3F7B" w:rsidRDefault="00ED3F7B" w:rsidP="00790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D3F7B" w:rsidRDefault="00ED3F7B" w:rsidP="00790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D3F7B" w:rsidRDefault="00ED3F7B" w:rsidP="00790594">
            <w:pPr>
              <w:jc w:val="both"/>
              <w:rPr>
                <w:sz w:val="28"/>
                <w:szCs w:val="28"/>
              </w:rPr>
            </w:pPr>
          </w:p>
        </w:tc>
      </w:tr>
    </w:tbl>
    <w:p w:rsidR="00EF4F8C" w:rsidRPr="00047DDC" w:rsidRDefault="00EF4F8C" w:rsidP="00790594">
      <w:pPr>
        <w:jc w:val="both"/>
        <w:rPr>
          <w:sz w:val="28"/>
          <w:szCs w:val="28"/>
        </w:rPr>
      </w:pPr>
    </w:p>
    <w:p w:rsidR="00790594" w:rsidRPr="00790594" w:rsidRDefault="00790594" w:rsidP="00790594">
      <w:pPr>
        <w:jc w:val="right"/>
        <w:rPr>
          <w:b/>
          <w:sz w:val="28"/>
          <w:szCs w:val="28"/>
        </w:rPr>
      </w:pPr>
    </w:p>
    <w:p w:rsidR="00AB5CE9" w:rsidRDefault="00AB5CE9"/>
    <w:p w:rsidR="00AB5CE9" w:rsidRDefault="00AB5CE9"/>
    <w:p w:rsidR="00F07EE1" w:rsidRDefault="00F07EE1"/>
    <w:p w:rsidR="00F07EE1" w:rsidRDefault="00F07EE1"/>
    <w:p w:rsidR="00F07EE1" w:rsidRDefault="00F07EE1"/>
    <w:p w:rsidR="00DB7618" w:rsidRDefault="00DB7618" w:rsidP="00DB76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 w:rsidR="001C30A3">
        <w:rPr>
          <w:sz w:val="28"/>
          <w:szCs w:val="28"/>
        </w:rPr>
        <w:t xml:space="preserve">  Б</w:t>
      </w:r>
      <w:proofErr w:type="gramEnd"/>
    </w:p>
    <w:p w:rsidR="00DB7618" w:rsidRDefault="00DB7618" w:rsidP="00DB761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Кейс</w:t>
      </w:r>
    </w:p>
    <w:p w:rsidR="001C30A3" w:rsidRDefault="001C30A3" w:rsidP="001C30A3">
      <w:pPr>
        <w:jc w:val="both"/>
        <w:rPr>
          <w:sz w:val="28"/>
          <w:szCs w:val="28"/>
        </w:rPr>
      </w:pPr>
      <w:r>
        <w:rPr>
          <w:sz w:val="28"/>
          <w:szCs w:val="28"/>
        </w:rPr>
        <w:t>Дочь Мария (16 лет) и её мать Светлана Николаевна (48 лет) часто спорили на кухне после каждого похода в магазин. Мария предпочитала продукты питания типа фаст-фуд, часто рекламируемые и быстро приготавливаемые</w:t>
      </w:r>
      <w:r w:rsidRPr="00047DDC">
        <w:rPr>
          <w:sz w:val="28"/>
          <w:szCs w:val="28"/>
        </w:rPr>
        <w:t>. Её мать напротив вела здоровы</w:t>
      </w:r>
      <w:r>
        <w:rPr>
          <w:sz w:val="28"/>
          <w:szCs w:val="28"/>
        </w:rPr>
        <w:t xml:space="preserve">й образ жизни и тщательно подходила  к вопросу выбора продуктов питания. Светлана Николаевна убеждала свою дочь, что современные искусственные продукты питания пагубно влияют на здоровье и приводят к различным заболеваниям и недугам. Спустя полгода, Мария стала замечать часто появляющуюся сыпь на разных участках кожи, кроме того аллергию и нервозность. Её мать утверждала, что это результат её неразборчивого питания. Мария же, утверждала, что это переходный возраст и сопутствующие проблемы. </w:t>
      </w:r>
    </w:p>
    <w:p w:rsidR="001C30A3" w:rsidRPr="001C30A3" w:rsidRDefault="001C30A3" w:rsidP="001C30A3">
      <w:pPr>
        <w:jc w:val="both"/>
        <w:rPr>
          <w:i/>
          <w:sz w:val="28"/>
          <w:szCs w:val="28"/>
        </w:rPr>
      </w:pPr>
      <w:r w:rsidRPr="001C30A3">
        <w:rPr>
          <w:i/>
          <w:sz w:val="28"/>
          <w:szCs w:val="28"/>
        </w:rPr>
        <w:t>Выясните, какие продукты мо</w:t>
      </w:r>
      <w:r>
        <w:rPr>
          <w:i/>
          <w:sz w:val="28"/>
          <w:szCs w:val="28"/>
        </w:rPr>
        <w:t>гут провоцировать болезни Марии?</w:t>
      </w:r>
      <w:r w:rsidR="00A51E23">
        <w:rPr>
          <w:i/>
          <w:sz w:val="28"/>
          <w:szCs w:val="28"/>
        </w:rPr>
        <w:t xml:space="preserve"> </w:t>
      </w:r>
      <w:r w:rsidR="00EB3178">
        <w:rPr>
          <w:i/>
          <w:sz w:val="28"/>
          <w:szCs w:val="28"/>
        </w:rPr>
        <w:t>(заполните таблицу)</w:t>
      </w:r>
    </w:p>
    <w:p w:rsidR="001C30A3" w:rsidRDefault="001C30A3" w:rsidP="001C30A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продуктов питания одного дня, употребляемых в семье Михайловых.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30A3" w:rsidTr="00B10994">
        <w:tc>
          <w:tcPr>
            <w:tcW w:w="4928" w:type="dxa"/>
          </w:tcPr>
          <w:p w:rsidR="001C30A3" w:rsidRDefault="001C30A3" w:rsidP="00B10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C30A3" w:rsidRDefault="001C30A3" w:rsidP="00B1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4929" w:type="dxa"/>
          </w:tcPr>
          <w:p w:rsidR="001C30A3" w:rsidRDefault="001C30A3" w:rsidP="00B1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</w:tr>
      <w:tr w:rsidR="001C30A3" w:rsidTr="00B10994">
        <w:tc>
          <w:tcPr>
            <w:tcW w:w="4928" w:type="dxa"/>
          </w:tcPr>
          <w:p w:rsidR="001C30A3" w:rsidRDefault="001C30A3" w:rsidP="00B1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929" w:type="dxa"/>
          </w:tcPr>
          <w:p w:rsidR="001C30A3" w:rsidRDefault="00786D1D" w:rsidP="00B10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Колбаса, сыр.</w:t>
            </w:r>
          </w:p>
        </w:tc>
        <w:tc>
          <w:tcPr>
            <w:tcW w:w="4929" w:type="dxa"/>
          </w:tcPr>
          <w:p w:rsidR="001C30A3" w:rsidRDefault="001C30A3" w:rsidP="00B10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Йогурт, сыр</w:t>
            </w:r>
            <w:r w:rsidR="00854773">
              <w:rPr>
                <w:sz w:val="28"/>
                <w:szCs w:val="28"/>
              </w:rPr>
              <w:t>, молочная каша.</w:t>
            </w:r>
          </w:p>
        </w:tc>
      </w:tr>
      <w:tr w:rsidR="001C30A3" w:rsidTr="00B10994">
        <w:tc>
          <w:tcPr>
            <w:tcW w:w="4928" w:type="dxa"/>
          </w:tcPr>
          <w:p w:rsidR="001C30A3" w:rsidRDefault="001C30A3" w:rsidP="00B1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929" w:type="dxa"/>
          </w:tcPr>
          <w:p w:rsidR="001C30A3" w:rsidRDefault="001C30A3" w:rsidP="00B10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Сосиска в тесте, чипсы/Кириешки, кока-кола, шоколад</w:t>
            </w:r>
          </w:p>
        </w:tc>
        <w:tc>
          <w:tcPr>
            <w:tcW w:w="4929" w:type="dxa"/>
          </w:tcPr>
          <w:p w:rsidR="001C30A3" w:rsidRDefault="001C30A3" w:rsidP="00B10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Овощной суп, рыба/мясо, шоколад</w:t>
            </w:r>
          </w:p>
        </w:tc>
      </w:tr>
      <w:tr w:rsidR="001C30A3" w:rsidTr="00B10994">
        <w:tc>
          <w:tcPr>
            <w:tcW w:w="4928" w:type="dxa"/>
          </w:tcPr>
          <w:p w:rsidR="001C30A3" w:rsidRDefault="001C30A3" w:rsidP="00B1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4929" w:type="dxa"/>
          </w:tcPr>
          <w:p w:rsidR="001C30A3" w:rsidRDefault="001C30A3" w:rsidP="00B10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Одноразовая лапша быстрого приготовления, кетчуп/майонез, мороженое</w:t>
            </w:r>
          </w:p>
        </w:tc>
        <w:tc>
          <w:tcPr>
            <w:tcW w:w="4929" w:type="dxa"/>
          </w:tcPr>
          <w:p w:rsidR="001C30A3" w:rsidRDefault="00E57B26" w:rsidP="00B10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Винегрет, мясная котлета, кефир</w:t>
            </w:r>
          </w:p>
        </w:tc>
      </w:tr>
    </w:tbl>
    <w:p w:rsidR="00DB7618" w:rsidRDefault="00DB7618" w:rsidP="002E1C1A">
      <w:pPr>
        <w:rPr>
          <w:sz w:val="28"/>
          <w:szCs w:val="28"/>
        </w:rPr>
      </w:pPr>
    </w:p>
    <w:p w:rsidR="00DB5F77" w:rsidRDefault="00DB5F77" w:rsidP="00DB5F77">
      <w:pPr>
        <w:jc w:val="center"/>
        <w:rPr>
          <w:sz w:val="28"/>
          <w:szCs w:val="28"/>
        </w:rPr>
      </w:pPr>
    </w:p>
    <w:tbl>
      <w:tblPr>
        <w:tblStyle w:val="a3"/>
        <w:tblW w:w="13558" w:type="dxa"/>
        <w:tblInd w:w="-34" w:type="dxa"/>
        <w:tblLook w:val="01E0" w:firstRow="1" w:lastRow="1" w:firstColumn="1" w:lastColumn="1" w:noHBand="0" w:noVBand="0"/>
      </w:tblPr>
      <w:tblGrid>
        <w:gridCol w:w="1696"/>
        <w:gridCol w:w="1380"/>
        <w:gridCol w:w="1572"/>
        <w:gridCol w:w="1931"/>
        <w:gridCol w:w="1794"/>
        <w:gridCol w:w="1587"/>
        <w:gridCol w:w="1829"/>
        <w:gridCol w:w="1769"/>
      </w:tblGrid>
      <w:tr w:rsidR="001662A3" w:rsidTr="00E23A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Default="001662A3">
            <w:pPr>
              <w:jc w:val="center"/>
            </w:pPr>
            <w:r>
              <w:t>Название продукта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Default="001662A3">
            <w:pPr>
              <w:jc w:val="center"/>
            </w:pPr>
            <w:r>
              <w:t>Красители</w:t>
            </w:r>
          </w:p>
          <w:p w:rsidR="001662A3" w:rsidRDefault="001662A3">
            <w:pPr>
              <w:jc w:val="center"/>
            </w:pPr>
            <w:r>
              <w:t>Е 1…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Default="001662A3">
            <w:pPr>
              <w:jc w:val="center"/>
            </w:pPr>
            <w:r>
              <w:t>Консерванты</w:t>
            </w:r>
          </w:p>
          <w:p w:rsidR="001662A3" w:rsidRDefault="001662A3">
            <w:pPr>
              <w:jc w:val="center"/>
            </w:pPr>
            <w:r>
              <w:t>Е 2…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Default="001662A3">
            <w:pPr>
              <w:jc w:val="center"/>
            </w:pPr>
            <w:r>
              <w:t>Антиокислители</w:t>
            </w:r>
          </w:p>
          <w:p w:rsidR="001662A3" w:rsidRDefault="001662A3">
            <w:pPr>
              <w:jc w:val="center"/>
            </w:pPr>
            <w:r>
              <w:t>Е 3…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Default="001662A3">
            <w:pPr>
              <w:jc w:val="center"/>
            </w:pPr>
            <w:r>
              <w:t>Стабилизаторы</w:t>
            </w:r>
          </w:p>
          <w:p w:rsidR="001662A3" w:rsidRDefault="001662A3">
            <w:pPr>
              <w:jc w:val="center"/>
            </w:pPr>
            <w:r>
              <w:t>Е 4…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Default="001662A3">
            <w:pPr>
              <w:jc w:val="center"/>
            </w:pPr>
            <w:r>
              <w:t>Эмульгаторы</w:t>
            </w:r>
          </w:p>
          <w:p w:rsidR="001662A3" w:rsidRDefault="001662A3">
            <w:pPr>
              <w:jc w:val="center"/>
            </w:pPr>
            <w:r>
              <w:t>Е 5…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Default="001662A3">
            <w:pPr>
              <w:jc w:val="center"/>
            </w:pPr>
            <w:proofErr w:type="spellStart"/>
            <w:r>
              <w:t>Ароматизаторы</w:t>
            </w:r>
            <w:proofErr w:type="spellEnd"/>
          </w:p>
          <w:p w:rsidR="001662A3" w:rsidRDefault="001662A3">
            <w:pPr>
              <w:jc w:val="center"/>
            </w:pPr>
            <w:r>
              <w:t>Е 6…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A3" w:rsidRDefault="001662A3">
            <w:pPr>
              <w:jc w:val="center"/>
            </w:pPr>
            <w:proofErr w:type="spellStart"/>
            <w:r>
              <w:t>Антифламинги</w:t>
            </w:r>
            <w:proofErr w:type="spellEnd"/>
            <w:r>
              <w:t xml:space="preserve"> 9…</w:t>
            </w:r>
          </w:p>
        </w:tc>
      </w:tr>
      <w:tr w:rsidR="001662A3" w:rsidTr="00E23A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  <w:p w:rsidR="001662A3" w:rsidRDefault="001662A3">
            <w:pPr>
              <w:jc w:val="center"/>
            </w:pPr>
          </w:p>
          <w:p w:rsidR="001662A3" w:rsidRDefault="001662A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</w:tr>
      <w:tr w:rsidR="001662A3" w:rsidTr="00E23A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  <w:p w:rsidR="001662A3" w:rsidRDefault="001662A3">
            <w:pPr>
              <w:jc w:val="center"/>
            </w:pPr>
            <w:r>
              <w:t>Влияние</w:t>
            </w:r>
          </w:p>
          <w:p w:rsidR="001662A3" w:rsidRDefault="001662A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3" w:rsidRDefault="001662A3">
            <w:pPr>
              <w:jc w:val="center"/>
            </w:pPr>
          </w:p>
        </w:tc>
      </w:tr>
    </w:tbl>
    <w:p w:rsidR="00E23A85" w:rsidRDefault="00E23A85" w:rsidP="00E23A85">
      <w:pPr>
        <w:pStyle w:val="a4"/>
        <w:spacing w:before="64" w:beforeAutospacing="0" w:after="0" w:afterAutospacing="0"/>
        <w:jc w:val="center"/>
        <w:rPr>
          <w:rStyle w:val="a5"/>
          <w:sz w:val="48"/>
          <w:szCs w:val="48"/>
        </w:rPr>
      </w:pPr>
      <w:r>
        <w:rPr>
          <w:rStyle w:val="a5"/>
          <w:sz w:val="48"/>
          <w:szCs w:val="48"/>
        </w:rPr>
        <w:lastRenderedPageBreak/>
        <w:t>Вредные добавки</w:t>
      </w:r>
    </w:p>
    <w:p w:rsidR="00E23A85" w:rsidRDefault="00E23A85" w:rsidP="00E23A85">
      <w:pPr>
        <w:pStyle w:val="a4"/>
        <w:spacing w:before="0" w:beforeAutospacing="0" w:after="0" w:afterAutospacing="0"/>
        <w:rPr>
          <w:sz w:val="28"/>
          <w:szCs w:val="28"/>
        </w:rPr>
      </w:pPr>
      <w:r w:rsidRPr="00E23A85">
        <w:rPr>
          <w:sz w:val="28"/>
          <w:szCs w:val="28"/>
        </w:rPr>
        <w:t>Таблица наиболее вредных пищевых добавок Е</w:t>
      </w:r>
      <w:r w:rsidRPr="00E23A85">
        <w:rPr>
          <w:rStyle w:val="apple-converted-space"/>
          <w:bCs/>
          <w:sz w:val="28"/>
          <w:szCs w:val="28"/>
        </w:rPr>
        <w:t xml:space="preserve">. </w:t>
      </w:r>
      <w:r w:rsidRPr="00E23A85">
        <w:rPr>
          <w:sz w:val="28"/>
          <w:szCs w:val="28"/>
        </w:rPr>
        <w:t>В таблице напротив обозначения пищевой добавки Е указан характер ее вредного воздействия в соответствии с указанными под таблицей условными обозначениями.</w:t>
      </w:r>
      <w:r w:rsidRPr="00E23A85">
        <w:rPr>
          <w:rStyle w:val="apple-converted-space"/>
          <w:sz w:val="28"/>
          <w:szCs w:val="28"/>
        </w:rPr>
        <w:t> </w:t>
      </w:r>
      <w:r w:rsidRPr="00E23A85">
        <w:rPr>
          <w:sz w:val="28"/>
          <w:szCs w:val="28"/>
        </w:rPr>
        <w:br/>
        <w:t>Пример:  </w:t>
      </w:r>
      <w:proofErr w:type="gramStart"/>
      <w:r w:rsidRPr="00E23A85">
        <w:rPr>
          <w:sz w:val="28"/>
          <w:szCs w:val="28"/>
        </w:rPr>
        <w:t>Р</w:t>
      </w:r>
      <w:proofErr w:type="gramEnd"/>
      <w:r w:rsidRPr="00E23A85">
        <w:rPr>
          <w:sz w:val="28"/>
          <w:szCs w:val="28"/>
        </w:rPr>
        <w:t xml:space="preserve"> - </w:t>
      </w:r>
      <w:proofErr w:type="spellStart"/>
      <w:r w:rsidRPr="00E23A85">
        <w:rPr>
          <w:sz w:val="28"/>
          <w:szCs w:val="28"/>
        </w:rPr>
        <w:t>ракообразующая</w:t>
      </w:r>
      <w:proofErr w:type="spellEnd"/>
      <w:r w:rsidRPr="00E23A85">
        <w:rPr>
          <w:sz w:val="28"/>
          <w:szCs w:val="28"/>
        </w:rPr>
        <w:t xml:space="preserve"> канцерогенная пищевая добавка.</w:t>
      </w:r>
    </w:p>
    <w:p w:rsidR="00E23A85" w:rsidRPr="00E23A85" w:rsidRDefault="00E23A85" w:rsidP="00E23A85">
      <w:pPr>
        <w:pStyle w:val="a4"/>
        <w:spacing w:before="0" w:beforeAutospacing="0" w:after="0" w:afterAutospacing="0"/>
        <w:rPr>
          <w:rStyle w:val="a5"/>
          <w:sz w:val="22"/>
          <w:szCs w:val="4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8"/>
        <w:gridCol w:w="2115"/>
        <w:gridCol w:w="1984"/>
        <w:gridCol w:w="1843"/>
        <w:gridCol w:w="1843"/>
        <w:gridCol w:w="1984"/>
        <w:gridCol w:w="1728"/>
        <w:gridCol w:w="1958"/>
      </w:tblGrid>
      <w:tr w:rsidR="00E23A85" w:rsidTr="00E23A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A85" w:rsidRDefault="00E23A85" w:rsidP="00E23A85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Пищевая добавка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A85" w:rsidRDefault="00E23A85" w:rsidP="00E23A85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Вредное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действие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A85" w:rsidRDefault="00E23A85" w:rsidP="00E23A85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Пищевая добавка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A85" w:rsidRDefault="00E23A85" w:rsidP="00E23A85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Вредное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действие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A85" w:rsidRDefault="00E23A85" w:rsidP="00E23A85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Пищевая добавка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A85" w:rsidRDefault="00E23A85" w:rsidP="00E23A85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Вредное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действие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A85" w:rsidRDefault="00E23A85" w:rsidP="00E23A85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Пищевая добавка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A85" w:rsidRDefault="00E23A85" w:rsidP="00E23A85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Вредное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действие</w:t>
            </w:r>
          </w:p>
        </w:tc>
      </w:tr>
      <w:tr w:rsidR="00E23A85" w:rsidTr="00E23A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A85" w:rsidRDefault="00E23A85" w:rsidP="005B06C9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Е 102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br/>
              <w:t>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hAnsi="Arial" w:cs="Arial"/>
                <w:sz w:val="20"/>
                <w:szCs w:val="20"/>
              </w:rPr>
              <w:br/>
              <w:t>Е 104</w:t>
            </w:r>
            <w:r>
              <w:rPr>
                <w:rFonts w:ascii="Arial" w:hAnsi="Arial" w:cs="Arial"/>
                <w:sz w:val="20"/>
                <w:szCs w:val="20"/>
              </w:rPr>
              <w:br/>
              <w:t>Е 105</w:t>
            </w:r>
            <w:r>
              <w:rPr>
                <w:rFonts w:ascii="Arial" w:hAnsi="Arial" w:cs="Arial"/>
                <w:sz w:val="20"/>
                <w:szCs w:val="20"/>
              </w:rPr>
              <w:br/>
              <w:t>Е 110</w:t>
            </w:r>
            <w:r>
              <w:rPr>
                <w:rFonts w:ascii="Arial" w:hAnsi="Arial" w:cs="Arial"/>
                <w:sz w:val="20"/>
                <w:szCs w:val="20"/>
              </w:rPr>
              <w:br/>
              <w:t>Е 111</w:t>
            </w:r>
            <w:r>
              <w:rPr>
                <w:rFonts w:ascii="Arial" w:hAnsi="Arial" w:cs="Arial"/>
                <w:sz w:val="20"/>
                <w:szCs w:val="20"/>
              </w:rPr>
              <w:br/>
              <w:t>Е 120</w:t>
            </w:r>
            <w:r>
              <w:rPr>
                <w:rFonts w:ascii="Arial" w:hAnsi="Arial" w:cs="Arial"/>
                <w:sz w:val="20"/>
                <w:szCs w:val="20"/>
              </w:rPr>
              <w:br/>
              <w:t>Е 121</w:t>
            </w:r>
            <w:r>
              <w:rPr>
                <w:rFonts w:ascii="Arial" w:hAnsi="Arial" w:cs="Arial"/>
                <w:sz w:val="20"/>
                <w:szCs w:val="20"/>
              </w:rPr>
              <w:br/>
              <w:t>Е 122</w:t>
            </w:r>
            <w:r>
              <w:rPr>
                <w:rFonts w:ascii="Arial" w:hAnsi="Arial" w:cs="Arial"/>
                <w:sz w:val="20"/>
                <w:szCs w:val="20"/>
              </w:rPr>
              <w:br/>
              <w:t>Е 123</w:t>
            </w:r>
            <w:r>
              <w:rPr>
                <w:rFonts w:ascii="Arial" w:hAnsi="Arial" w:cs="Arial"/>
                <w:sz w:val="20"/>
                <w:szCs w:val="20"/>
              </w:rPr>
              <w:br/>
              <w:t>Е 124</w:t>
            </w:r>
            <w:r>
              <w:rPr>
                <w:rFonts w:ascii="Arial" w:hAnsi="Arial" w:cs="Arial"/>
                <w:sz w:val="20"/>
                <w:szCs w:val="20"/>
              </w:rPr>
              <w:br/>
              <w:t>Е 125</w:t>
            </w:r>
            <w:r>
              <w:rPr>
                <w:rFonts w:ascii="Arial" w:hAnsi="Arial" w:cs="Arial"/>
                <w:sz w:val="20"/>
                <w:szCs w:val="20"/>
              </w:rPr>
              <w:br/>
              <w:t>Е 126</w:t>
            </w:r>
            <w:r>
              <w:rPr>
                <w:rFonts w:ascii="Arial" w:hAnsi="Arial" w:cs="Arial"/>
                <w:sz w:val="20"/>
                <w:szCs w:val="20"/>
              </w:rPr>
              <w:br/>
              <w:t>Е 127</w:t>
            </w:r>
            <w:r>
              <w:rPr>
                <w:rFonts w:ascii="Arial" w:hAnsi="Arial" w:cs="Arial"/>
                <w:sz w:val="20"/>
                <w:szCs w:val="20"/>
              </w:rPr>
              <w:br/>
              <w:t>Е 129</w:t>
            </w:r>
            <w:r>
              <w:rPr>
                <w:rFonts w:ascii="Arial" w:hAnsi="Arial" w:cs="Arial"/>
                <w:sz w:val="20"/>
                <w:szCs w:val="20"/>
              </w:rPr>
              <w:br/>
              <w:t>Е 130</w:t>
            </w:r>
            <w:r>
              <w:rPr>
                <w:rFonts w:ascii="Arial" w:hAnsi="Arial" w:cs="Arial"/>
                <w:sz w:val="20"/>
                <w:szCs w:val="20"/>
              </w:rPr>
              <w:br/>
              <w:t>Е 131</w:t>
            </w:r>
            <w:r>
              <w:rPr>
                <w:rFonts w:ascii="Arial" w:hAnsi="Arial" w:cs="Arial"/>
                <w:sz w:val="20"/>
                <w:szCs w:val="20"/>
              </w:rPr>
              <w:br/>
              <w:t>Е 141</w:t>
            </w:r>
            <w:r>
              <w:rPr>
                <w:rFonts w:ascii="Arial" w:hAnsi="Arial" w:cs="Arial"/>
                <w:sz w:val="20"/>
                <w:szCs w:val="20"/>
              </w:rPr>
              <w:br/>
              <w:t>Е 142</w:t>
            </w:r>
            <w:r>
              <w:rPr>
                <w:rFonts w:ascii="Arial" w:hAnsi="Arial" w:cs="Arial"/>
                <w:sz w:val="20"/>
                <w:szCs w:val="20"/>
              </w:rPr>
              <w:br/>
              <w:t>Е 150</w:t>
            </w:r>
            <w:r>
              <w:rPr>
                <w:rFonts w:ascii="Arial" w:hAnsi="Arial" w:cs="Arial"/>
                <w:sz w:val="20"/>
                <w:szCs w:val="20"/>
              </w:rPr>
              <w:br/>
              <w:t>Е 151</w:t>
            </w:r>
            <w:r>
              <w:rPr>
                <w:rFonts w:ascii="Arial" w:hAnsi="Arial" w:cs="Arial"/>
                <w:sz w:val="20"/>
                <w:szCs w:val="20"/>
              </w:rPr>
              <w:br/>
              <w:t>Е 152</w:t>
            </w:r>
            <w:r>
              <w:rPr>
                <w:rFonts w:ascii="Arial" w:hAnsi="Arial" w:cs="Arial"/>
                <w:sz w:val="20"/>
                <w:szCs w:val="20"/>
              </w:rPr>
              <w:br/>
              <w:t>Е 153</w:t>
            </w:r>
            <w:r>
              <w:rPr>
                <w:rFonts w:ascii="Arial" w:hAnsi="Arial" w:cs="Arial"/>
                <w:sz w:val="20"/>
                <w:szCs w:val="20"/>
              </w:rPr>
              <w:br/>
              <w:t>Е 154</w:t>
            </w:r>
            <w:r>
              <w:rPr>
                <w:rFonts w:ascii="Arial" w:hAnsi="Arial" w:cs="Arial"/>
                <w:sz w:val="20"/>
                <w:szCs w:val="20"/>
              </w:rPr>
              <w:br/>
              <w:t>Е 155</w:t>
            </w:r>
            <w:r>
              <w:rPr>
                <w:rFonts w:ascii="Arial" w:hAnsi="Arial" w:cs="Arial"/>
                <w:sz w:val="20"/>
                <w:szCs w:val="20"/>
              </w:rPr>
              <w:br/>
              <w:t>Е 160</w:t>
            </w:r>
            <w:r>
              <w:rPr>
                <w:rFonts w:ascii="Arial" w:hAnsi="Arial" w:cs="Arial"/>
                <w:sz w:val="20"/>
                <w:szCs w:val="20"/>
              </w:rPr>
              <w:br/>
              <w:t>Е 171</w:t>
            </w:r>
            <w:r>
              <w:rPr>
                <w:rFonts w:ascii="Arial" w:hAnsi="Arial" w:cs="Arial"/>
                <w:sz w:val="20"/>
                <w:szCs w:val="20"/>
              </w:rPr>
              <w:br/>
              <w:t>Е 173</w:t>
            </w: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A85" w:rsidRDefault="00E23A85" w:rsidP="005B06C9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(З)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(З)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(З)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(З)</w:t>
            </w:r>
            <w:r>
              <w:rPr>
                <w:rFonts w:ascii="Arial" w:hAnsi="Arial" w:cs="Arial"/>
                <w:sz w:val="20"/>
                <w:szCs w:val="20"/>
              </w:rPr>
              <w:br/>
              <w:t>П</w:t>
            </w:r>
            <w:r>
              <w:rPr>
                <w:rFonts w:ascii="Arial" w:hAnsi="Arial" w:cs="Arial"/>
                <w:sz w:val="20"/>
                <w:szCs w:val="20"/>
              </w:rPr>
              <w:br/>
              <w:t>ОО!! (З)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(З)</w:t>
            </w:r>
            <w:r>
              <w:rPr>
                <w:rFonts w:ascii="Arial" w:hAnsi="Arial" w:cs="Arial"/>
                <w:sz w:val="20"/>
                <w:szCs w:val="20"/>
              </w:rPr>
              <w:br/>
              <w:t>(З)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(З)</w:t>
            </w:r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  <w:t>П</w:t>
            </w:r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  <w:t>П</w:t>
            </w:r>
            <w:r>
              <w:rPr>
                <w:rFonts w:ascii="Arial" w:hAnsi="Arial" w:cs="Arial"/>
                <w:sz w:val="20"/>
                <w:szCs w:val="20"/>
              </w:rPr>
              <w:br/>
              <w:t>ВК</w:t>
            </w:r>
            <w:r>
              <w:rPr>
                <w:rFonts w:ascii="Arial" w:hAnsi="Arial" w:cs="Arial"/>
                <w:sz w:val="20"/>
                <w:szCs w:val="20"/>
              </w:rPr>
              <w:br/>
              <w:t>(З)</w:t>
            </w:r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  <w:t>РК, РД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ВК</w:t>
            </w:r>
            <w:r>
              <w:rPr>
                <w:rFonts w:ascii="Arial" w:hAnsi="Arial" w:cs="Arial"/>
                <w:sz w:val="20"/>
                <w:szCs w:val="20"/>
              </w:rPr>
              <w:br/>
              <w:t>П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A85" w:rsidRDefault="00E23A85" w:rsidP="005B06C9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Е 180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br/>
              <w:t>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br/>
              <w:t>Е 210</w:t>
            </w:r>
            <w:r>
              <w:rPr>
                <w:rFonts w:ascii="Arial" w:hAnsi="Arial" w:cs="Arial"/>
                <w:sz w:val="20"/>
                <w:szCs w:val="20"/>
              </w:rPr>
              <w:br/>
              <w:t>Е 211</w:t>
            </w:r>
            <w:r>
              <w:rPr>
                <w:rFonts w:ascii="Arial" w:hAnsi="Arial" w:cs="Arial"/>
                <w:sz w:val="20"/>
                <w:szCs w:val="20"/>
              </w:rPr>
              <w:br/>
              <w:t>Е 212</w:t>
            </w:r>
            <w:r>
              <w:rPr>
                <w:rFonts w:ascii="Arial" w:hAnsi="Arial" w:cs="Arial"/>
                <w:sz w:val="20"/>
                <w:szCs w:val="20"/>
              </w:rPr>
              <w:br/>
              <w:t>Е 213</w:t>
            </w:r>
            <w:r>
              <w:rPr>
                <w:rFonts w:ascii="Arial" w:hAnsi="Arial" w:cs="Arial"/>
                <w:sz w:val="20"/>
                <w:szCs w:val="20"/>
              </w:rPr>
              <w:br/>
              <w:t>Е 214</w:t>
            </w:r>
            <w:r>
              <w:rPr>
                <w:rFonts w:ascii="Arial" w:hAnsi="Arial" w:cs="Arial"/>
                <w:sz w:val="20"/>
                <w:szCs w:val="20"/>
              </w:rPr>
              <w:br/>
              <w:t>Е 215</w:t>
            </w:r>
            <w:r>
              <w:rPr>
                <w:rFonts w:ascii="Arial" w:hAnsi="Arial" w:cs="Arial"/>
                <w:sz w:val="20"/>
                <w:szCs w:val="20"/>
              </w:rPr>
              <w:br/>
              <w:t>Е 216</w:t>
            </w:r>
            <w:r>
              <w:rPr>
                <w:rFonts w:ascii="Arial" w:hAnsi="Arial" w:cs="Arial"/>
                <w:sz w:val="20"/>
                <w:szCs w:val="20"/>
              </w:rPr>
              <w:br/>
              <w:t>Е 219</w:t>
            </w:r>
            <w:r>
              <w:rPr>
                <w:rFonts w:ascii="Arial" w:hAnsi="Arial" w:cs="Arial"/>
                <w:sz w:val="20"/>
                <w:szCs w:val="20"/>
              </w:rPr>
              <w:br/>
              <w:t>Е 220</w:t>
            </w:r>
            <w:r>
              <w:rPr>
                <w:rFonts w:ascii="Arial" w:hAnsi="Arial" w:cs="Arial"/>
                <w:sz w:val="20"/>
                <w:szCs w:val="20"/>
              </w:rPr>
              <w:br/>
              <w:t>Е 222</w:t>
            </w:r>
            <w:r>
              <w:rPr>
                <w:rFonts w:ascii="Arial" w:hAnsi="Arial" w:cs="Arial"/>
                <w:sz w:val="20"/>
                <w:szCs w:val="20"/>
              </w:rPr>
              <w:br/>
              <w:t>Е 223</w:t>
            </w:r>
            <w:r>
              <w:rPr>
                <w:rFonts w:ascii="Arial" w:hAnsi="Arial" w:cs="Arial"/>
                <w:sz w:val="20"/>
                <w:szCs w:val="20"/>
              </w:rPr>
              <w:br/>
              <w:t>Е 224</w:t>
            </w:r>
            <w:r>
              <w:rPr>
                <w:rFonts w:ascii="Arial" w:hAnsi="Arial" w:cs="Arial"/>
                <w:sz w:val="20"/>
                <w:szCs w:val="20"/>
              </w:rPr>
              <w:br/>
              <w:t>Е 228</w:t>
            </w:r>
            <w:r>
              <w:rPr>
                <w:rFonts w:ascii="Arial" w:hAnsi="Arial" w:cs="Arial"/>
                <w:sz w:val="20"/>
                <w:szCs w:val="20"/>
              </w:rPr>
              <w:br/>
              <w:t>Е 230</w:t>
            </w:r>
            <w:r>
              <w:rPr>
                <w:rFonts w:ascii="Arial" w:hAnsi="Arial" w:cs="Arial"/>
                <w:sz w:val="20"/>
                <w:szCs w:val="20"/>
              </w:rPr>
              <w:br/>
              <w:t>Е 231</w:t>
            </w:r>
            <w:r>
              <w:rPr>
                <w:rFonts w:ascii="Arial" w:hAnsi="Arial" w:cs="Arial"/>
                <w:sz w:val="20"/>
                <w:szCs w:val="20"/>
              </w:rPr>
              <w:br/>
              <w:t>Е 232</w:t>
            </w:r>
            <w:r>
              <w:rPr>
                <w:rFonts w:ascii="Arial" w:hAnsi="Arial" w:cs="Arial"/>
                <w:sz w:val="20"/>
                <w:szCs w:val="20"/>
              </w:rPr>
              <w:br/>
              <w:t>Е 233</w:t>
            </w:r>
            <w:r>
              <w:rPr>
                <w:rFonts w:ascii="Arial" w:hAnsi="Arial" w:cs="Arial"/>
                <w:sz w:val="20"/>
                <w:szCs w:val="20"/>
              </w:rPr>
              <w:br/>
              <w:t>Е 239</w:t>
            </w:r>
            <w:r>
              <w:rPr>
                <w:rFonts w:ascii="Arial" w:hAnsi="Arial" w:cs="Arial"/>
                <w:sz w:val="20"/>
                <w:szCs w:val="20"/>
              </w:rPr>
              <w:br/>
              <w:t>Е 240</w:t>
            </w:r>
            <w:r>
              <w:rPr>
                <w:rFonts w:ascii="Arial" w:hAnsi="Arial" w:cs="Arial"/>
                <w:sz w:val="20"/>
                <w:szCs w:val="20"/>
              </w:rPr>
              <w:br/>
              <w:t>Е 241</w:t>
            </w:r>
            <w:r>
              <w:rPr>
                <w:rFonts w:ascii="Arial" w:hAnsi="Arial" w:cs="Arial"/>
                <w:sz w:val="20"/>
                <w:szCs w:val="20"/>
              </w:rPr>
              <w:br/>
              <w:t>Е 242</w:t>
            </w:r>
            <w:r>
              <w:rPr>
                <w:rFonts w:ascii="Arial" w:hAnsi="Arial" w:cs="Arial"/>
                <w:sz w:val="20"/>
                <w:szCs w:val="20"/>
              </w:rPr>
              <w:br/>
              <w:t>Е 249</w:t>
            </w:r>
            <w:r>
              <w:rPr>
                <w:rFonts w:ascii="Arial" w:hAnsi="Arial" w:cs="Arial"/>
                <w:sz w:val="20"/>
                <w:szCs w:val="20"/>
              </w:rPr>
              <w:br/>
              <w:t>Е 250</w:t>
            </w:r>
            <w:r>
              <w:rPr>
                <w:rFonts w:ascii="Arial" w:hAnsi="Arial" w:cs="Arial"/>
                <w:sz w:val="20"/>
                <w:szCs w:val="20"/>
              </w:rPr>
              <w:br/>
              <w:t>Е 251</w:t>
            </w:r>
            <w:r>
              <w:rPr>
                <w:rFonts w:ascii="Arial" w:hAnsi="Arial" w:cs="Arial"/>
                <w:sz w:val="20"/>
                <w:szCs w:val="20"/>
              </w:rPr>
              <w:br/>
              <w:t>Е 252</w:t>
            </w:r>
            <w:r>
              <w:rPr>
                <w:rFonts w:ascii="Arial" w:hAnsi="Arial" w:cs="Arial"/>
                <w:sz w:val="20"/>
                <w:szCs w:val="20"/>
              </w:rPr>
              <w:br/>
              <w:t>Е 270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A85" w:rsidRDefault="00E23A85" w:rsidP="005B06C9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(З)</w:t>
            </w:r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  <w:t>ВК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ВК</w:t>
            </w:r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  <w:t>П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  <w:t>РД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д/детей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A85" w:rsidRDefault="00E23A85" w:rsidP="005B06C9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Е 280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br/>
              <w:t>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281</w:t>
            </w:r>
            <w:r>
              <w:rPr>
                <w:rFonts w:ascii="Arial" w:hAnsi="Arial" w:cs="Arial"/>
                <w:sz w:val="20"/>
                <w:szCs w:val="20"/>
              </w:rPr>
              <w:br/>
              <w:t>Е 282</w:t>
            </w:r>
            <w:r>
              <w:rPr>
                <w:rFonts w:ascii="Arial" w:hAnsi="Arial" w:cs="Arial"/>
                <w:sz w:val="20"/>
                <w:szCs w:val="20"/>
              </w:rPr>
              <w:br/>
              <w:t>Е 283</w:t>
            </w:r>
            <w:r>
              <w:rPr>
                <w:rFonts w:ascii="Arial" w:hAnsi="Arial" w:cs="Arial"/>
                <w:sz w:val="20"/>
                <w:szCs w:val="20"/>
              </w:rPr>
              <w:br/>
              <w:t>Е 310</w:t>
            </w:r>
            <w:r>
              <w:rPr>
                <w:rFonts w:ascii="Arial" w:hAnsi="Arial" w:cs="Arial"/>
                <w:sz w:val="20"/>
                <w:szCs w:val="20"/>
              </w:rPr>
              <w:br/>
              <w:t>Е 311</w:t>
            </w:r>
            <w:r>
              <w:rPr>
                <w:rFonts w:ascii="Arial" w:hAnsi="Arial" w:cs="Arial"/>
                <w:sz w:val="20"/>
                <w:szCs w:val="20"/>
              </w:rPr>
              <w:br/>
              <w:t>Е 312</w:t>
            </w:r>
            <w:r>
              <w:rPr>
                <w:rFonts w:ascii="Arial" w:hAnsi="Arial" w:cs="Arial"/>
                <w:sz w:val="20"/>
                <w:szCs w:val="20"/>
              </w:rPr>
              <w:br/>
              <w:t>Е 320</w:t>
            </w:r>
            <w:r>
              <w:rPr>
                <w:rFonts w:ascii="Arial" w:hAnsi="Arial" w:cs="Arial"/>
                <w:sz w:val="20"/>
                <w:szCs w:val="20"/>
              </w:rPr>
              <w:br/>
              <w:t>Е 321</w:t>
            </w:r>
            <w:r>
              <w:rPr>
                <w:rFonts w:ascii="Arial" w:hAnsi="Arial" w:cs="Arial"/>
                <w:sz w:val="20"/>
                <w:szCs w:val="20"/>
              </w:rPr>
              <w:br/>
              <w:t>Е 330</w:t>
            </w:r>
            <w:r>
              <w:rPr>
                <w:rFonts w:ascii="Arial" w:hAnsi="Arial" w:cs="Arial"/>
                <w:sz w:val="20"/>
                <w:szCs w:val="20"/>
              </w:rPr>
              <w:br/>
              <w:t>Е 338</w:t>
            </w:r>
            <w:r>
              <w:rPr>
                <w:rFonts w:ascii="Arial" w:hAnsi="Arial" w:cs="Arial"/>
                <w:sz w:val="20"/>
                <w:szCs w:val="20"/>
              </w:rPr>
              <w:br/>
              <w:t>Е 339</w:t>
            </w:r>
            <w:r>
              <w:rPr>
                <w:rFonts w:ascii="Arial" w:hAnsi="Arial" w:cs="Arial"/>
                <w:sz w:val="20"/>
                <w:szCs w:val="20"/>
              </w:rPr>
              <w:br/>
              <w:t>Е 340</w:t>
            </w:r>
            <w:r>
              <w:rPr>
                <w:rFonts w:ascii="Arial" w:hAnsi="Arial" w:cs="Arial"/>
                <w:sz w:val="20"/>
                <w:szCs w:val="20"/>
              </w:rPr>
              <w:br/>
              <w:t>Е 341</w:t>
            </w:r>
            <w:r>
              <w:rPr>
                <w:rFonts w:ascii="Arial" w:hAnsi="Arial" w:cs="Arial"/>
                <w:sz w:val="20"/>
                <w:szCs w:val="20"/>
              </w:rPr>
              <w:br/>
              <w:t>Е 343</w:t>
            </w:r>
            <w:r>
              <w:rPr>
                <w:rFonts w:ascii="Arial" w:hAnsi="Arial" w:cs="Arial"/>
                <w:sz w:val="20"/>
                <w:szCs w:val="20"/>
              </w:rPr>
              <w:br/>
              <w:t>Е 400</w:t>
            </w:r>
            <w:r>
              <w:rPr>
                <w:rFonts w:ascii="Arial" w:hAnsi="Arial" w:cs="Arial"/>
                <w:sz w:val="20"/>
                <w:szCs w:val="20"/>
              </w:rPr>
              <w:br/>
              <w:t>Е 401</w:t>
            </w:r>
            <w:r>
              <w:rPr>
                <w:rFonts w:ascii="Arial" w:hAnsi="Arial" w:cs="Arial"/>
                <w:sz w:val="20"/>
                <w:szCs w:val="20"/>
              </w:rPr>
              <w:br/>
              <w:t>Е 402</w:t>
            </w:r>
            <w:r>
              <w:rPr>
                <w:rFonts w:ascii="Arial" w:hAnsi="Arial" w:cs="Arial"/>
                <w:sz w:val="20"/>
                <w:szCs w:val="20"/>
              </w:rPr>
              <w:br/>
              <w:t>Е 403</w:t>
            </w:r>
            <w:r>
              <w:rPr>
                <w:rFonts w:ascii="Arial" w:hAnsi="Arial" w:cs="Arial"/>
                <w:sz w:val="20"/>
                <w:szCs w:val="20"/>
              </w:rPr>
              <w:br/>
              <w:t>Е 404</w:t>
            </w:r>
            <w:r>
              <w:rPr>
                <w:rFonts w:ascii="Arial" w:hAnsi="Arial" w:cs="Arial"/>
                <w:sz w:val="20"/>
                <w:szCs w:val="20"/>
              </w:rPr>
              <w:br/>
              <w:t>Е 405</w:t>
            </w:r>
            <w:r>
              <w:rPr>
                <w:rFonts w:ascii="Arial" w:hAnsi="Arial" w:cs="Arial"/>
                <w:sz w:val="20"/>
                <w:szCs w:val="20"/>
              </w:rPr>
              <w:br/>
              <w:t>Е 450</w:t>
            </w:r>
            <w:r>
              <w:rPr>
                <w:rFonts w:ascii="Arial" w:hAnsi="Arial" w:cs="Arial"/>
                <w:sz w:val="20"/>
                <w:szCs w:val="20"/>
              </w:rPr>
              <w:br/>
              <w:t>Е 451</w:t>
            </w:r>
            <w:r>
              <w:rPr>
                <w:rFonts w:ascii="Arial" w:hAnsi="Arial" w:cs="Arial"/>
                <w:sz w:val="20"/>
                <w:szCs w:val="20"/>
              </w:rPr>
              <w:br/>
              <w:t>Е 452</w:t>
            </w:r>
            <w:r>
              <w:rPr>
                <w:rFonts w:ascii="Arial" w:hAnsi="Arial" w:cs="Arial"/>
                <w:sz w:val="20"/>
                <w:szCs w:val="20"/>
              </w:rPr>
              <w:br/>
              <w:t>Е 453</w:t>
            </w:r>
            <w:r>
              <w:rPr>
                <w:rFonts w:ascii="Arial" w:hAnsi="Arial" w:cs="Arial"/>
                <w:sz w:val="20"/>
                <w:szCs w:val="20"/>
              </w:rPr>
              <w:br/>
              <w:t>Е 454</w:t>
            </w:r>
            <w:r>
              <w:rPr>
                <w:rFonts w:ascii="Arial" w:hAnsi="Arial" w:cs="Arial"/>
                <w:sz w:val="20"/>
                <w:szCs w:val="20"/>
              </w:rPr>
              <w:br/>
              <w:t>Е 461</w:t>
            </w:r>
            <w:r>
              <w:rPr>
                <w:rFonts w:ascii="Arial" w:hAnsi="Arial" w:cs="Arial"/>
                <w:sz w:val="20"/>
                <w:szCs w:val="20"/>
              </w:rPr>
              <w:br/>
              <w:t>Е 462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A85" w:rsidRDefault="00E23A85" w:rsidP="005B06C9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С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Р</w:t>
            </w:r>
            <w:r>
              <w:rPr>
                <w:rFonts w:ascii="Arial" w:hAnsi="Arial" w:cs="Arial"/>
                <w:sz w:val="20"/>
                <w:szCs w:val="20"/>
              </w:rPr>
              <w:br/>
              <w:t>РХ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РК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РХ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A85" w:rsidRDefault="00E23A85" w:rsidP="005B06C9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Е 463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br/>
              <w:t>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465</w:t>
            </w:r>
            <w:r>
              <w:rPr>
                <w:rFonts w:ascii="Arial" w:hAnsi="Arial" w:cs="Arial"/>
                <w:sz w:val="20"/>
                <w:szCs w:val="20"/>
              </w:rPr>
              <w:br/>
              <w:t>Е 466</w:t>
            </w:r>
            <w:r>
              <w:rPr>
                <w:rFonts w:ascii="Arial" w:hAnsi="Arial" w:cs="Arial"/>
                <w:sz w:val="20"/>
                <w:szCs w:val="20"/>
              </w:rPr>
              <w:br/>
              <w:t>Е 477</w:t>
            </w:r>
            <w:r>
              <w:rPr>
                <w:rFonts w:ascii="Arial" w:hAnsi="Arial" w:cs="Arial"/>
                <w:sz w:val="20"/>
                <w:szCs w:val="20"/>
              </w:rPr>
              <w:br/>
              <w:t>Е 501</w:t>
            </w:r>
            <w:r>
              <w:rPr>
                <w:rFonts w:ascii="Arial" w:hAnsi="Arial" w:cs="Arial"/>
                <w:sz w:val="20"/>
                <w:szCs w:val="20"/>
              </w:rPr>
              <w:br/>
              <w:t>Е 502</w:t>
            </w:r>
            <w:r>
              <w:rPr>
                <w:rFonts w:ascii="Arial" w:hAnsi="Arial" w:cs="Arial"/>
                <w:sz w:val="20"/>
                <w:szCs w:val="20"/>
              </w:rPr>
              <w:br/>
              <w:t>Е 503</w:t>
            </w:r>
            <w:r>
              <w:rPr>
                <w:rFonts w:ascii="Arial" w:hAnsi="Arial" w:cs="Arial"/>
                <w:sz w:val="20"/>
                <w:szCs w:val="20"/>
              </w:rPr>
              <w:br/>
              <w:t>Е 510</w:t>
            </w:r>
            <w:r>
              <w:rPr>
                <w:rFonts w:ascii="Arial" w:hAnsi="Arial" w:cs="Arial"/>
                <w:sz w:val="20"/>
                <w:szCs w:val="20"/>
              </w:rPr>
              <w:br/>
              <w:t>Е 513Е</w:t>
            </w:r>
            <w:r>
              <w:rPr>
                <w:rFonts w:ascii="Arial" w:hAnsi="Arial" w:cs="Arial"/>
                <w:sz w:val="20"/>
                <w:szCs w:val="20"/>
              </w:rPr>
              <w:br/>
              <w:t>Е 527</w:t>
            </w:r>
            <w:r>
              <w:rPr>
                <w:rFonts w:ascii="Arial" w:hAnsi="Arial" w:cs="Arial"/>
                <w:sz w:val="20"/>
                <w:szCs w:val="20"/>
              </w:rPr>
              <w:br/>
              <w:t>Е 620</w:t>
            </w:r>
            <w:r>
              <w:rPr>
                <w:rFonts w:ascii="Arial" w:hAnsi="Arial" w:cs="Arial"/>
                <w:sz w:val="20"/>
                <w:szCs w:val="20"/>
              </w:rPr>
              <w:br/>
              <w:t>Е 626</w:t>
            </w:r>
            <w:r>
              <w:rPr>
                <w:rFonts w:ascii="Arial" w:hAnsi="Arial" w:cs="Arial"/>
                <w:sz w:val="20"/>
                <w:szCs w:val="20"/>
              </w:rPr>
              <w:br/>
              <w:t>Е 627</w:t>
            </w:r>
            <w:r>
              <w:rPr>
                <w:rFonts w:ascii="Arial" w:hAnsi="Arial" w:cs="Arial"/>
                <w:sz w:val="20"/>
                <w:szCs w:val="20"/>
              </w:rPr>
              <w:br/>
              <w:t>Е 628</w:t>
            </w:r>
            <w:r>
              <w:rPr>
                <w:rFonts w:ascii="Arial" w:hAnsi="Arial" w:cs="Arial"/>
                <w:sz w:val="20"/>
                <w:szCs w:val="20"/>
              </w:rPr>
              <w:br/>
              <w:t>Е 629</w:t>
            </w:r>
            <w:r>
              <w:rPr>
                <w:rFonts w:ascii="Arial" w:hAnsi="Arial" w:cs="Arial"/>
                <w:sz w:val="20"/>
                <w:szCs w:val="20"/>
              </w:rPr>
              <w:br/>
              <w:t>Е 630</w:t>
            </w:r>
            <w:r>
              <w:rPr>
                <w:rFonts w:ascii="Arial" w:hAnsi="Arial" w:cs="Arial"/>
                <w:sz w:val="20"/>
                <w:szCs w:val="20"/>
              </w:rPr>
              <w:br/>
              <w:t>Е 631</w:t>
            </w:r>
            <w:r>
              <w:rPr>
                <w:rFonts w:ascii="Arial" w:hAnsi="Arial" w:cs="Arial"/>
                <w:sz w:val="20"/>
                <w:szCs w:val="20"/>
              </w:rPr>
              <w:br/>
              <w:t>Е 632</w:t>
            </w:r>
            <w:r>
              <w:rPr>
                <w:rFonts w:ascii="Arial" w:hAnsi="Arial" w:cs="Arial"/>
                <w:sz w:val="20"/>
                <w:szCs w:val="20"/>
              </w:rPr>
              <w:br/>
              <w:t>Е 633</w:t>
            </w:r>
            <w:r>
              <w:rPr>
                <w:rFonts w:ascii="Arial" w:hAnsi="Arial" w:cs="Arial"/>
                <w:sz w:val="20"/>
                <w:szCs w:val="20"/>
              </w:rPr>
              <w:br/>
              <w:t>Е 634</w:t>
            </w:r>
            <w:r>
              <w:rPr>
                <w:rFonts w:ascii="Arial" w:hAnsi="Arial" w:cs="Arial"/>
                <w:sz w:val="20"/>
                <w:szCs w:val="20"/>
              </w:rPr>
              <w:br/>
              <w:t>Е 635</w:t>
            </w:r>
            <w:r>
              <w:rPr>
                <w:rFonts w:ascii="Arial" w:hAnsi="Arial" w:cs="Arial"/>
                <w:sz w:val="20"/>
                <w:szCs w:val="20"/>
              </w:rPr>
              <w:br/>
              <w:t>Е 636</w:t>
            </w:r>
            <w:r>
              <w:rPr>
                <w:rFonts w:ascii="Arial" w:hAnsi="Arial" w:cs="Arial"/>
                <w:sz w:val="20"/>
                <w:szCs w:val="20"/>
              </w:rPr>
              <w:br/>
              <w:t>Е 637</w:t>
            </w:r>
            <w:r>
              <w:rPr>
                <w:rFonts w:ascii="Arial" w:hAnsi="Arial" w:cs="Arial"/>
                <w:sz w:val="20"/>
                <w:szCs w:val="20"/>
              </w:rPr>
              <w:br/>
              <w:t>Е 907</w:t>
            </w:r>
            <w:r>
              <w:rPr>
                <w:rFonts w:ascii="Arial" w:hAnsi="Arial" w:cs="Arial"/>
                <w:sz w:val="20"/>
                <w:szCs w:val="20"/>
              </w:rPr>
              <w:br/>
              <w:t>Е 951</w:t>
            </w:r>
            <w:r>
              <w:rPr>
                <w:rFonts w:ascii="Arial" w:hAnsi="Arial" w:cs="Arial"/>
                <w:sz w:val="20"/>
                <w:szCs w:val="20"/>
              </w:rPr>
              <w:br/>
              <w:t>Е 952</w:t>
            </w:r>
            <w:r>
              <w:rPr>
                <w:rFonts w:ascii="Arial" w:hAnsi="Arial" w:cs="Arial"/>
                <w:sz w:val="20"/>
                <w:szCs w:val="20"/>
              </w:rPr>
              <w:br/>
              <w:t>Е 954</w:t>
            </w:r>
            <w:r>
              <w:rPr>
                <w:rFonts w:ascii="Arial" w:hAnsi="Arial" w:cs="Arial"/>
                <w:sz w:val="20"/>
                <w:szCs w:val="20"/>
              </w:rPr>
              <w:br/>
              <w:t>Е 1105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A85" w:rsidRDefault="00E23A85" w:rsidP="005B06C9">
            <w:pPr>
              <w:ind w:left="13" w:right="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ОО!!</w:t>
            </w:r>
            <w:r>
              <w:rPr>
                <w:rFonts w:ascii="Arial" w:hAnsi="Arial" w:cs="Arial"/>
                <w:sz w:val="20"/>
                <w:szCs w:val="20"/>
              </w:rPr>
              <w:br/>
              <w:t>ОО!!</w:t>
            </w:r>
            <w:r>
              <w:rPr>
                <w:rFonts w:ascii="Arial" w:hAnsi="Arial" w:cs="Arial"/>
                <w:sz w:val="20"/>
                <w:szCs w:val="20"/>
              </w:rPr>
              <w:br/>
              <w:t>ОО!!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РК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РК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О!</w:t>
            </w:r>
            <w:r>
              <w:rPr>
                <w:rFonts w:ascii="Arial" w:hAnsi="Arial" w:cs="Arial"/>
                <w:sz w:val="20"/>
                <w:szCs w:val="20"/>
              </w:rPr>
              <w:br/>
              <w:t>С</w:t>
            </w:r>
            <w:r>
              <w:rPr>
                <w:rFonts w:ascii="Arial" w:hAnsi="Arial" w:cs="Arial"/>
                <w:sz w:val="20"/>
                <w:szCs w:val="20"/>
              </w:rPr>
              <w:br/>
              <w:t>ВК</w:t>
            </w:r>
            <w:r>
              <w:rPr>
                <w:rFonts w:ascii="Arial" w:hAnsi="Arial" w:cs="Arial"/>
                <w:sz w:val="20"/>
                <w:szCs w:val="20"/>
              </w:rPr>
              <w:br/>
              <w:t>(З)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ВК</w:t>
            </w:r>
          </w:p>
        </w:tc>
      </w:tr>
    </w:tbl>
    <w:p w:rsidR="00E23A85" w:rsidRPr="00E23A85" w:rsidRDefault="00E23A85" w:rsidP="00E23A85">
      <w:pPr>
        <w:pStyle w:val="a4"/>
        <w:spacing w:before="0" w:beforeAutospacing="0" w:after="0" w:afterAutospacing="0"/>
        <w:rPr>
          <w:sz w:val="28"/>
          <w:szCs w:val="28"/>
        </w:rPr>
      </w:pPr>
      <w:r w:rsidRPr="00E23A85">
        <w:rPr>
          <w:b/>
          <w:bCs/>
          <w:sz w:val="28"/>
          <w:szCs w:val="28"/>
        </w:rPr>
        <w:lastRenderedPageBreak/>
        <w:t>Условные обозначения вредных воздействий добавок:</w:t>
      </w:r>
    </w:p>
    <w:p w:rsidR="00E23A85" w:rsidRPr="00E23A85" w:rsidRDefault="00E23A85" w:rsidP="00E23A85">
      <w:pPr>
        <w:pStyle w:val="a4"/>
        <w:spacing w:before="0" w:beforeAutospacing="0" w:after="0" w:afterAutospacing="0"/>
        <w:rPr>
          <w:sz w:val="28"/>
          <w:szCs w:val="28"/>
        </w:rPr>
      </w:pPr>
      <w:r w:rsidRPr="00E23A85">
        <w:rPr>
          <w:sz w:val="28"/>
          <w:szCs w:val="28"/>
        </w:rPr>
        <w:t> </w:t>
      </w:r>
    </w:p>
    <w:p w:rsidR="00E23A85" w:rsidRPr="00E23A85" w:rsidRDefault="00E23A85" w:rsidP="00E23A85">
      <w:pPr>
        <w:pStyle w:val="a4"/>
        <w:spacing w:before="0" w:beforeAutospacing="0" w:after="0" w:afterAutospacing="0"/>
        <w:rPr>
          <w:sz w:val="28"/>
          <w:szCs w:val="28"/>
        </w:rPr>
      </w:pPr>
      <w:r w:rsidRPr="00E23A85">
        <w:rPr>
          <w:sz w:val="28"/>
          <w:szCs w:val="28"/>
        </w:rPr>
        <w:t> </w:t>
      </w:r>
    </w:p>
    <w:p w:rsidR="00E23A85" w:rsidRPr="00E23A85" w:rsidRDefault="00E23A85" w:rsidP="00E23A85">
      <w:pPr>
        <w:rPr>
          <w:sz w:val="28"/>
          <w:szCs w:val="28"/>
        </w:rPr>
      </w:pPr>
      <w:r w:rsidRPr="00E23A85">
        <w:rPr>
          <w:sz w:val="28"/>
          <w:szCs w:val="28"/>
        </w:rPr>
        <w:t>О! — опасный</w:t>
      </w:r>
      <w:r w:rsidRPr="00E23A85">
        <w:rPr>
          <w:sz w:val="28"/>
          <w:szCs w:val="28"/>
        </w:rPr>
        <w:br/>
        <w:t>ОО!! — очень опасный</w:t>
      </w:r>
      <w:bookmarkStart w:id="0" w:name="_GoBack"/>
      <w:bookmarkEnd w:id="0"/>
      <w:r w:rsidRPr="00E23A85">
        <w:rPr>
          <w:sz w:val="28"/>
          <w:szCs w:val="28"/>
        </w:rPr>
        <w:br/>
        <w:t>(З) —  запрещенный</w:t>
      </w:r>
      <w:r w:rsidRPr="00E23A85">
        <w:rPr>
          <w:sz w:val="28"/>
          <w:szCs w:val="28"/>
        </w:rPr>
        <w:br/>
        <w:t>РК —  вызывает кишечные расстройства</w:t>
      </w:r>
      <w:r w:rsidRPr="00E23A85">
        <w:rPr>
          <w:sz w:val="28"/>
          <w:szCs w:val="28"/>
        </w:rPr>
        <w:br/>
        <w:t>РД  —  нарушает артериальное давление</w:t>
      </w:r>
      <w:r w:rsidRPr="00E23A85">
        <w:rPr>
          <w:sz w:val="28"/>
          <w:szCs w:val="28"/>
        </w:rPr>
        <w:br/>
        <w:t>С  —  сыпь</w:t>
      </w:r>
      <w:r w:rsidRPr="00E23A85">
        <w:rPr>
          <w:sz w:val="28"/>
          <w:szCs w:val="28"/>
        </w:rPr>
        <w:br/>
      </w:r>
      <w:proofErr w:type="gramStart"/>
      <w:r w:rsidRPr="00E23A85">
        <w:rPr>
          <w:sz w:val="28"/>
          <w:szCs w:val="28"/>
        </w:rPr>
        <w:t>Р</w:t>
      </w:r>
      <w:proofErr w:type="gramEnd"/>
      <w:r w:rsidRPr="00E23A85">
        <w:rPr>
          <w:sz w:val="28"/>
          <w:szCs w:val="28"/>
        </w:rPr>
        <w:t xml:space="preserve">  —  </w:t>
      </w:r>
      <w:proofErr w:type="spellStart"/>
      <w:r w:rsidRPr="00E23A85">
        <w:rPr>
          <w:sz w:val="28"/>
          <w:szCs w:val="28"/>
        </w:rPr>
        <w:t>ракообразующий</w:t>
      </w:r>
      <w:proofErr w:type="spellEnd"/>
      <w:r w:rsidRPr="00E23A85">
        <w:rPr>
          <w:sz w:val="28"/>
          <w:szCs w:val="28"/>
        </w:rPr>
        <w:br/>
        <w:t>РЖ  — вызывает расстройство желудка</w:t>
      </w:r>
      <w:r w:rsidRPr="00E23A85">
        <w:rPr>
          <w:sz w:val="28"/>
          <w:szCs w:val="28"/>
        </w:rPr>
        <w:br/>
        <w:t>Х  — холестерин</w:t>
      </w:r>
      <w:r w:rsidRPr="00E23A85">
        <w:rPr>
          <w:sz w:val="28"/>
          <w:szCs w:val="28"/>
        </w:rPr>
        <w:br/>
        <w:t>П —  подозрительный</w:t>
      </w:r>
      <w:r w:rsidRPr="00E23A85">
        <w:rPr>
          <w:sz w:val="28"/>
          <w:szCs w:val="28"/>
        </w:rPr>
        <w:br/>
        <w:t>ВК — вреден для кожи</w:t>
      </w:r>
    </w:p>
    <w:p w:rsidR="00E23A85" w:rsidRDefault="00E23A85">
      <w:pPr>
        <w:pStyle w:val="a4"/>
        <w:spacing w:before="64" w:beforeAutospacing="0" w:after="0" w:afterAutospacing="0"/>
        <w:jc w:val="center"/>
        <w:rPr>
          <w:rStyle w:val="a5"/>
          <w:sz w:val="48"/>
          <w:szCs w:val="48"/>
        </w:rPr>
      </w:pPr>
    </w:p>
    <w:p w:rsidR="00F07EE1" w:rsidRDefault="00F07EE1" w:rsidP="00F07EE1">
      <w:pPr>
        <w:rPr>
          <w:vanish/>
        </w:rPr>
      </w:pPr>
    </w:p>
    <w:p w:rsidR="00297616" w:rsidRDefault="00297616"/>
    <w:p w:rsidR="00364A47" w:rsidRDefault="00364A47"/>
    <w:p w:rsidR="00364A47" w:rsidRDefault="00364A47"/>
    <w:p w:rsidR="00364A47" w:rsidRDefault="00364A47"/>
    <w:p w:rsidR="00364A47" w:rsidRDefault="00364A47"/>
    <w:p w:rsidR="00364A47" w:rsidRDefault="00364A47"/>
    <w:p w:rsidR="00364A47" w:rsidRDefault="00364A47"/>
    <w:p w:rsidR="00364A47" w:rsidRDefault="00364A47"/>
    <w:p w:rsidR="00364A47" w:rsidRDefault="00364A47"/>
    <w:p w:rsidR="00297616" w:rsidRDefault="00297616"/>
    <w:p w:rsidR="00297616" w:rsidRDefault="00297616"/>
    <w:p w:rsidR="00297616" w:rsidRDefault="00297616"/>
    <w:p w:rsidR="00E23A85" w:rsidRDefault="00E23A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616" w:rsidRDefault="00297616" w:rsidP="00297616">
      <w:pPr>
        <w:jc w:val="right"/>
        <w:rPr>
          <w:sz w:val="28"/>
          <w:szCs w:val="28"/>
        </w:rPr>
      </w:pPr>
      <w:r w:rsidRPr="00297616"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Pr="00297616">
        <w:rPr>
          <w:sz w:val="28"/>
          <w:szCs w:val="28"/>
        </w:rPr>
        <w:t xml:space="preserve"> В</w:t>
      </w:r>
      <w:proofErr w:type="gramEnd"/>
    </w:p>
    <w:p w:rsidR="00364A47" w:rsidRDefault="00364A47" w:rsidP="00297616">
      <w:pPr>
        <w:jc w:val="right"/>
        <w:rPr>
          <w:sz w:val="28"/>
          <w:szCs w:val="28"/>
        </w:rPr>
      </w:pPr>
    </w:p>
    <w:p w:rsidR="00297616" w:rsidRDefault="00297616" w:rsidP="0029761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Используя  таблицу</w:t>
      </w:r>
      <w:r w:rsidR="00364A47">
        <w:rPr>
          <w:sz w:val="28"/>
          <w:szCs w:val="28"/>
        </w:rPr>
        <w:t>,</w:t>
      </w:r>
      <w:r>
        <w:rPr>
          <w:sz w:val="28"/>
          <w:szCs w:val="28"/>
        </w:rPr>
        <w:t xml:space="preserve"> о наиболее вредных пищевых добавках, проверьте правильность отбора студентами продуктов питания по категориям «допустимые» и «опасные для употребления». Материал</w:t>
      </w:r>
      <w:r w:rsidR="00411B15">
        <w:rPr>
          <w:sz w:val="28"/>
          <w:szCs w:val="28"/>
        </w:rPr>
        <w:t xml:space="preserve"> для работы (этикетки продуктов)</w:t>
      </w:r>
      <w:r>
        <w:rPr>
          <w:sz w:val="28"/>
          <w:szCs w:val="28"/>
        </w:rPr>
        <w:t xml:space="preserve"> находятся на центральном столе.</w:t>
      </w:r>
    </w:p>
    <w:p w:rsidR="001D1200" w:rsidRDefault="001D1200" w:rsidP="00297616">
      <w:pPr>
        <w:jc w:val="both"/>
        <w:rPr>
          <w:sz w:val="28"/>
          <w:szCs w:val="28"/>
        </w:rPr>
      </w:pPr>
    </w:p>
    <w:p w:rsidR="001D1200" w:rsidRDefault="001D1200" w:rsidP="00297616">
      <w:pPr>
        <w:jc w:val="both"/>
        <w:rPr>
          <w:sz w:val="28"/>
          <w:szCs w:val="28"/>
        </w:rPr>
      </w:pPr>
    </w:p>
    <w:p w:rsidR="000209C2" w:rsidRDefault="000209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1200" w:rsidRDefault="001D1200" w:rsidP="001D12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Г</w:t>
      </w:r>
    </w:p>
    <w:p w:rsidR="001D1200" w:rsidRDefault="001D1200" w:rsidP="001D1200">
      <w:pPr>
        <w:jc w:val="center"/>
        <w:rPr>
          <w:sz w:val="28"/>
          <w:szCs w:val="28"/>
        </w:rPr>
      </w:pPr>
      <w:r>
        <w:rPr>
          <w:sz w:val="28"/>
          <w:szCs w:val="28"/>
        </w:rPr>
        <w:t>Миф или реальность?</w:t>
      </w:r>
    </w:p>
    <w:p w:rsidR="001D1200" w:rsidRDefault="008E0E6C" w:rsidP="001D1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(работа с </w:t>
      </w:r>
      <w:r w:rsidR="00C7563D">
        <w:rPr>
          <w:sz w:val="28"/>
          <w:szCs w:val="28"/>
        </w:rPr>
        <w:t xml:space="preserve">глобальной сетью </w:t>
      </w:r>
      <w:r>
        <w:rPr>
          <w:sz w:val="28"/>
          <w:szCs w:val="28"/>
        </w:rPr>
        <w:t>И</w:t>
      </w:r>
      <w:r w:rsidR="00C7563D">
        <w:rPr>
          <w:sz w:val="28"/>
          <w:szCs w:val="28"/>
        </w:rPr>
        <w:t>нтернет</w:t>
      </w:r>
      <w:r w:rsidR="001D1200">
        <w:rPr>
          <w:sz w:val="28"/>
          <w:szCs w:val="28"/>
        </w:rPr>
        <w:t>)</w:t>
      </w:r>
    </w:p>
    <w:p w:rsidR="001D1200" w:rsidRDefault="006773DE" w:rsidP="001D120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Используя</w:t>
      </w:r>
      <w:r w:rsidR="00A60667">
        <w:rPr>
          <w:sz w:val="28"/>
          <w:szCs w:val="28"/>
        </w:rPr>
        <w:t xml:space="preserve"> сеть интернет – ресурса, найдите информацию о 10 наи</w:t>
      </w:r>
      <w:r w:rsidR="008538CD">
        <w:rPr>
          <w:sz w:val="28"/>
          <w:szCs w:val="28"/>
        </w:rPr>
        <w:t>более вредных продуктах питания и перечислите законы регулирующие применение пищевых добавок в России.</w:t>
      </w:r>
    </w:p>
    <w:p w:rsidR="001D1200" w:rsidRPr="00297616" w:rsidRDefault="001D1200" w:rsidP="001D1200">
      <w:pPr>
        <w:jc w:val="center"/>
        <w:rPr>
          <w:sz w:val="28"/>
          <w:szCs w:val="28"/>
        </w:rPr>
      </w:pPr>
    </w:p>
    <w:sectPr w:rsidR="001D1200" w:rsidRPr="00297616" w:rsidSect="005F0D25">
      <w:footerReference w:type="default" r:id="rId11"/>
      <w:footerReference w:type="first" r:id="rId12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18" w:rsidRDefault="00A45A18" w:rsidP="005F0D25">
      <w:r>
        <w:separator/>
      </w:r>
    </w:p>
  </w:endnote>
  <w:endnote w:type="continuationSeparator" w:id="0">
    <w:p w:rsidR="00A45A18" w:rsidRDefault="00A45A18" w:rsidP="005F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8115"/>
      <w:docPartObj>
        <w:docPartGallery w:val="Page Numbers (Bottom of Page)"/>
        <w:docPartUnique/>
      </w:docPartObj>
    </w:sdtPr>
    <w:sdtContent>
      <w:p w:rsidR="005F0D25" w:rsidRDefault="005F0D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85">
          <w:rPr>
            <w:noProof/>
          </w:rPr>
          <w:t>14</w:t>
        </w:r>
        <w:r>
          <w:fldChar w:fldCharType="end"/>
        </w:r>
      </w:p>
    </w:sdtContent>
  </w:sdt>
  <w:p w:rsidR="005F0D25" w:rsidRDefault="005F0D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25" w:rsidRDefault="005F0D25">
    <w:pPr>
      <w:pStyle w:val="ab"/>
      <w:jc w:val="center"/>
    </w:pPr>
  </w:p>
  <w:p w:rsidR="005F0D25" w:rsidRDefault="005F0D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18" w:rsidRDefault="00A45A18" w:rsidP="005F0D25">
      <w:r>
        <w:separator/>
      </w:r>
    </w:p>
  </w:footnote>
  <w:footnote w:type="continuationSeparator" w:id="0">
    <w:p w:rsidR="00A45A18" w:rsidRDefault="00A45A18" w:rsidP="005F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8A1"/>
    <w:multiLevelType w:val="hybridMultilevel"/>
    <w:tmpl w:val="417243F8"/>
    <w:lvl w:ilvl="0" w:tplc="CF62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10EF4"/>
    <w:multiLevelType w:val="hybridMultilevel"/>
    <w:tmpl w:val="4A50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20D1"/>
    <w:multiLevelType w:val="hybridMultilevel"/>
    <w:tmpl w:val="57163860"/>
    <w:lvl w:ilvl="0" w:tplc="C06A4FE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57"/>
    <w:rsid w:val="00016394"/>
    <w:rsid w:val="000209C2"/>
    <w:rsid w:val="000213CA"/>
    <w:rsid w:val="00036846"/>
    <w:rsid w:val="00036F84"/>
    <w:rsid w:val="00047DDC"/>
    <w:rsid w:val="000531BF"/>
    <w:rsid w:val="00071669"/>
    <w:rsid w:val="000743CB"/>
    <w:rsid w:val="00075D46"/>
    <w:rsid w:val="0008681B"/>
    <w:rsid w:val="000B3657"/>
    <w:rsid w:val="000D3E94"/>
    <w:rsid w:val="000F2748"/>
    <w:rsid w:val="00120AAD"/>
    <w:rsid w:val="00147E70"/>
    <w:rsid w:val="001662A3"/>
    <w:rsid w:val="00181829"/>
    <w:rsid w:val="0019193D"/>
    <w:rsid w:val="001B6AFB"/>
    <w:rsid w:val="001C2C55"/>
    <w:rsid w:val="001C30A3"/>
    <w:rsid w:val="001C55BA"/>
    <w:rsid w:val="001D0343"/>
    <w:rsid w:val="001D1200"/>
    <w:rsid w:val="001D3598"/>
    <w:rsid w:val="001D4336"/>
    <w:rsid w:val="001F1B7F"/>
    <w:rsid w:val="001F6965"/>
    <w:rsid w:val="0026165B"/>
    <w:rsid w:val="00263A40"/>
    <w:rsid w:val="0027015A"/>
    <w:rsid w:val="00273CD7"/>
    <w:rsid w:val="002757C7"/>
    <w:rsid w:val="00295A18"/>
    <w:rsid w:val="00297616"/>
    <w:rsid w:val="002E1C1A"/>
    <w:rsid w:val="00316411"/>
    <w:rsid w:val="00331556"/>
    <w:rsid w:val="00344B1F"/>
    <w:rsid w:val="00350594"/>
    <w:rsid w:val="00364A47"/>
    <w:rsid w:val="003817B1"/>
    <w:rsid w:val="00384082"/>
    <w:rsid w:val="003929E7"/>
    <w:rsid w:val="003A58A4"/>
    <w:rsid w:val="003C1C79"/>
    <w:rsid w:val="003E5966"/>
    <w:rsid w:val="003E608F"/>
    <w:rsid w:val="00411B15"/>
    <w:rsid w:val="0042036F"/>
    <w:rsid w:val="00450E20"/>
    <w:rsid w:val="004E4199"/>
    <w:rsid w:val="004E64F6"/>
    <w:rsid w:val="004E6874"/>
    <w:rsid w:val="004F2B78"/>
    <w:rsid w:val="00513B42"/>
    <w:rsid w:val="00520AAD"/>
    <w:rsid w:val="00552860"/>
    <w:rsid w:val="00587C6A"/>
    <w:rsid w:val="005C4D65"/>
    <w:rsid w:val="005F0D25"/>
    <w:rsid w:val="005F6257"/>
    <w:rsid w:val="00603B6E"/>
    <w:rsid w:val="006120B0"/>
    <w:rsid w:val="00615528"/>
    <w:rsid w:val="006311D5"/>
    <w:rsid w:val="00640AB8"/>
    <w:rsid w:val="00643964"/>
    <w:rsid w:val="00652F2D"/>
    <w:rsid w:val="00653EF0"/>
    <w:rsid w:val="0066018F"/>
    <w:rsid w:val="006773DE"/>
    <w:rsid w:val="006A60CA"/>
    <w:rsid w:val="006E01FA"/>
    <w:rsid w:val="006F7D88"/>
    <w:rsid w:val="00754D52"/>
    <w:rsid w:val="00773B74"/>
    <w:rsid w:val="00786D1D"/>
    <w:rsid w:val="00790594"/>
    <w:rsid w:val="00790707"/>
    <w:rsid w:val="00797CB5"/>
    <w:rsid w:val="008538CD"/>
    <w:rsid w:val="00854773"/>
    <w:rsid w:val="008561EC"/>
    <w:rsid w:val="0085757B"/>
    <w:rsid w:val="008575FF"/>
    <w:rsid w:val="008651A1"/>
    <w:rsid w:val="008852B0"/>
    <w:rsid w:val="00893BC9"/>
    <w:rsid w:val="008A1DD2"/>
    <w:rsid w:val="008C5A60"/>
    <w:rsid w:val="008E0E6C"/>
    <w:rsid w:val="00900E90"/>
    <w:rsid w:val="009340E7"/>
    <w:rsid w:val="00942949"/>
    <w:rsid w:val="00962601"/>
    <w:rsid w:val="00964196"/>
    <w:rsid w:val="00982667"/>
    <w:rsid w:val="009A318E"/>
    <w:rsid w:val="009A34E2"/>
    <w:rsid w:val="009B3B23"/>
    <w:rsid w:val="009E00D6"/>
    <w:rsid w:val="009E796B"/>
    <w:rsid w:val="009F4C75"/>
    <w:rsid w:val="00A22349"/>
    <w:rsid w:val="00A45A18"/>
    <w:rsid w:val="00A51E23"/>
    <w:rsid w:val="00A60667"/>
    <w:rsid w:val="00A85E40"/>
    <w:rsid w:val="00AB5CE9"/>
    <w:rsid w:val="00AC3276"/>
    <w:rsid w:val="00AC7F34"/>
    <w:rsid w:val="00AE644E"/>
    <w:rsid w:val="00AF7601"/>
    <w:rsid w:val="00B175F6"/>
    <w:rsid w:val="00B32709"/>
    <w:rsid w:val="00B37808"/>
    <w:rsid w:val="00B8726C"/>
    <w:rsid w:val="00BC122B"/>
    <w:rsid w:val="00BC68B1"/>
    <w:rsid w:val="00BF77D1"/>
    <w:rsid w:val="00C05875"/>
    <w:rsid w:val="00C07F01"/>
    <w:rsid w:val="00C13220"/>
    <w:rsid w:val="00C21F95"/>
    <w:rsid w:val="00C23397"/>
    <w:rsid w:val="00C52A6F"/>
    <w:rsid w:val="00C5446D"/>
    <w:rsid w:val="00C6104C"/>
    <w:rsid w:val="00C709A9"/>
    <w:rsid w:val="00C72771"/>
    <w:rsid w:val="00C7563D"/>
    <w:rsid w:val="00C939BA"/>
    <w:rsid w:val="00CA5C48"/>
    <w:rsid w:val="00CD5D2F"/>
    <w:rsid w:val="00CE2710"/>
    <w:rsid w:val="00CF1AC0"/>
    <w:rsid w:val="00D20C42"/>
    <w:rsid w:val="00D32EB1"/>
    <w:rsid w:val="00D47847"/>
    <w:rsid w:val="00D57A7A"/>
    <w:rsid w:val="00D57FDF"/>
    <w:rsid w:val="00D835C3"/>
    <w:rsid w:val="00D83C85"/>
    <w:rsid w:val="00DB5F77"/>
    <w:rsid w:val="00DB7618"/>
    <w:rsid w:val="00DE093C"/>
    <w:rsid w:val="00DE65BC"/>
    <w:rsid w:val="00DF0317"/>
    <w:rsid w:val="00DF157E"/>
    <w:rsid w:val="00E03AC0"/>
    <w:rsid w:val="00E13C54"/>
    <w:rsid w:val="00E23A85"/>
    <w:rsid w:val="00E46B03"/>
    <w:rsid w:val="00E57B26"/>
    <w:rsid w:val="00E65F19"/>
    <w:rsid w:val="00E81466"/>
    <w:rsid w:val="00E90883"/>
    <w:rsid w:val="00EB3178"/>
    <w:rsid w:val="00EC1695"/>
    <w:rsid w:val="00ED36DB"/>
    <w:rsid w:val="00ED3F7B"/>
    <w:rsid w:val="00EF4F8C"/>
    <w:rsid w:val="00F07EE1"/>
    <w:rsid w:val="00F25FEE"/>
    <w:rsid w:val="00F26BD5"/>
    <w:rsid w:val="00F40F06"/>
    <w:rsid w:val="00F71A95"/>
    <w:rsid w:val="00F73261"/>
    <w:rsid w:val="00F758EA"/>
    <w:rsid w:val="00F96F44"/>
    <w:rsid w:val="00FC03B2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07E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7EE1"/>
  </w:style>
  <w:style w:type="character" w:styleId="a5">
    <w:name w:val="Strong"/>
    <w:basedOn w:val="a0"/>
    <w:qFormat/>
    <w:rsid w:val="00F07EE1"/>
    <w:rPr>
      <w:b/>
      <w:bCs/>
    </w:rPr>
  </w:style>
  <w:style w:type="paragraph" w:styleId="a6">
    <w:name w:val="List Paragraph"/>
    <w:basedOn w:val="a"/>
    <w:uiPriority w:val="34"/>
    <w:qFormat/>
    <w:rsid w:val="009B3B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83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C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0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0D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07E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7EE1"/>
  </w:style>
  <w:style w:type="character" w:styleId="a5">
    <w:name w:val="Strong"/>
    <w:basedOn w:val="a0"/>
    <w:qFormat/>
    <w:rsid w:val="00F07EE1"/>
    <w:rPr>
      <w:b/>
      <w:bCs/>
    </w:rPr>
  </w:style>
  <w:style w:type="paragraph" w:styleId="a6">
    <w:name w:val="List Paragraph"/>
    <w:basedOn w:val="a"/>
    <w:uiPriority w:val="34"/>
    <w:qFormat/>
    <w:rsid w:val="009B3B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83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C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0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0D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06A8-E896-4EDF-B1F1-61A2FE17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</dc:creator>
  <cp:keywords/>
  <dc:description/>
  <cp:lastModifiedBy>мрм</cp:lastModifiedBy>
  <cp:revision>164</cp:revision>
  <dcterms:created xsi:type="dcterms:W3CDTF">2015-03-22T09:14:00Z</dcterms:created>
  <dcterms:modified xsi:type="dcterms:W3CDTF">2015-04-14T14:56:00Z</dcterms:modified>
</cp:coreProperties>
</file>